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09" w:rsidRPr="00F258FC" w:rsidRDefault="00635609" w:rsidP="00635609">
      <w:pPr>
        <w:spacing w:after="0" w:line="240" w:lineRule="auto"/>
        <w:jc w:val="center"/>
        <w:rPr>
          <w:rFonts w:ascii="Cambria" w:hAnsi="Cambria" w:cs="Arial"/>
          <w:b/>
          <w:bCs/>
          <w:sz w:val="24"/>
          <w:szCs w:val="24"/>
        </w:rPr>
      </w:pPr>
      <w:r w:rsidRPr="00F258FC">
        <w:rPr>
          <w:rFonts w:ascii="Cambria" w:hAnsi="Cambria" w:cs="Arial"/>
          <w:b/>
          <w:bCs/>
          <w:sz w:val="24"/>
          <w:szCs w:val="24"/>
        </w:rPr>
        <w:t>Government of Himachal Pradesh</w:t>
      </w:r>
    </w:p>
    <w:p w:rsidR="00635609" w:rsidRPr="00F258FC" w:rsidRDefault="00635609" w:rsidP="00635609">
      <w:pPr>
        <w:spacing w:after="0" w:line="240" w:lineRule="auto"/>
        <w:jc w:val="center"/>
        <w:rPr>
          <w:rFonts w:ascii="Cambria" w:hAnsi="Cambria" w:cs="Arial"/>
          <w:b/>
          <w:bCs/>
          <w:sz w:val="24"/>
          <w:szCs w:val="24"/>
        </w:rPr>
      </w:pPr>
      <w:r w:rsidRPr="00F258FC">
        <w:rPr>
          <w:rFonts w:ascii="Cambria" w:hAnsi="Cambria" w:cs="Arial"/>
          <w:b/>
          <w:bCs/>
          <w:sz w:val="24"/>
          <w:szCs w:val="24"/>
        </w:rPr>
        <w:t>Department of Co-operation</w:t>
      </w:r>
    </w:p>
    <w:p w:rsidR="00635609" w:rsidRPr="003629AB" w:rsidRDefault="00635609" w:rsidP="00635609">
      <w:pPr>
        <w:spacing w:after="0"/>
        <w:jc w:val="center"/>
        <w:rPr>
          <w:rFonts w:ascii="Cambria" w:hAnsi="Cambria" w:cs="Arial"/>
          <w:sz w:val="24"/>
          <w:szCs w:val="24"/>
        </w:rPr>
      </w:pPr>
    </w:p>
    <w:p w:rsidR="00635609" w:rsidRPr="003629AB" w:rsidRDefault="00635609" w:rsidP="00635609">
      <w:pPr>
        <w:spacing w:after="0"/>
        <w:rPr>
          <w:rFonts w:ascii="Cambria" w:hAnsi="Cambria" w:cs="Arial"/>
          <w:sz w:val="24"/>
          <w:szCs w:val="24"/>
        </w:rPr>
      </w:pPr>
      <w:r w:rsidRPr="003629AB">
        <w:rPr>
          <w:rFonts w:ascii="Cambria" w:hAnsi="Cambria" w:cs="Arial"/>
          <w:sz w:val="24"/>
          <w:szCs w:val="24"/>
        </w:rPr>
        <w:t>No: Coop-A (3) -3/2011</w:t>
      </w:r>
      <w:r w:rsidRPr="003629AB">
        <w:rPr>
          <w:rFonts w:ascii="Cambria" w:hAnsi="Cambria" w:cs="Arial"/>
          <w:sz w:val="24"/>
          <w:szCs w:val="24"/>
        </w:rPr>
        <w:tab/>
      </w:r>
      <w:r w:rsidRPr="003629AB">
        <w:rPr>
          <w:rFonts w:ascii="Cambria" w:hAnsi="Cambria" w:cs="Arial"/>
          <w:sz w:val="24"/>
          <w:szCs w:val="24"/>
        </w:rPr>
        <w:tab/>
        <w:t xml:space="preserve">Dated </w:t>
      </w:r>
      <w:proofErr w:type="spellStart"/>
      <w:r w:rsidRPr="003629AB">
        <w:rPr>
          <w:rFonts w:ascii="Cambria" w:hAnsi="Cambria" w:cs="Arial"/>
          <w:sz w:val="24"/>
          <w:szCs w:val="24"/>
        </w:rPr>
        <w:t>Shimla</w:t>
      </w:r>
      <w:proofErr w:type="spellEnd"/>
      <w:r w:rsidRPr="003629AB">
        <w:rPr>
          <w:rFonts w:ascii="Cambria" w:hAnsi="Cambria" w:cs="Arial"/>
          <w:sz w:val="24"/>
          <w:szCs w:val="24"/>
        </w:rPr>
        <w:t xml:space="preserve">:-2      the  </w:t>
      </w:r>
      <w:r w:rsidRPr="003629AB">
        <w:rPr>
          <w:rFonts w:ascii="Cambria" w:hAnsi="Cambria" w:cs="Arial"/>
          <w:sz w:val="24"/>
          <w:szCs w:val="24"/>
        </w:rPr>
        <w:tab/>
      </w:r>
      <w:r w:rsidRPr="003629AB">
        <w:rPr>
          <w:rFonts w:ascii="Cambria" w:hAnsi="Cambria" w:cs="Arial"/>
          <w:sz w:val="24"/>
          <w:szCs w:val="24"/>
        </w:rPr>
        <w:tab/>
        <w:t>7-11-2015</w:t>
      </w:r>
    </w:p>
    <w:p w:rsidR="00635609" w:rsidRPr="003629AB" w:rsidRDefault="00635609" w:rsidP="00635609">
      <w:pPr>
        <w:spacing w:after="0"/>
        <w:rPr>
          <w:rFonts w:ascii="Cambria" w:hAnsi="Cambria" w:cs="Arial"/>
          <w:sz w:val="24"/>
          <w:szCs w:val="24"/>
        </w:rPr>
      </w:pPr>
    </w:p>
    <w:p w:rsidR="00635609" w:rsidRPr="00D4455E" w:rsidRDefault="00635609" w:rsidP="00635609">
      <w:pPr>
        <w:spacing w:after="0"/>
        <w:jc w:val="center"/>
        <w:rPr>
          <w:rFonts w:ascii="Cambria" w:hAnsi="Cambria" w:cs="Arial"/>
          <w:b/>
          <w:bCs/>
          <w:sz w:val="24"/>
          <w:szCs w:val="24"/>
        </w:rPr>
      </w:pPr>
      <w:r w:rsidRPr="00D4455E">
        <w:rPr>
          <w:rFonts w:ascii="Cambria" w:hAnsi="Cambria" w:cs="Arial"/>
          <w:b/>
          <w:bCs/>
          <w:sz w:val="24"/>
          <w:szCs w:val="24"/>
        </w:rPr>
        <w:t>NOTIFICATION</w:t>
      </w:r>
    </w:p>
    <w:p w:rsidR="00635609" w:rsidRPr="003629AB" w:rsidRDefault="00635609" w:rsidP="00635609">
      <w:pPr>
        <w:spacing w:after="0"/>
        <w:jc w:val="center"/>
        <w:rPr>
          <w:rFonts w:ascii="Cambria" w:hAnsi="Cambria" w:cs="Arial"/>
          <w:sz w:val="24"/>
          <w:szCs w:val="24"/>
          <w:u w:val="single"/>
        </w:rPr>
      </w:pPr>
    </w:p>
    <w:p w:rsidR="00635609" w:rsidRPr="003629AB" w:rsidRDefault="00635609" w:rsidP="00635609">
      <w:pPr>
        <w:spacing w:after="0" w:line="240" w:lineRule="auto"/>
        <w:jc w:val="both"/>
        <w:rPr>
          <w:rFonts w:ascii="Cambria" w:hAnsi="Cambria" w:cs="Arial"/>
          <w:sz w:val="24"/>
          <w:szCs w:val="24"/>
        </w:rPr>
      </w:pPr>
      <w:r w:rsidRPr="003629AB">
        <w:rPr>
          <w:rFonts w:ascii="Cambria" w:hAnsi="Cambria" w:cs="Arial"/>
          <w:sz w:val="24"/>
          <w:szCs w:val="24"/>
        </w:rPr>
        <w:tab/>
        <w:t>In exe</w:t>
      </w:r>
      <w:r>
        <w:rPr>
          <w:rFonts w:ascii="Cambria" w:hAnsi="Cambria" w:cs="Arial"/>
          <w:sz w:val="24"/>
          <w:szCs w:val="24"/>
        </w:rPr>
        <w:t xml:space="preserve">rcise of the powers conferred </w:t>
      </w:r>
      <w:r w:rsidRPr="003629AB">
        <w:rPr>
          <w:rFonts w:ascii="Cambria" w:hAnsi="Cambria" w:cs="Arial"/>
          <w:sz w:val="24"/>
          <w:szCs w:val="24"/>
        </w:rPr>
        <w:t xml:space="preserve">under section 3 of the Himachal Pradesh Public Service Guarantee Act, 2011 and rule 4 of the Himachal Pradesh </w:t>
      </w:r>
      <w:proofErr w:type="spellStart"/>
      <w:r w:rsidRPr="003629AB">
        <w:rPr>
          <w:rFonts w:ascii="Cambria" w:hAnsi="Cambria" w:cs="Arial"/>
          <w:sz w:val="24"/>
          <w:szCs w:val="24"/>
        </w:rPr>
        <w:t>ia</w:t>
      </w:r>
      <w:proofErr w:type="spellEnd"/>
      <w:r w:rsidRPr="003629AB">
        <w:rPr>
          <w:rFonts w:ascii="Cambria" w:hAnsi="Cambria" w:cs="Arial"/>
          <w:sz w:val="24"/>
          <w:szCs w:val="24"/>
        </w:rPr>
        <w:t xml:space="preserve"> pleased to notify various services, </w:t>
      </w:r>
      <w:proofErr w:type="spellStart"/>
      <w:r w:rsidRPr="003629AB">
        <w:rPr>
          <w:rFonts w:ascii="Cambria" w:hAnsi="Cambria" w:cs="Arial"/>
          <w:sz w:val="24"/>
          <w:szCs w:val="24"/>
        </w:rPr>
        <w:t>Desiganated</w:t>
      </w:r>
      <w:proofErr w:type="spellEnd"/>
      <w:r w:rsidRPr="003629AB">
        <w:rPr>
          <w:rFonts w:ascii="Cambria" w:hAnsi="Cambria" w:cs="Arial"/>
          <w:sz w:val="24"/>
          <w:szCs w:val="24"/>
        </w:rPr>
        <w:t xml:space="preserve"> Officers and 1</w:t>
      </w:r>
      <w:r w:rsidRPr="003629AB">
        <w:rPr>
          <w:rFonts w:ascii="Cambria" w:hAnsi="Cambria" w:cs="Arial"/>
          <w:sz w:val="24"/>
          <w:szCs w:val="24"/>
          <w:vertAlign w:val="superscript"/>
        </w:rPr>
        <w:t>st</w:t>
      </w:r>
      <w:r w:rsidRPr="003629AB">
        <w:rPr>
          <w:rFonts w:ascii="Cambria" w:hAnsi="Cambria" w:cs="Arial"/>
          <w:sz w:val="24"/>
          <w:szCs w:val="24"/>
        </w:rPr>
        <w:t xml:space="preserve"> and 2</w:t>
      </w:r>
      <w:r w:rsidRPr="003629AB">
        <w:rPr>
          <w:rFonts w:ascii="Cambria" w:hAnsi="Cambria" w:cs="Arial"/>
          <w:sz w:val="24"/>
          <w:szCs w:val="24"/>
          <w:vertAlign w:val="superscript"/>
        </w:rPr>
        <w:t>nd</w:t>
      </w:r>
      <w:r w:rsidRPr="003629AB">
        <w:rPr>
          <w:rFonts w:ascii="Cambria" w:hAnsi="Cambria" w:cs="Arial"/>
          <w:sz w:val="24"/>
          <w:szCs w:val="24"/>
        </w:rPr>
        <w:t xml:space="preserve"> Appellate </w:t>
      </w:r>
      <w:proofErr w:type="spellStart"/>
      <w:r w:rsidRPr="003629AB">
        <w:rPr>
          <w:rFonts w:ascii="Cambria" w:hAnsi="Cambria" w:cs="Arial"/>
          <w:sz w:val="24"/>
          <w:szCs w:val="24"/>
        </w:rPr>
        <w:t>Authorityand</w:t>
      </w:r>
      <w:proofErr w:type="spellEnd"/>
      <w:r w:rsidRPr="003629AB">
        <w:rPr>
          <w:rFonts w:ascii="Cambria" w:hAnsi="Cambria" w:cs="Arial"/>
          <w:sz w:val="24"/>
          <w:szCs w:val="24"/>
        </w:rPr>
        <w:t xml:space="preserve"> stipulated time limits in respect of the co-</w:t>
      </w:r>
      <w:proofErr w:type="spellStart"/>
      <w:r w:rsidRPr="003629AB">
        <w:rPr>
          <w:rFonts w:ascii="Cambria" w:hAnsi="Cambria" w:cs="Arial"/>
          <w:sz w:val="24"/>
          <w:szCs w:val="24"/>
        </w:rPr>
        <w:t>operaion</w:t>
      </w:r>
      <w:proofErr w:type="spellEnd"/>
      <w:r w:rsidRPr="003629AB">
        <w:rPr>
          <w:rFonts w:ascii="Cambria" w:hAnsi="Cambria" w:cs="Arial"/>
          <w:sz w:val="24"/>
          <w:szCs w:val="24"/>
        </w:rPr>
        <w:t xml:space="preserve"> Department for the purpose of the said Act as under:-</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3"/>
        <w:gridCol w:w="2160"/>
        <w:gridCol w:w="1980"/>
        <w:gridCol w:w="1811"/>
        <w:gridCol w:w="1705"/>
      </w:tblGrid>
      <w:tr w:rsidR="00635609" w:rsidRPr="009D4300" w:rsidTr="00F15D17">
        <w:tc>
          <w:tcPr>
            <w:tcW w:w="534" w:type="dxa"/>
            <w:shd w:val="clear" w:color="auto" w:fill="auto"/>
          </w:tcPr>
          <w:p w:rsidR="00635609" w:rsidRPr="009D4300" w:rsidRDefault="00635609" w:rsidP="00F15D17">
            <w:pPr>
              <w:spacing w:after="0"/>
              <w:jc w:val="center"/>
              <w:rPr>
                <w:rFonts w:ascii="Cambria" w:hAnsi="Cambria" w:cs="Arial"/>
                <w:b/>
                <w:bCs/>
                <w:sz w:val="24"/>
                <w:szCs w:val="24"/>
              </w:rPr>
            </w:pPr>
            <w:r w:rsidRPr="009D4300">
              <w:rPr>
                <w:rFonts w:ascii="Cambria" w:hAnsi="Cambria" w:cs="Arial"/>
                <w:b/>
                <w:bCs/>
                <w:sz w:val="24"/>
                <w:szCs w:val="24"/>
              </w:rPr>
              <w:t>Sr. No</w:t>
            </w:r>
          </w:p>
        </w:tc>
        <w:tc>
          <w:tcPr>
            <w:tcW w:w="1703" w:type="dxa"/>
            <w:shd w:val="clear" w:color="auto" w:fill="auto"/>
          </w:tcPr>
          <w:p w:rsidR="00635609" w:rsidRPr="009D4300" w:rsidRDefault="00635609" w:rsidP="00F15D17">
            <w:pPr>
              <w:spacing w:after="0"/>
              <w:jc w:val="center"/>
              <w:rPr>
                <w:rFonts w:ascii="Cambria" w:hAnsi="Cambria" w:cs="Arial"/>
                <w:b/>
                <w:bCs/>
                <w:sz w:val="24"/>
                <w:szCs w:val="24"/>
              </w:rPr>
            </w:pPr>
            <w:r w:rsidRPr="009D4300">
              <w:rPr>
                <w:rFonts w:ascii="Cambria" w:hAnsi="Cambria" w:cs="Arial"/>
                <w:b/>
                <w:bCs/>
                <w:sz w:val="24"/>
                <w:szCs w:val="24"/>
              </w:rPr>
              <w:t>Title of  Services</w:t>
            </w:r>
          </w:p>
        </w:tc>
        <w:tc>
          <w:tcPr>
            <w:tcW w:w="2160" w:type="dxa"/>
            <w:shd w:val="clear" w:color="auto" w:fill="auto"/>
          </w:tcPr>
          <w:p w:rsidR="00635609" w:rsidRPr="009D4300" w:rsidRDefault="00635609" w:rsidP="00F15D17">
            <w:pPr>
              <w:spacing w:after="0"/>
              <w:jc w:val="center"/>
              <w:rPr>
                <w:rFonts w:ascii="Cambria" w:hAnsi="Cambria" w:cs="Arial"/>
                <w:b/>
                <w:bCs/>
                <w:sz w:val="24"/>
                <w:szCs w:val="24"/>
              </w:rPr>
            </w:pPr>
            <w:r w:rsidRPr="009D4300">
              <w:rPr>
                <w:rFonts w:ascii="Cambria" w:hAnsi="Cambria" w:cs="Arial"/>
                <w:b/>
                <w:bCs/>
                <w:sz w:val="24"/>
                <w:szCs w:val="24"/>
              </w:rPr>
              <w:t>Designated Officers</w:t>
            </w:r>
          </w:p>
        </w:tc>
        <w:tc>
          <w:tcPr>
            <w:tcW w:w="1980" w:type="dxa"/>
            <w:shd w:val="clear" w:color="auto" w:fill="auto"/>
          </w:tcPr>
          <w:p w:rsidR="00635609" w:rsidRPr="009D4300" w:rsidRDefault="00635609" w:rsidP="00F15D17">
            <w:pPr>
              <w:spacing w:after="0"/>
              <w:jc w:val="center"/>
              <w:rPr>
                <w:rFonts w:ascii="Cambria" w:hAnsi="Cambria" w:cs="Arial"/>
                <w:b/>
                <w:bCs/>
                <w:sz w:val="24"/>
                <w:szCs w:val="24"/>
              </w:rPr>
            </w:pPr>
            <w:r w:rsidRPr="009D4300">
              <w:rPr>
                <w:rFonts w:ascii="Cambria" w:hAnsi="Cambria" w:cs="Arial"/>
                <w:b/>
                <w:bCs/>
                <w:sz w:val="24"/>
                <w:szCs w:val="24"/>
              </w:rPr>
              <w:t>Time limit for providing  services</w:t>
            </w:r>
          </w:p>
        </w:tc>
        <w:tc>
          <w:tcPr>
            <w:tcW w:w="1811" w:type="dxa"/>
            <w:shd w:val="clear" w:color="auto" w:fill="auto"/>
          </w:tcPr>
          <w:p w:rsidR="00635609" w:rsidRPr="009D4300" w:rsidRDefault="00635609" w:rsidP="00F15D17">
            <w:pPr>
              <w:spacing w:after="0"/>
              <w:jc w:val="center"/>
              <w:rPr>
                <w:rFonts w:ascii="Cambria" w:hAnsi="Cambria" w:cs="Arial"/>
                <w:b/>
                <w:bCs/>
                <w:sz w:val="24"/>
                <w:szCs w:val="24"/>
              </w:rPr>
            </w:pPr>
            <w:r w:rsidRPr="009D4300">
              <w:rPr>
                <w:rFonts w:ascii="Cambria" w:hAnsi="Cambria" w:cs="Arial"/>
                <w:b/>
                <w:bCs/>
                <w:sz w:val="24"/>
                <w:szCs w:val="24"/>
              </w:rPr>
              <w:t>Designation of 1</w:t>
            </w:r>
            <w:r w:rsidRPr="009D4300">
              <w:rPr>
                <w:rFonts w:ascii="Cambria" w:hAnsi="Cambria" w:cs="Arial"/>
                <w:b/>
                <w:bCs/>
                <w:sz w:val="24"/>
                <w:szCs w:val="24"/>
                <w:vertAlign w:val="superscript"/>
              </w:rPr>
              <w:t>st</w:t>
            </w:r>
            <w:r w:rsidRPr="009D4300">
              <w:rPr>
                <w:rFonts w:ascii="Cambria" w:hAnsi="Cambria" w:cs="Arial"/>
                <w:b/>
                <w:bCs/>
                <w:sz w:val="24"/>
                <w:szCs w:val="24"/>
              </w:rPr>
              <w:t xml:space="preserve"> Appellate Authority</w:t>
            </w:r>
          </w:p>
        </w:tc>
        <w:tc>
          <w:tcPr>
            <w:tcW w:w="1705" w:type="dxa"/>
            <w:shd w:val="clear" w:color="auto" w:fill="auto"/>
          </w:tcPr>
          <w:p w:rsidR="00635609" w:rsidRPr="009D4300" w:rsidRDefault="00635609" w:rsidP="00F15D17">
            <w:pPr>
              <w:spacing w:after="0"/>
              <w:jc w:val="center"/>
              <w:rPr>
                <w:rFonts w:ascii="Cambria" w:hAnsi="Cambria" w:cs="Arial"/>
                <w:b/>
                <w:bCs/>
                <w:sz w:val="24"/>
                <w:szCs w:val="24"/>
              </w:rPr>
            </w:pPr>
            <w:r w:rsidRPr="009D4300">
              <w:rPr>
                <w:rFonts w:ascii="Cambria" w:hAnsi="Cambria" w:cs="Arial"/>
                <w:b/>
                <w:bCs/>
                <w:sz w:val="24"/>
                <w:szCs w:val="24"/>
              </w:rPr>
              <w:t>Designation of 2</w:t>
            </w:r>
            <w:r w:rsidRPr="009D4300">
              <w:rPr>
                <w:rFonts w:ascii="Cambria" w:hAnsi="Cambria" w:cs="Arial"/>
                <w:b/>
                <w:bCs/>
                <w:sz w:val="24"/>
                <w:szCs w:val="24"/>
                <w:vertAlign w:val="superscript"/>
              </w:rPr>
              <w:t>nd</w:t>
            </w:r>
            <w:r w:rsidRPr="009D4300">
              <w:rPr>
                <w:rFonts w:ascii="Cambria" w:hAnsi="Cambria" w:cs="Arial"/>
                <w:b/>
                <w:bCs/>
                <w:sz w:val="24"/>
                <w:szCs w:val="24"/>
              </w:rPr>
              <w:t xml:space="preserve"> Appellate Authority</w:t>
            </w:r>
          </w:p>
        </w:tc>
      </w:tr>
      <w:tr w:rsidR="00635609" w:rsidRPr="009D4300" w:rsidTr="00F15D17">
        <w:tc>
          <w:tcPr>
            <w:tcW w:w="534" w:type="dxa"/>
            <w:shd w:val="clear" w:color="auto" w:fill="auto"/>
          </w:tcPr>
          <w:p w:rsidR="00635609" w:rsidRPr="009D4300" w:rsidRDefault="00635609" w:rsidP="00F15D17">
            <w:pPr>
              <w:spacing w:after="0"/>
              <w:jc w:val="center"/>
              <w:rPr>
                <w:rFonts w:ascii="Cambria" w:hAnsi="Cambria" w:cs="Arial"/>
                <w:sz w:val="24"/>
                <w:szCs w:val="24"/>
              </w:rPr>
            </w:pPr>
            <w:r w:rsidRPr="009D4300">
              <w:rPr>
                <w:rFonts w:ascii="Cambria" w:hAnsi="Cambria" w:cs="Arial"/>
                <w:sz w:val="24"/>
                <w:szCs w:val="24"/>
              </w:rPr>
              <w:t>1.</w:t>
            </w:r>
          </w:p>
        </w:tc>
        <w:tc>
          <w:tcPr>
            <w:tcW w:w="1703" w:type="dxa"/>
            <w:shd w:val="clear" w:color="auto" w:fill="auto"/>
          </w:tcPr>
          <w:p w:rsidR="00635609" w:rsidRPr="009D4300" w:rsidRDefault="00635609" w:rsidP="00F15D17">
            <w:pPr>
              <w:spacing w:after="0"/>
              <w:jc w:val="center"/>
              <w:rPr>
                <w:rFonts w:ascii="Cambria" w:hAnsi="Cambria" w:cs="Arial"/>
                <w:sz w:val="24"/>
                <w:szCs w:val="24"/>
              </w:rPr>
            </w:pPr>
            <w:r w:rsidRPr="009D4300">
              <w:rPr>
                <w:rFonts w:ascii="Cambria" w:hAnsi="Cambria" w:cs="Arial"/>
                <w:sz w:val="24"/>
                <w:szCs w:val="24"/>
              </w:rPr>
              <w:t>2.</w:t>
            </w:r>
          </w:p>
        </w:tc>
        <w:tc>
          <w:tcPr>
            <w:tcW w:w="2160" w:type="dxa"/>
            <w:shd w:val="clear" w:color="auto" w:fill="auto"/>
          </w:tcPr>
          <w:p w:rsidR="00635609" w:rsidRPr="009D4300" w:rsidRDefault="00635609" w:rsidP="00F15D17">
            <w:pPr>
              <w:spacing w:after="0"/>
              <w:jc w:val="center"/>
              <w:rPr>
                <w:rFonts w:ascii="Cambria" w:hAnsi="Cambria" w:cs="Arial"/>
                <w:sz w:val="24"/>
                <w:szCs w:val="24"/>
              </w:rPr>
            </w:pPr>
            <w:r w:rsidRPr="009D4300">
              <w:rPr>
                <w:rFonts w:ascii="Cambria" w:hAnsi="Cambria" w:cs="Arial"/>
                <w:sz w:val="24"/>
                <w:szCs w:val="24"/>
              </w:rPr>
              <w:t>3.</w:t>
            </w:r>
          </w:p>
        </w:tc>
        <w:tc>
          <w:tcPr>
            <w:tcW w:w="1980" w:type="dxa"/>
            <w:shd w:val="clear" w:color="auto" w:fill="auto"/>
          </w:tcPr>
          <w:p w:rsidR="00635609" w:rsidRPr="009D4300" w:rsidRDefault="00635609" w:rsidP="00F15D17">
            <w:pPr>
              <w:spacing w:after="0"/>
              <w:jc w:val="center"/>
              <w:rPr>
                <w:rFonts w:ascii="Cambria" w:hAnsi="Cambria" w:cs="Arial"/>
                <w:sz w:val="24"/>
                <w:szCs w:val="24"/>
              </w:rPr>
            </w:pPr>
            <w:r w:rsidRPr="009D4300">
              <w:rPr>
                <w:rFonts w:ascii="Cambria" w:hAnsi="Cambria" w:cs="Arial"/>
                <w:sz w:val="24"/>
                <w:szCs w:val="24"/>
              </w:rPr>
              <w:t>4.</w:t>
            </w:r>
          </w:p>
        </w:tc>
        <w:tc>
          <w:tcPr>
            <w:tcW w:w="1811" w:type="dxa"/>
            <w:shd w:val="clear" w:color="auto" w:fill="auto"/>
          </w:tcPr>
          <w:p w:rsidR="00635609" w:rsidRPr="009D4300" w:rsidRDefault="00635609" w:rsidP="00F15D17">
            <w:pPr>
              <w:spacing w:after="0"/>
              <w:jc w:val="center"/>
              <w:rPr>
                <w:rFonts w:ascii="Cambria" w:hAnsi="Cambria" w:cs="Arial"/>
                <w:sz w:val="24"/>
                <w:szCs w:val="24"/>
              </w:rPr>
            </w:pPr>
            <w:r w:rsidRPr="009D4300">
              <w:rPr>
                <w:rFonts w:ascii="Cambria" w:hAnsi="Cambria" w:cs="Arial"/>
                <w:sz w:val="24"/>
                <w:szCs w:val="24"/>
              </w:rPr>
              <w:t>5.</w:t>
            </w:r>
          </w:p>
        </w:tc>
        <w:tc>
          <w:tcPr>
            <w:tcW w:w="1705" w:type="dxa"/>
            <w:shd w:val="clear" w:color="auto" w:fill="auto"/>
          </w:tcPr>
          <w:p w:rsidR="00635609" w:rsidRPr="009D4300" w:rsidRDefault="00635609" w:rsidP="00F15D17">
            <w:pPr>
              <w:spacing w:after="0"/>
              <w:jc w:val="center"/>
              <w:rPr>
                <w:rFonts w:ascii="Cambria" w:hAnsi="Cambria" w:cs="Arial"/>
                <w:sz w:val="24"/>
                <w:szCs w:val="24"/>
              </w:rPr>
            </w:pPr>
            <w:r w:rsidRPr="009D4300">
              <w:rPr>
                <w:rFonts w:ascii="Cambria" w:hAnsi="Cambria" w:cs="Arial"/>
                <w:sz w:val="24"/>
                <w:szCs w:val="24"/>
              </w:rPr>
              <w:t>6.</w:t>
            </w:r>
          </w:p>
        </w:tc>
      </w:tr>
      <w:tr w:rsidR="00635609" w:rsidRPr="009D4300" w:rsidTr="00F15D17">
        <w:tc>
          <w:tcPr>
            <w:tcW w:w="534" w:type="dxa"/>
            <w:shd w:val="clear" w:color="auto" w:fill="auto"/>
          </w:tcPr>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1.</w:t>
            </w:r>
          </w:p>
        </w:tc>
        <w:tc>
          <w:tcPr>
            <w:tcW w:w="1703" w:type="dxa"/>
            <w:shd w:val="clear" w:color="auto" w:fill="auto"/>
          </w:tcPr>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 xml:space="preserve">Registration of Co-operative societies under </w:t>
            </w:r>
            <w:proofErr w:type="spellStart"/>
            <w:r w:rsidRPr="009D4300">
              <w:rPr>
                <w:rFonts w:ascii="Cambria" w:hAnsi="Cambria" w:cs="Arial"/>
                <w:sz w:val="24"/>
                <w:szCs w:val="24"/>
              </w:rPr>
              <w:t>H.P.Cooperative</w:t>
            </w:r>
            <w:proofErr w:type="spellEnd"/>
            <w:r w:rsidRPr="009D4300">
              <w:rPr>
                <w:rFonts w:ascii="Cambria" w:hAnsi="Cambria" w:cs="Arial"/>
                <w:sz w:val="24"/>
                <w:szCs w:val="24"/>
              </w:rPr>
              <w:t xml:space="preserve"> </w:t>
            </w:r>
            <w:proofErr w:type="spellStart"/>
            <w:r w:rsidRPr="009D4300">
              <w:rPr>
                <w:rFonts w:ascii="Cambria" w:hAnsi="Cambria" w:cs="Arial"/>
                <w:sz w:val="24"/>
                <w:szCs w:val="24"/>
              </w:rPr>
              <w:t>Socities</w:t>
            </w:r>
            <w:proofErr w:type="spellEnd"/>
            <w:r w:rsidRPr="009D4300">
              <w:rPr>
                <w:rFonts w:ascii="Cambria" w:hAnsi="Cambria" w:cs="Arial"/>
                <w:sz w:val="24"/>
                <w:szCs w:val="24"/>
              </w:rPr>
              <w:t xml:space="preserve"> Act, 1968.</w:t>
            </w:r>
          </w:p>
        </w:tc>
        <w:tc>
          <w:tcPr>
            <w:tcW w:w="2160" w:type="dxa"/>
            <w:shd w:val="clear" w:color="auto" w:fill="auto"/>
          </w:tcPr>
          <w:p w:rsidR="00635609" w:rsidRPr="009D4300" w:rsidRDefault="00635609" w:rsidP="00F15D17">
            <w:pPr>
              <w:spacing w:after="0"/>
              <w:jc w:val="both"/>
              <w:rPr>
                <w:rFonts w:ascii="Cambria" w:hAnsi="Cambria" w:cs="Arial"/>
                <w:sz w:val="24"/>
                <w:szCs w:val="24"/>
              </w:rPr>
            </w:pPr>
            <w:r w:rsidRPr="009D4300">
              <w:rPr>
                <w:rFonts w:ascii="Cambria" w:hAnsi="Cambria" w:cs="Arial"/>
                <w:sz w:val="24"/>
                <w:szCs w:val="24"/>
              </w:rPr>
              <w:t>a)Assistant Registrar cooperative societies (ARCS) of concerned area primary societies</w:t>
            </w:r>
          </w:p>
          <w:p w:rsidR="00635609" w:rsidRPr="009D4300" w:rsidRDefault="00635609" w:rsidP="00F15D17">
            <w:pPr>
              <w:spacing w:after="0"/>
              <w:jc w:val="both"/>
              <w:rPr>
                <w:rFonts w:ascii="Cambria" w:hAnsi="Cambria" w:cs="Arial"/>
                <w:sz w:val="24"/>
                <w:szCs w:val="24"/>
              </w:rPr>
            </w:pPr>
          </w:p>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 xml:space="preserve">b) </w:t>
            </w:r>
            <w:proofErr w:type="spellStart"/>
            <w:r w:rsidRPr="009D4300">
              <w:rPr>
                <w:rFonts w:ascii="Cambria" w:hAnsi="Cambria" w:cs="Arial"/>
                <w:sz w:val="24"/>
                <w:szCs w:val="24"/>
              </w:rPr>
              <w:t>Dy</w:t>
            </w:r>
            <w:proofErr w:type="spellEnd"/>
            <w:r w:rsidRPr="009D4300">
              <w:rPr>
                <w:rFonts w:ascii="Cambria" w:hAnsi="Cambria" w:cs="Arial"/>
                <w:sz w:val="24"/>
                <w:szCs w:val="24"/>
              </w:rPr>
              <w:t xml:space="preserve"> /Joint/</w:t>
            </w:r>
            <w:proofErr w:type="spellStart"/>
            <w:r w:rsidRPr="009D4300">
              <w:rPr>
                <w:rFonts w:ascii="Cambria" w:hAnsi="Cambria" w:cs="Arial"/>
                <w:sz w:val="24"/>
                <w:szCs w:val="24"/>
              </w:rPr>
              <w:t>Addional</w:t>
            </w:r>
            <w:proofErr w:type="spellEnd"/>
            <w:r w:rsidRPr="009D4300">
              <w:rPr>
                <w:rFonts w:ascii="Cambria" w:hAnsi="Cambria" w:cs="Arial"/>
                <w:sz w:val="24"/>
                <w:szCs w:val="24"/>
              </w:rPr>
              <w:t xml:space="preserve"> Registrar for Secondary societies</w:t>
            </w: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c) Registrar cooperative societies (RCS) for State level society</w:t>
            </w:r>
          </w:p>
        </w:tc>
        <w:tc>
          <w:tcPr>
            <w:tcW w:w="1980" w:type="dxa"/>
            <w:shd w:val="clear" w:color="auto" w:fill="auto"/>
          </w:tcPr>
          <w:p w:rsidR="00635609" w:rsidRPr="009D4300" w:rsidRDefault="00635609" w:rsidP="00F15D17">
            <w:pPr>
              <w:spacing w:after="0"/>
              <w:rPr>
                <w:rFonts w:ascii="Cambria" w:hAnsi="Cambria" w:cs="Arial"/>
                <w:b/>
                <w:bCs/>
                <w:sz w:val="24"/>
                <w:szCs w:val="24"/>
              </w:rPr>
            </w:pPr>
            <w:r w:rsidRPr="009D4300">
              <w:rPr>
                <w:rFonts w:ascii="Cambria" w:hAnsi="Cambria" w:cs="Arial"/>
                <w:sz w:val="24"/>
                <w:szCs w:val="24"/>
              </w:rPr>
              <w:t>a) Scrutiny of proposal and communication of deficiencies/ discrepancies, if any-</w:t>
            </w:r>
            <w:r w:rsidRPr="009D4300">
              <w:rPr>
                <w:rFonts w:ascii="Cambria" w:hAnsi="Cambria" w:cs="Arial"/>
                <w:b/>
                <w:bCs/>
                <w:sz w:val="24"/>
                <w:szCs w:val="24"/>
              </w:rPr>
              <w:t>21 days</w:t>
            </w:r>
          </w:p>
          <w:p w:rsidR="00635609" w:rsidRPr="009D4300" w:rsidRDefault="00635609" w:rsidP="00F15D17">
            <w:pPr>
              <w:spacing w:after="0"/>
              <w:rPr>
                <w:rFonts w:ascii="Cambria" w:hAnsi="Cambria" w:cs="Arial"/>
                <w:b/>
                <w:bCs/>
                <w:sz w:val="24"/>
                <w:szCs w:val="24"/>
              </w:rPr>
            </w:pPr>
          </w:p>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b)issuance of registration certificate after receipt of complete proposal-</w:t>
            </w:r>
            <w:r w:rsidRPr="009D4300">
              <w:rPr>
                <w:rFonts w:ascii="Cambria" w:hAnsi="Cambria" w:cs="Arial"/>
                <w:b/>
                <w:bCs/>
                <w:sz w:val="24"/>
                <w:szCs w:val="24"/>
              </w:rPr>
              <w:t>15 days</w:t>
            </w:r>
          </w:p>
        </w:tc>
        <w:tc>
          <w:tcPr>
            <w:tcW w:w="1811" w:type="dxa"/>
            <w:shd w:val="clear" w:color="auto" w:fill="auto"/>
          </w:tcPr>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 xml:space="preserve">Joint/ </w:t>
            </w:r>
            <w:proofErr w:type="spellStart"/>
            <w:r w:rsidRPr="009D4300">
              <w:rPr>
                <w:rFonts w:ascii="Cambria" w:hAnsi="Cambria" w:cs="Arial"/>
                <w:sz w:val="24"/>
                <w:szCs w:val="24"/>
              </w:rPr>
              <w:t>Addional</w:t>
            </w:r>
            <w:proofErr w:type="spellEnd"/>
            <w:r w:rsidRPr="009D4300">
              <w:rPr>
                <w:rFonts w:ascii="Cambria" w:hAnsi="Cambria" w:cs="Arial"/>
                <w:sz w:val="24"/>
                <w:szCs w:val="24"/>
              </w:rPr>
              <w:t xml:space="preserve"> registrar cooperative societies</w:t>
            </w: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Registrar cooperative societies.</w:t>
            </w: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Secretary (co-op)</w:t>
            </w:r>
          </w:p>
          <w:p w:rsidR="00635609" w:rsidRPr="009D4300" w:rsidRDefault="00635609" w:rsidP="00F15D17">
            <w:pPr>
              <w:spacing w:after="0"/>
              <w:rPr>
                <w:rFonts w:ascii="Cambria" w:hAnsi="Cambria" w:cs="Arial"/>
                <w:sz w:val="24"/>
                <w:szCs w:val="24"/>
              </w:rPr>
            </w:pPr>
          </w:p>
        </w:tc>
        <w:tc>
          <w:tcPr>
            <w:tcW w:w="1705" w:type="dxa"/>
            <w:shd w:val="clear" w:color="auto" w:fill="auto"/>
          </w:tcPr>
          <w:p w:rsidR="00635609" w:rsidRPr="009D4300" w:rsidRDefault="00635609" w:rsidP="00F15D17">
            <w:pPr>
              <w:spacing w:after="0"/>
              <w:jc w:val="both"/>
              <w:rPr>
                <w:rFonts w:ascii="Cambria" w:hAnsi="Cambria" w:cs="Arial"/>
                <w:sz w:val="24"/>
                <w:szCs w:val="24"/>
              </w:rPr>
            </w:pPr>
            <w:r w:rsidRPr="009D4300">
              <w:rPr>
                <w:rFonts w:ascii="Cambria" w:hAnsi="Cambria" w:cs="Arial"/>
                <w:sz w:val="24"/>
                <w:szCs w:val="24"/>
              </w:rPr>
              <w:t xml:space="preserve">There are three tiers of co-op societies in H.P. viz. primary Secondary and </w:t>
            </w:r>
            <w:proofErr w:type="spellStart"/>
            <w:r w:rsidRPr="009D4300">
              <w:rPr>
                <w:rFonts w:ascii="Cambria" w:hAnsi="Cambria" w:cs="Arial"/>
                <w:sz w:val="24"/>
                <w:szCs w:val="24"/>
              </w:rPr>
              <w:t>Stae</w:t>
            </w:r>
            <w:proofErr w:type="spellEnd"/>
            <w:r w:rsidRPr="009D4300">
              <w:rPr>
                <w:rFonts w:ascii="Cambria" w:hAnsi="Cambria" w:cs="Arial"/>
                <w:sz w:val="24"/>
                <w:szCs w:val="24"/>
              </w:rPr>
              <w:t xml:space="preserve"> level. The Designated Officer/1</w:t>
            </w:r>
            <w:r w:rsidRPr="009D4300">
              <w:rPr>
                <w:rFonts w:ascii="Cambria" w:hAnsi="Cambria" w:cs="Arial"/>
                <w:sz w:val="24"/>
                <w:szCs w:val="24"/>
                <w:vertAlign w:val="superscript"/>
              </w:rPr>
              <w:t>st</w:t>
            </w:r>
            <w:r w:rsidRPr="009D4300">
              <w:rPr>
                <w:rFonts w:ascii="Cambria" w:hAnsi="Cambria" w:cs="Arial"/>
                <w:sz w:val="24"/>
                <w:szCs w:val="24"/>
              </w:rPr>
              <w:t xml:space="preserve"> Appellate Authority may Vary with the type of society.</w:t>
            </w:r>
          </w:p>
        </w:tc>
      </w:tr>
      <w:tr w:rsidR="00635609" w:rsidRPr="009D4300" w:rsidTr="00F15D17">
        <w:tc>
          <w:tcPr>
            <w:tcW w:w="534" w:type="dxa"/>
            <w:shd w:val="clear" w:color="auto" w:fill="auto"/>
          </w:tcPr>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2.</w:t>
            </w:r>
          </w:p>
        </w:tc>
        <w:tc>
          <w:tcPr>
            <w:tcW w:w="1703" w:type="dxa"/>
            <w:shd w:val="clear" w:color="auto" w:fill="auto"/>
          </w:tcPr>
          <w:p w:rsidR="00635609" w:rsidRPr="009D4300" w:rsidRDefault="00635609" w:rsidP="00F15D17">
            <w:pPr>
              <w:spacing w:after="0"/>
              <w:rPr>
                <w:rFonts w:ascii="Cambria" w:hAnsi="Cambria" w:cs="Arial"/>
                <w:sz w:val="24"/>
                <w:szCs w:val="24"/>
              </w:rPr>
            </w:pPr>
            <w:r w:rsidRPr="009D4300">
              <w:rPr>
                <w:rFonts w:ascii="Cambria" w:hAnsi="Cambria" w:cs="Arial"/>
                <w:b/>
                <w:bCs/>
                <w:sz w:val="24"/>
                <w:szCs w:val="24"/>
              </w:rPr>
              <w:t>Amendment of bylaws</w:t>
            </w:r>
            <w:r w:rsidRPr="009D4300">
              <w:rPr>
                <w:rFonts w:ascii="Cambria" w:hAnsi="Cambria" w:cs="Arial"/>
                <w:sz w:val="24"/>
                <w:szCs w:val="24"/>
              </w:rPr>
              <w:t>:</w:t>
            </w:r>
          </w:p>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 xml:space="preserve">a)primary cooperative societies, except co-op. </w:t>
            </w:r>
            <w:r w:rsidRPr="009D4300">
              <w:rPr>
                <w:rFonts w:ascii="Cambria" w:hAnsi="Cambria" w:cs="Arial"/>
                <w:sz w:val="24"/>
                <w:szCs w:val="24"/>
              </w:rPr>
              <w:lastRenderedPageBreak/>
              <w:t>Banks</w:t>
            </w: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b)Secondary cooperative societies, except co-op. Banks</w:t>
            </w: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 xml:space="preserve">c)Sate level cooperative societies and co-op Banks </w:t>
            </w:r>
          </w:p>
        </w:tc>
        <w:tc>
          <w:tcPr>
            <w:tcW w:w="2160" w:type="dxa"/>
            <w:shd w:val="clear" w:color="auto" w:fill="auto"/>
          </w:tcPr>
          <w:p w:rsidR="00635609" w:rsidRPr="009D4300" w:rsidRDefault="00635609" w:rsidP="00F15D17">
            <w:pPr>
              <w:spacing w:after="0"/>
              <w:jc w:val="both"/>
              <w:rPr>
                <w:rFonts w:ascii="Cambria" w:hAnsi="Cambria" w:cs="Arial"/>
                <w:sz w:val="24"/>
                <w:szCs w:val="24"/>
              </w:rPr>
            </w:pPr>
          </w:p>
          <w:p w:rsidR="00635609" w:rsidRPr="009D4300" w:rsidRDefault="00635609" w:rsidP="00F15D17">
            <w:pPr>
              <w:spacing w:after="0"/>
              <w:jc w:val="both"/>
              <w:rPr>
                <w:rFonts w:ascii="Cambria" w:hAnsi="Cambria" w:cs="Arial"/>
                <w:sz w:val="24"/>
                <w:szCs w:val="24"/>
              </w:rPr>
            </w:pPr>
          </w:p>
          <w:p w:rsidR="00635609" w:rsidRPr="009D4300" w:rsidRDefault="00635609" w:rsidP="00F15D17">
            <w:pPr>
              <w:spacing w:after="0"/>
              <w:jc w:val="both"/>
              <w:rPr>
                <w:rFonts w:ascii="Cambria" w:hAnsi="Cambria" w:cs="Arial"/>
                <w:sz w:val="24"/>
                <w:szCs w:val="24"/>
              </w:rPr>
            </w:pPr>
            <w:r w:rsidRPr="009D4300">
              <w:rPr>
                <w:rFonts w:ascii="Cambria" w:hAnsi="Cambria" w:cs="Arial"/>
                <w:sz w:val="24"/>
                <w:szCs w:val="24"/>
              </w:rPr>
              <w:t>Assistant Registrar concerned</w:t>
            </w:r>
          </w:p>
          <w:p w:rsidR="00635609" w:rsidRPr="009D4300" w:rsidRDefault="00635609" w:rsidP="00F15D17">
            <w:pPr>
              <w:spacing w:after="0"/>
              <w:jc w:val="both"/>
              <w:rPr>
                <w:rFonts w:ascii="Cambria" w:hAnsi="Cambria" w:cs="Arial"/>
                <w:sz w:val="24"/>
                <w:szCs w:val="24"/>
              </w:rPr>
            </w:pPr>
          </w:p>
          <w:p w:rsidR="00635609" w:rsidRPr="009D4300" w:rsidRDefault="00635609" w:rsidP="00F15D17">
            <w:pPr>
              <w:spacing w:after="0"/>
              <w:jc w:val="both"/>
              <w:rPr>
                <w:rFonts w:ascii="Cambria" w:hAnsi="Cambria" w:cs="Arial"/>
                <w:sz w:val="24"/>
                <w:szCs w:val="24"/>
              </w:rPr>
            </w:pPr>
          </w:p>
          <w:p w:rsidR="00635609" w:rsidRPr="009D4300" w:rsidRDefault="00635609" w:rsidP="00F15D17">
            <w:pPr>
              <w:spacing w:after="0"/>
              <w:jc w:val="both"/>
              <w:rPr>
                <w:rFonts w:ascii="Cambria" w:hAnsi="Cambria" w:cs="Arial"/>
                <w:sz w:val="24"/>
                <w:szCs w:val="24"/>
              </w:rPr>
            </w:pPr>
          </w:p>
          <w:p w:rsidR="00635609" w:rsidRPr="009D4300" w:rsidRDefault="00635609" w:rsidP="00F15D17">
            <w:pPr>
              <w:spacing w:after="0"/>
              <w:jc w:val="both"/>
              <w:rPr>
                <w:rFonts w:ascii="Cambria" w:hAnsi="Cambria" w:cs="Arial"/>
                <w:sz w:val="24"/>
                <w:szCs w:val="24"/>
              </w:rPr>
            </w:pPr>
          </w:p>
          <w:p w:rsidR="00635609" w:rsidRPr="009D4300" w:rsidRDefault="00635609" w:rsidP="00F15D17">
            <w:pPr>
              <w:spacing w:after="0"/>
              <w:jc w:val="both"/>
              <w:rPr>
                <w:rFonts w:ascii="Cambria" w:hAnsi="Cambria" w:cs="Arial"/>
                <w:sz w:val="24"/>
                <w:szCs w:val="24"/>
              </w:rPr>
            </w:pPr>
          </w:p>
          <w:p w:rsidR="00635609" w:rsidRPr="009D4300" w:rsidRDefault="00635609" w:rsidP="00F15D17">
            <w:pPr>
              <w:spacing w:after="0"/>
              <w:jc w:val="both"/>
              <w:rPr>
                <w:rFonts w:ascii="Cambria" w:hAnsi="Cambria" w:cs="Arial"/>
                <w:sz w:val="24"/>
                <w:szCs w:val="24"/>
              </w:rPr>
            </w:pPr>
            <w:r w:rsidRPr="009D4300">
              <w:rPr>
                <w:rFonts w:ascii="Cambria" w:hAnsi="Cambria" w:cs="Arial"/>
                <w:sz w:val="24"/>
                <w:szCs w:val="24"/>
              </w:rPr>
              <w:t>Deputy Registrar concerned</w:t>
            </w:r>
          </w:p>
          <w:p w:rsidR="00635609" w:rsidRPr="009D4300" w:rsidRDefault="00635609" w:rsidP="00F15D17">
            <w:pPr>
              <w:spacing w:after="0"/>
              <w:jc w:val="both"/>
              <w:rPr>
                <w:rFonts w:ascii="Cambria" w:hAnsi="Cambria" w:cs="Arial"/>
                <w:sz w:val="24"/>
                <w:szCs w:val="24"/>
              </w:rPr>
            </w:pPr>
          </w:p>
          <w:p w:rsidR="00635609" w:rsidRPr="009D4300" w:rsidRDefault="00635609" w:rsidP="00F15D17">
            <w:pPr>
              <w:spacing w:after="0"/>
              <w:jc w:val="both"/>
              <w:rPr>
                <w:rFonts w:ascii="Cambria" w:hAnsi="Cambria" w:cs="Arial"/>
                <w:sz w:val="24"/>
                <w:szCs w:val="24"/>
              </w:rPr>
            </w:pPr>
          </w:p>
          <w:p w:rsidR="00635609" w:rsidRPr="009D4300" w:rsidRDefault="00635609" w:rsidP="00F15D17">
            <w:pPr>
              <w:spacing w:after="0"/>
              <w:jc w:val="both"/>
              <w:rPr>
                <w:rFonts w:ascii="Cambria" w:hAnsi="Cambria" w:cs="Arial"/>
                <w:sz w:val="24"/>
                <w:szCs w:val="24"/>
              </w:rPr>
            </w:pPr>
          </w:p>
          <w:p w:rsidR="00635609" w:rsidRPr="009D4300" w:rsidRDefault="00635609" w:rsidP="00F15D17">
            <w:pPr>
              <w:spacing w:after="0"/>
              <w:jc w:val="both"/>
              <w:rPr>
                <w:rFonts w:ascii="Cambria" w:hAnsi="Cambria" w:cs="Arial"/>
                <w:sz w:val="24"/>
                <w:szCs w:val="24"/>
              </w:rPr>
            </w:pPr>
          </w:p>
          <w:p w:rsidR="00635609" w:rsidRPr="009D4300" w:rsidRDefault="00635609" w:rsidP="00F15D17">
            <w:pPr>
              <w:spacing w:after="0"/>
              <w:jc w:val="both"/>
              <w:rPr>
                <w:rFonts w:ascii="Cambria" w:hAnsi="Cambria" w:cs="Arial"/>
                <w:sz w:val="24"/>
                <w:szCs w:val="24"/>
              </w:rPr>
            </w:pPr>
            <w:r w:rsidRPr="009D4300">
              <w:rPr>
                <w:rFonts w:ascii="Cambria" w:hAnsi="Cambria" w:cs="Arial"/>
                <w:sz w:val="24"/>
                <w:szCs w:val="24"/>
              </w:rPr>
              <w:t xml:space="preserve">Officer </w:t>
            </w:r>
            <w:proofErr w:type="spellStart"/>
            <w:r w:rsidRPr="009D4300">
              <w:rPr>
                <w:rFonts w:ascii="Cambria" w:hAnsi="Cambria" w:cs="Arial"/>
                <w:sz w:val="24"/>
                <w:szCs w:val="24"/>
              </w:rPr>
              <w:t>Incharge</w:t>
            </w:r>
            <w:proofErr w:type="spellEnd"/>
            <w:r w:rsidRPr="009D4300">
              <w:rPr>
                <w:rFonts w:ascii="Cambria" w:hAnsi="Cambria" w:cs="Arial"/>
                <w:sz w:val="24"/>
                <w:szCs w:val="24"/>
              </w:rPr>
              <w:t xml:space="preserve"> of the concerned society at Directorate.</w:t>
            </w:r>
          </w:p>
        </w:tc>
        <w:tc>
          <w:tcPr>
            <w:tcW w:w="1980" w:type="dxa"/>
            <w:shd w:val="clear" w:color="auto" w:fill="auto"/>
          </w:tcPr>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b/>
                <w:bCs/>
                <w:sz w:val="24"/>
                <w:szCs w:val="24"/>
              </w:rPr>
            </w:pPr>
            <w:r w:rsidRPr="009D4300">
              <w:rPr>
                <w:rFonts w:ascii="Cambria" w:hAnsi="Cambria" w:cs="Arial"/>
                <w:sz w:val="24"/>
                <w:szCs w:val="24"/>
              </w:rPr>
              <w:t>(</w:t>
            </w:r>
            <w:proofErr w:type="spellStart"/>
            <w:r w:rsidRPr="009D4300">
              <w:rPr>
                <w:rFonts w:ascii="Cambria" w:hAnsi="Cambria" w:cs="Arial"/>
                <w:sz w:val="24"/>
                <w:szCs w:val="24"/>
              </w:rPr>
              <w:t>i</w:t>
            </w:r>
            <w:proofErr w:type="spellEnd"/>
            <w:r w:rsidRPr="009D4300">
              <w:rPr>
                <w:rFonts w:ascii="Cambria" w:hAnsi="Cambria" w:cs="Arial"/>
                <w:sz w:val="24"/>
                <w:szCs w:val="24"/>
              </w:rPr>
              <w:t xml:space="preserve">)scrutiny of proposal  and communication deficiencies/ </w:t>
            </w:r>
            <w:r w:rsidRPr="009D4300">
              <w:rPr>
                <w:rFonts w:ascii="Cambria" w:hAnsi="Cambria" w:cs="Arial"/>
                <w:sz w:val="24"/>
                <w:szCs w:val="24"/>
              </w:rPr>
              <w:lastRenderedPageBreak/>
              <w:t>discrepancies, if any-</w:t>
            </w:r>
            <w:r w:rsidRPr="009D4300">
              <w:rPr>
                <w:rFonts w:ascii="Cambria" w:hAnsi="Cambria" w:cs="Arial"/>
                <w:b/>
                <w:bCs/>
                <w:sz w:val="24"/>
                <w:szCs w:val="24"/>
              </w:rPr>
              <w:t>21 days</w:t>
            </w: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 xml:space="preserve">b) Registration of amendment after receipt of complete proposal-within </w:t>
            </w:r>
            <w:r w:rsidRPr="009D4300">
              <w:rPr>
                <w:rFonts w:ascii="Cambria" w:hAnsi="Cambria" w:cs="Arial"/>
                <w:b/>
                <w:bCs/>
                <w:sz w:val="24"/>
                <w:szCs w:val="24"/>
              </w:rPr>
              <w:t>15 days</w:t>
            </w:r>
          </w:p>
        </w:tc>
        <w:tc>
          <w:tcPr>
            <w:tcW w:w="1811" w:type="dxa"/>
            <w:shd w:val="clear" w:color="auto" w:fill="auto"/>
          </w:tcPr>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 xml:space="preserve">Joint/ </w:t>
            </w:r>
            <w:proofErr w:type="spellStart"/>
            <w:r w:rsidRPr="009D4300">
              <w:rPr>
                <w:rFonts w:ascii="Cambria" w:hAnsi="Cambria" w:cs="Arial"/>
                <w:sz w:val="24"/>
                <w:szCs w:val="24"/>
              </w:rPr>
              <w:t>Addional</w:t>
            </w:r>
            <w:proofErr w:type="spellEnd"/>
            <w:r w:rsidRPr="009D4300">
              <w:rPr>
                <w:rFonts w:ascii="Cambria" w:hAnsi="Cambria" w:cs="Arial"/>
                <w:sz w:val="24"/>
                <w:szCs w:val="24"/>
              </w:rPr>
              <w:t xml:space="preserve"> Registrar Cooperative societies</w:t>
            </w: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Registrar cooperative societies.</w:t>
            </w: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Secretary (co-op)</w:t>
            </w:r>
          </w:p>
          <w:p w:rsidR="00635609" w:rsidRPr="009D4300" w:rsidRDefault="00635609" w:rsidP="00F15D17">
            <w:pPr>
              <w:spacing w:after="0"/>
              <w:rPr>
                <w:rFonts w:ascii="Cambria" w:hAnsi="Cambria" w:cs="Arial"/>
                <w:sz w:val="24"/>
                <w:szCs w:val="24"/>
              </w:rPr>
            </w:pPr>
          </w:p>
        </w:tc>
        <w:tc>
          <w:tcPr>
            <w:tcW w:w="1705" w:type="dxa"/>
            <w:shd w:val="clear" w:color="auto" w:fill="auto"/>
          </w:tcPr>
          <w:p w:rsidR="00635609" w:rsidRPr="009D4300" w:rsidRDefault="00635609" w:rsidP="00F15D17">
            <w:pPr>
              <w:spacing w:after="0"/>
              <w:jc w:val="both"/>
              <w:rPr>
                <w:rFonts w:ascii="Cambria" w:hAnsi="Cambria" w:cs="Arial"/>
                <w:sz w:val="24"/>
                <w:szCs w:val="24"/>
              </w:rPr>
            </w:pPr>
          </w:p>
        </w:tc>
      </w:tr>
      <w:tr w:rsidR="00635609" w:rsidRPr="009D4300" w:rsidTr="00F15D17">
        <w:tc>
          <w:tcPr>
            <w:tcW w:w="534" w:type="dxa"/>
            <w:shd w:val="clear" w:color="auto" w:fill="auto"/>
          </w:tcPr>
          <w:p w:rsidR="00635609" w:rsidRPr="009D4300" w:rsidRDefault="00635609" w:rsidP="00F15D17">
            <w:pPr>
              <w:spacing w:after="0"/>
              <w:rPr>
                <w:rFonts w:ascii="Cambria" w:hAnsi="Cambria" w:cs="Arial"/>
                <w:sz w:val="24"/>
                <w:szCs w:val="24"/>
              </w:rPr>
            </w:pPr>
            <w:r w:rsidRPr="009D4300">
              <w:rPr>
                <w:rFonts w:ascii="Cambria" w:hAnsi="Cambria" w:cs="Arial"/>
                <w:sz w:val="24"/>
                <w:szCs w:val="24"/>
              </w:rPr>
              <w:lastRenderedPageBreak/>
              <w:t>3.</w:t>
            </w:r>
          </w:p>
        </w:tc>
        <w:tc>
          <w:tcPr>
            <w:tcW w:w="1703" w:type="dxa"/>
            <w:shd w:val="clear" w:color="auto" w:fill="auto"/>
          </w:tcPr>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Registration of Societies under H.P. Societies Registration Act, 2006</w:t>
            </w:r>
          </w:p>
        </w:tc>
        <w:tc>
          <w:tcPr>
            <w:tcW w:w="2160" w:type="dxa"/>
            <w:shd w:val="clear" w:color="auto" w:fill="auto"/>
          </w:tcPr>
          <w:p w:rsidR="00635609" w:rsidRPr="009D4300" w:rsidRDefault="00635609" w:rsidP="00F15D17">
            <w:pPr>
              <w:spacing w:after="0"/>
              <w:jc w:val="both"/>
              <w:rPr>
                <w:rFonts w:ascii="Cambria" w:hAnsi="Cambria" w:cs="Arial"/>
                <w:sz w:val="24"/>
                <w:szCs w:val="24"/>
              </w:rPr>
            </w:pPr>
            <w:r w:rsidRPr="009D4300">
              <w:rPr>
                <w:rFonts w:ascii="Cambria" w:hAnsi="Cambria" w:cs="Arial"/>
                <w:sz w:val="24"/>
                <w:szCs w:val="24"/>
              </w:rPr>
              <w:t>a)Deputy Registrar of Societies (SDM) for such-Divisional level societies</w:t>
            </w:r>
          </w:p>
          <w:p w:rsidR="00635609" w:rsidRPr="009D4300" w:rsidRDefault="00635609" w:rsidP="00F15D17">
            <w:pPr>
              <w:spacing w:after="0"/>
              <w:jc w:val="both"/>
              <w:rPr>
                <w:rFonts w:ascii="Cambria" w:hAnsi="Cambria" w:cs="Arial"/>
                <w:sz w:val="24"/>
                <w:szCs w:val="24"/>
              </w:rPr>
            </w:pPr>
          </w:p>
          <w:p w:rsidR="00635609" w:rsidRPr="009D4300" w:rsidRDefault="00635609" w:rsidP="00F15D17">
            <w:pPr>
              <w:spacing w:after="0"/>
              <w:jc w:val="both"/>
              <w:rPr>
                <w:rFonts w:ascii="Cambria" w:hAnsi="Cambria" w:cs="Arial"/>
                <w:sz w:val="24"/>
                <w:szCs w:val="24"/>
              </w:rPr>
            </w:pPr>
          </w:p>
          <w:p w:rsidR="00635609" w:rsidRPr="009D4300" w:rsidRDefault="00635609" w:rsidP="00F15D17">
            <w:pPr>
              <w:spacing w:after="0"/>
              <w:jc w:val="both"/>
              <w:rPr>
                <w:rFonts w:ascii="Cambria" w:hAnsi="Cambria" w:cs="Arial"/>
                <w:sz w:val="24"/>
                <w:szCs w:val="24"/>
              </w:rPr>
            </w:pPr>
            <w:r w:rsidRPr="009D4300">
              <w:rPr>
                <w:rFonts w:ascii="Cambria" w:hAnsi="Cambria" w:cs="Arial"/>
                <w:sz w:val="24"/>
                <w:szCs w:val="24"/>
              </w:rPr>
              <w:t>b)</w:t>
            </w:r>
            <w:proofErr w:type="spellStart"/>
            <w:r w:rsidRPr="009D4300">
              <w:rPr>
                <w:rFonts w:ascii="Cambria" w:hAnsi="Cambria" w:cs="Arial"/>
                <w:sz w:val="24"/>
                <w:szCs w:val="24"/>
              </w:rPr>
              <w:t>Addl.Registrar</w:t>
            </w:r>
            <w:proofErr w:type="spellEnd"/>
            <w:r w:rsidRPr="009D4300">
              <w:rPr>
                <w:rFonts w:ascii="Cambria" w:hAnsi="Cambria" w:cs="Arial"/>
                <w:sz w:val="24"/>
                <w:szCs w:val="24"/>
              </w:rPr>
              <w:t xml:space="preserve"> of societies (Deputy  Commissioner) for </w:t>
            </w:r>
            <w:proofErr w:type="spellStart"/>
            <w:r w:rsidRPr="009D4300">
              <w:rPr>
                <w:rFonts w:ascii="Cambria" w:hAnsi="Cambria" w:cs="Arial"/>
                <w:sz w:val="24"/>
                <w:szCs w:val="24"/>
              </w:rPr>
              <w:t>Distt</w:t>
            </w:r>
            <w:proofErr w:type="spellEnd"/>
            <w:r w:rsidRPr="009D4300">
              <w:rPr>
                <w:rFonts w:ascii="Cambria" w:hAnsi="Cambria" w:cs="Arial"/>
                <w:sz w:val="24"/>
                <w:szCs w:val="24"/>
              </w:rPr>
              <w:t xml:space="preserve"> level societies.</w:t>
            </w:r>
          </w:p>
          <w:p w:rsidR="00635609" w:rsidRPr="009D4300" w:rsidRDefault="00635609" w:rsidP="00F15D17">
            <w:pPr>
              <w:spacing w:after="0"/>
              <w:jc w:val="both"/>
              <w:rPr>
                <w:rFonts w:ascii="Cambria" w:hAnsi="Cambria" w:cs="Arial"/>
                <w:sz w:val="24"/>
                <w:szCs w:val="24"/>
              </w:rPr>
            </w:pPr>
          </w:p>
          <w:p w:rsidR="00635609" w:rsidRPr="009D4300" w:rsidRDefault="00635609" w:rsidP="00F15D17">
            <w:pPr>
              <w:spacing w:after="0"/>
              <w:jc w:val="both"/>
              <w:rPr>
                <w:rFonts w:ascii="Cambria" w:hAnsi="Cambria" w:cs="Arial"/>
                <w:sz w:val="24"/>
                <w:szCs w:val="24"/>
              </w:rPr>
            </w:pPr>
            <w:r w:rsidRPr="009D4300">
              <w:rPr>
                <w:rFonts w:ascii="Cambria" w:hAnsi="Cambria" w:cs="Arial"/>
                <w:sz w:val="24"/>
                <w:szCs w:val="24"/>
              </w:rPr>
              <w:t>c)Registrar of societies for state level societies</w:t>
            </w:r>
          </w:p>
          <w:p w:rsidR="00635609" w:rsidRPr="009D4300" w:rsidRDefault="00635609" w:rsidP="00F15D17">
            <w:pPr>
              <w:spacing w:after="0"/>
              <w:jc w:val="both"/>
              <w:rPr>
                <w:rFonts w:ascii="Cambria" w:hAnsi="Cambria" w:cs="Arial"/>
                <w:sz w:val="24"/>
                <w:szCs w:val="24"/>
              </w:rPr>
            </w:pPr>
          </w:p>
        </w:tc>
        <w:tc>
          <w:tcPr>
            <w:tcW w:w="1980" w:type="dxa"/>
            <w:shd w:val="clear" w:color="auto" w:fill="auto"/>
          </w:tcPr>
          <w:p w:rsidR="00635609" w:rsidRPr="009D4300" w:rsidRDefault="00635609" w:rsidP="00F15D17">
            <w:pPr>
              <w:spacing w:after="0"/>
              <w:rPr>
                <w:rFonts w:ascii="Cambria" w:hAnsi="Cambria" w:cs="Arial"/>
                <w:b/>
                <w:bCs/>
                <w:sz w:val="24"/>
                <w:szCs w:val="24"/>
              </w:rPr>
            </w:pPr>
            <w:r w:rsidRPr="009D4300">
              <w:rPr>
                <w:rFonts w:ascii="Cambria" w:hAnsi="Cambria" w:cs="Arial"/>
                <w:sz w:val="24"/>
                <w:szCs w:val="24"/>
              </w:rPr>
              <w:t>(</w:t>
            </w:r>
            <w:proofErr w:type="spellStart"/>
            <w:r w:rsidRPr="009D4300">
              <w:rPr>
                <w:rFonts w:ascii="Cambria" w:hAnsi="Cambria" w:cs="Arial"/>
                <w:sz w:val="24"/>
                <w:szCs w:val="24"/>
              </w:rPr>
              <w:t>i</w:t>
            </w:r>
            <w:proofErr w:type="spellEnd"/>
            <w:r w:rsidRPr="009D4300">
              <w:rPr>
                <w:rFonts w:ascii="Cambria" w:hAnsi="Cambria" w:cs="Arial"/>
                <w:sz w:val="24"/>
                <w:szCs w:val="24"/>
              </w:rPr>
              <w:t>)Scrutiny of proposal  and communication deficiencies/ discrepancies, if any-</w:t>
            </w:r>
            <w:r w:rsidRPr="009D4300">
              <w:rPr>
                <w:rFonts w:ascii="Cambria" w:hAnsi="Cambria" w:cs="Arial"/>
                <w:b/>
                <w:bCs/>
                <w:sz w:val="24"/>
                <w:szCs w:val="24"/>
              </w:rPr>
              <w:t>21 days</w:t>
            </w: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 xml:space="preserve">b) Registration of amendment after receipt of complete proposal-within </w:t>
            </w:r>
            <w:r w:rsidRPr="009D4300">
              <w:rPr>
                <w:rFonts w:ascii="Cambria" w:hAnsi="Cambria" w:cs="Arial"/>
                <w:b/>
                <w:bCs/>
                <w:sz w:val="24"/>
                <w:szCs w:val="24"/>
              </w:rPr>
              <w:t>15 days</w:t>
            </w:r>
          </w:p>
        </w:tc>
        <w:tc>
          <w:tcPr>
            <w:tcW w:w="1811" w:type="dxa"/>
            <w:shd w:val="clear" w:color="auto" w:fill="auto"/>
          </w:tcPr>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D.C of concerned District.</w:t>
            </w: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Registrar cooperative societies,</w:t>
            </w: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Secretary</w:t>
            </w:r>
          </w:p>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(Cooperation)</w:t>
            </w:r>
          </w:p>
        </w:tc>
        <w:tc>
          <w:tcPr>
            <w:tcW w:w="1705" w:type="dxa"/>
            <w:shd w:val="clear" w:color="auto" w:fill="auto"/>
          </w:tcPr>
          <w:p w:rsidR="00635609" w:rsidRPr="009D4300" w:rsidRDefault="00635609" w:rsidP="00F15D17">
            <w:pPr>
              <w:spacing w:after="0"/>
              <w:jc w:val="both"/>
              <w:rPr>
                <w:rFonts w:ascii="Cambria" w:hAnsi="Cambria" w:cs="Arial"/>
                <w:sz w:val="24"/>
                <w:szCs w:val="24"/>
              </w:rPr>
            </w:pPr>
          </w:p>
        </w:tc>
      </w:tr>
      <w:tr w:rsidR="00635609" w:rsidRPr="009D4300" w:rsidTr="00F15D17">
        <w:tc>
          <w:tcPr>
            <w:tcW w:w="534" w:type="dxa"/>
            <w:shd w:val="clear" w:color="auto" w:fill="auto"/>
          </w:tcPr>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4.</w:t>
            </w:r>
          </w:p>
        </w:tc>
        <w:tc>
          <w:tcPr>
            <w:tcW w:w="1703" w:type="dxa"/>
            <w:shd w:val="clear" w:color="auto" w:fill="auto"/>
          </w:tcPr>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Amendment of Byelaws of Societies under H.P. Societies Registration Act, 2006</w:t>
            </w:r>
          </w:p>
        </w:tc>
        <w:tc>
          <w:tcPr>
            <w:tcW w:w="2160" w:type="dxa"/>
            <w:shd w:val="clear" w:color="auto" w:fill="auto"/>
          </w:tcPr>
          <w:p w:rsidR="00635609" w:rsidRPr="009D4300" w:rsidRDefault="00635609" w:rsidP="00F15D17">
            <w:pPr>
              <w:spacing w:after="0"/>
              <w:jc w:val="both"/>
              <w:rPr>
                <w:rFonts w:ascii="Cambria" w:hAnsi="Cambria" w:cs="Arial"/>
                <w:sz w:val="24"/>
                <w:szCs w:val="24"/>
              </w:rPr>
            </w:pPr>
            <w:r w:rsidRPr="009D4300">
              <w:rPr>
                <w:rFonts w:ascii="Cambria" w:hAnsi="Cambria" w:cs="Arial"/>
                <w:sz w:val="24"/>
                <w:szCs w:val="24"/>
              </w:rPr>
              <w:t>a)Deputy Registrar of Societies (SDM) for such-Divisional level societies</w:t>
            </w:r>
          </w:p>
          <w:p w:rsidR="00635609" w:rsidRPr="009D4300" w:rsidRDefault="00635609" w:rsidP="00F15D17">
            <w:pPr>
              <w:spacing w:after="0"/>
              <w:jc w:val="both"/>
              <w:rPr>
                <w:rFonts w:ascii="Cambria" w:hAnsi="Cambria" w:cs="Arial"/>
                <w:sz w:val="24"/>
                <w:szCs w:val="24"/>
              </w:rPr>
            </w:pPr>
          </w:p>
          <w:p w:rsidR="00635609" w:rsidRPr="009D4300" w:rsidRDefault="00635609" w:rsidP="00F15D17">
            <w:pPr>
              <w:spacing w:after="0"/>
              <w:jc w:val="both"/>
              <w:rPr>
                <w:rFonts w:ascii="Cambria" w:hAnsi="Cambria" w:cs="Arial"/>
                <w:sz w:val="24"/>
                <w:szCs w:val="24"/>
              </w:rPr>
            </w:pPr>
          </w:p>
          <w:p w:rsidR="00635609" w:rsidRPr="009D4300" w:rsidRDefault="00635609" w:rsidP="00F15D17">
            <w:pPr>
              <w:spacing w:after="0"/>
              <w:jc w:val="both"/>
              <w:rPr>
                <w:rFonts w:ascii="Cambria" w:hAnsi="Cambria" w:cs="Arial"/>
                <w:sz w:val="24"/>
                <w:szCs w:val="24"/>
              </w:rPr>
            </w:pPr>
            <w:r w:rsidRPr="009D4300">
              <w:rPr>
                <w:rFonts w:ascii="Cambria" w:hAnsi="Cambria" w:cs="Arial"/>
                <w:sz w:val="24"/>
                <w:szCs w:val="24"/>
              </w:rPr>
              <w:t xml:space="preserve">b) </w:t>
            </w:r>
            <w:proofErr w:type="spellStart"/>
            <w:r w:rsidRPr="009D4300">
              <w:rPr>
                <w:rFonts w:ascii="Cambria" w:hAnsi="Cambria" w:cs="Arial"/>
                <w:sz w:val="24"/>
                <w:szCs w:val="24"/>
              </w:rPr>
              <w:t>Addl.Registrar</w:t>
            </w:r>
            <w:proofErr w:type="spellEnd"/>
            <w:r w:rsidRPr="009D4300">
              <w:rPr>
                <w:rFonts w:ascii="Cambria" w:hAnsi="Cambria" w:cs="Arial"/>
                <w:sz w:val="24"/>
                <w:szCs w:val="24"/>
              </w:rPr>
              <w:t xml:space="preserve"> </w:t>
            </w:r>
            <w:r w:rsidRPr="009D4300">
              <w:rPr>
                <w:rFonts w:ascii="Cambria" w:hAnsi="Cambria" w:cs="Arial"/>
                <w:sz w:val="24"/>
                <w:szCs w:val="24"/>
              </w:rPr>
              <w:lastRenderedPageBreak/>
              <w:t xml:space="preserve">of societies (Deputy commissioner) for </w:t>
            </w:r>
            <w:proofErr w:type="spellStart"/>
            <w:r w:rsidRPr="009D4300">
              <w:rPr>
                <w:rFonts w:ascii="Cambria" w:hAnsi="Cambria" w:cs="Arial"/>
                <w:sz w:val="24"/>
                <w:szCs w:val="24"/>
              </w:rPr>
              <w:t>Distt</w:t>
            </w:r>
            <w:proofErr w:type="spellEnd"/>
            <w:r w:rsidRPr="009D4300">
              <w:rPr>
                <w:rFonts w:ascii="Cambria" w:hAnsi="Cambria" w:cs="Arial"/>
                <w:sz w:val="24"/>
                <w:szCs w:val="24"/>
              </w:rPr>
              <w:t xml:space="preserve"> level societies.</w:t>
            </w:r>
          </w:p>
          <w:p w:rsidR="00635609" w:rsidRPr="009D4300" w:rsidRDefault="00635609" w:rsidP="00F15D17">
            <w:pPr>
              <w:spacing w:after="0"/>
              <w:jc w:val="both"/>
              <w:rPr>
                <w:rFonts w:ascii="Cambria" w:hAnsi="Cambria" w:cs="Arial"/>
                <w:sz w:val="24"/>
                <w:szCs w:val="24"/>
              </w:rPr>
            </w:pPr>
          </w:p>
          <w:p w:rsidR="00635609" w:rsidRPr="009D4300" w:rsidRDefault="00635609" w:rsidP="00F15D17">
            <w:pPr>
              <w:spacing w:after="0"/>
              <w:jc w:val="both"/>
              <w:rPr>
                <w:rFonts w:ascii="Cambria" w:hAnsi="Cambria" w:cs="Arial"/>
                <w:sz w:val="24"/>
                <w:szCs w:val="24"/>
              </w:rPr>
            </w:pPr>
            <w:r w:rsidRPr="009D4300">
              <w:rPr>
                <w:rFonts w:ascii="Cambria" w:hAnsi="Cambria" w:cs="Arial"/>
                <w:sz w:val="24"/>
                <w:szCs w:val="24"/>
              </w:rPr>
              <w:t>c)Registrar of Societies for state level societies</w:t>
            </w:r>
          </w:p>
          <w:p w:rsidR="00635609" w:rsidRPr="009D4300" w:rsidRDefault="00635609" w:rsidP="00F15D17">
            <w:pPr>
              <w:spacing w:after="0"/>
              <w:jc w:val="both"/>
              <w:rPr>
                <w:rFonts w:ascii="Cambria" w:hAnsi="Cambria" w:cs="Arial"/>
                <w:sz w:val="24"/>
                <w:szCs w:val="24"/>
              </w:rPr>
            </w:pPr>
          </w:p>
        </w:tc>
        <w:tc>
          <w:tcPr>
            <w:tcW w:w="1980" w:type="dxa"/>
            <w:shd w:val="clear" w:color="auto" w:fill="auto"/>
          </w:tcPr>
          <w:p w:rsidR="00635609" w:rsidRPr="009D4300" w:rsidRDefault="00635609" w:rsidP="00F15D17">
            <w:pPr>
              <w:spacing w:after="0"/>
              <w:rPr>
                <w:rFonts w:ascii="Cambria" w:hAnsi="Cambria" w:cs="Arial"/>
                <w:b/>
                <w:bCs/>
                <w:sz w:val="24"/>
                <w:szCs w:val="24"/>
              </w:rPr>
            </w:pPr>
            <w:r w:rsidRPr="009D4300">
              <w:rPr>
                <w:rFonts w:ascii="Cambria" w:hAnsi="Cambria" w:cs="Arial"/>
                <w:sz w:val="24"/>
                <w:szCs w:val="24"/>
              </w:rPr>
              <w:lastRenderedPageBreak/>
              <w:t>(</w:t>
            </w:r>
            <w:proofErr w:type="spellStart"/>
            <w:r w:rsidRPr="009D4300">
              <w:rPr>
                <w:rFonts w:ascii="Cambria" w:hAnsi="Cambria" w:cs="Arial"/>
                <w:sz w:val="24"/>
                <w:szCs w:val="24"/>
              </w:rPr>
              <w:t>i</w:t>
            </w:r>
            <w:proofErr w:type="spellEnd"/>
            <w:r w:rsidRPr="009D4300">
              <w:rPr>
                <w:rFonts w:ascii="Cambria" w:hAnsi="Cambria" w:cs="Arial"/>
                <w:sz w:val="24"/>
                <w:szCs w:val="24"/>
              </w:rPr>
              <w:t>)scrutiny of proposal  and communication deficiencies/ discrepancies, if any-</w:t>
            </w:r>
            <w:r w:rsidRPr="009D4300">
              <w:rPr>
                <w:rFonts w:ascii="Cambria" w:hAnsi="Cambria" w:cs="Arial"/>
                <w:b/>
                <w:bCs/>
                <w:sz w:val="24"/>
                <w:szCs w:val="24"/>
              </w:rPr>
              <w:t>21 days</w:t>
            </w: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 xml:space="preserve">b) Registration </w:t>
            </w:r>
            <w:r w:rsidRPr="009D4300">
              <w:rPr>
                <w:rFonts w:ascii="Cambria" w:hAnsi="Cambria" w:cs="Arial"/>
                <w:sz w:val="24"/>
                <w:szCs w:val="24"/>
              </w:rPr>
              <w:lastRenderedPageBreak/>
              <w:t xml:space="preserve">of amendment after receipt of complete proposal-within </w:t>
            </w:r>
            <w:r w:rsidRPr="009D4300">
              <w:rPr>
                <w:rFonts w:ascii="Cambria" w:hAnsi="Cambria" w:cs="Arial"/>
                <w:b/>
                <w:bCs/>
                <w:sz w:val="24"/>
                <w:szCs w:val="24"/>
              </w:rPr>
              <w:t>15 days</w:t>
            </w:r>
          </w:p>
        </w:tc>
        <w:tc>
          <w:tcPr>
            <w:tcW w:w="1811" w:type="dxa"/>
            <w:shd w:val="clear" w:color="auto" w:fill="auto"/>
          </w:tcPr>
          <w:p w:rsidR="00635609" w:rsidRPr="009D4300" w:rsidRDefault="00635609" w:rsidP="00F15D17">
            <w:pPr>
              <w:spacing w:after="0"/>
              <w:rPr>
                <w:rFonts w:ascii="Cambria" w:hAnsi="Cambria" w:cs="Arial"/>
                <w:sz w:val="24"/>
                <w:szCs w:val="24"/>
              </w:rPr>
            </w:pPr>
            <w:r w:rsidRPr="009D4300">
              <w:rPr>
                <w:rFonts w:ascii="Cambria" w:hAnsi="Cambria" w:cs="Arial"/>
                <w:sz w:val="24"/>
                <w:szCs w:val="24"/>
              </w:rPr>
              <w:lastRenderedPageBreak/>
              <w:t>D.C of concerned District.</w:t>
            </w: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 xml:space="preserve">Registrar </w:t>
            </w:r>
            <w:r w:rsidRPr="009D4300">
              <w:rPr>
                <w:rFonts w:ascii="Cambria" w:hAnsi="Cambria" w:cs="Arial"/>
                <w:sz w:val="24"/>
                <w:szCs w:val="24"/>
              </w:rPr>
              <w:lastRenderedPageBreak/>
              <w:t>Cooperative Societies,</w:t>
            </w: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p>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Secretary</w:t>
            </w:r>
          </w:p>
          <w:p w:rsidR="00635609" w:rsidRPr="009D4300" w:rsidRDefault="00635609" w:rsidP="00F15D17">
            <w:pPr>
              <w:spacing w:after="0"/>
              <w:rPr>
                <w:rFonts w:ascii="Cambria" w:hAnsi="Cambria" w:cs="Arial"/>
                <w:sz w:val="24"/>
                <w:szCs w:val="24"/>
              </w:rPr>
            </w:pPr>
            <w:r w:rsidRPr="009D4300">
              <w:rPr>
                <w:rFonts w:ascii="Cambria" w:hAnsi="Cambria" w:cs="Arial"/>
                <w:sz w:val="24"/>
                <w:szCs w:val="24"/>
              </w:rPr>
              <w:t>(Cooperation)</w:t>
            </w:r>
          </w:p>
        </w:tc>
        <w:tc>
          <w:tcPr>
            <w:tcW w:w="1705" w:type="dxa"/>
            <w:shd w:val="clear" w:color="auto" w:fill="auto"/>
          </w:tcPr>
          <w:p w:rsidR="00635609" w:rsidRPr="009D4300" w:rsidRDefault="00635609" w:rsidP="00F15D17">
            <w:pPr>
              <w:spacing w:after="0"/>
              <w:jc w:val="both"/>
              <w:rPr>
                <w:rFonts w:ascii="Cambria" w:hAnsi="Cambria" w:cs="Arial"/>
                <w:sz w:val="24"/>
                <w:szCs w:val="24"/>
              </w:rPr>
            </w:pPr>
          </w:p>
        </w:tc>
      </w:tr>
    </w:tbl>
    <w:p w:rsidR="00635609" w:rsidRPr="003629AB" w:rsidRDefault="00635609" w:rsidP="00635609">
      <w:pPr>
        <w:pStyle w:val="NoSpacing"/>
      </w:pPr>
      <w:r w:rsidRPr="003629AB">
        <w:lastRenderedPageBreak/>
        <w:t xml:space="preserve"> </w:t>
      </w:r>
      <w:r w:rsidRPr="003629AB">
        <w:tab/>
      </w:r>
      <w:r w:rsidRPr="003629AB">
        <w:tab/>
      </w:r>
    </w:p>
    <w:p w:rsidR="00635609" w:rsidRPr="003629AB" w:rsidRDefault="00635609" w:rsidP="00635609">
      <w:pPr>
        <w:pStyle w:val="NoSpacing"/>
        <w:jc w:val="both"/>
        <w:rPr>
          <w:rFonts w:ascii="Cambria" w:hAnsi="Cambria"/>
        </w:rPr>
      </w:pPr>
      <w:r w:rsidRPr="003629AB">
        <w:rPr>
          <w:rFonts w:ascii="Cambria" w:hAnsi="Cambria"/>
        </w:rPr>
        <w:t xml:space="preserve"> </w:t>
      </w:r>
      <w:r w:rsidRPr="003629AB">
        <w:rPr>
          <w:rFonts w:ascii="Cambria" w:hAnsi="Cambria"/>
        </w:rPr>
        <w:tab/>
      </w:r>
      <w:r w:rsidRPr="003629AB">
        <w:rPr>
          <w:rFonts w:ascii="Cambria" w:hAnsi="Cambria"/>
        </w:rPr>
        <w:tab/>
      </w:r>
      <w:r w:rsidRPr="00D4455E">
        <w:rPr>
          <w:rFonts w:ascii="Cambria" w:hAnsi="Cambria"/>
          <w:b/>
          <w:bCs/>
        </w:rPr>
        <w:t>T</w:t>
      </w:r>
      <w:r w:rsidRPr="003629AB">
        <w:rPr>
          <w:rFonts w:ascii="Cambria" w:hAnsi="Cambria"/>
        </w:rPr>
        <w:t>he time shall apply if case received by the designated officer or person authorized is in order and no shortcoming or discrepancy is reported. In case there are shortcomings or discrepancies in the case, the time limit shall vary accordingly.</w:t>
      </w:r>
    </w:p>
    <w:p w:rsidR="00635609" w:rsidRDefault="00635609" w:rsidP="00635609">
      <w:pPr>
        <w:pStyle w:val="NoSpacing"/>
        <w:jc w:val="both"/>
        <w:rPr>
          <w:rFonts w:ascii="Cambria" w:hAnsi="Cambria"/>
        </w:rPr>
      </w:pPr>
      <w:r w:rsidRPr="003629AB">
        <w:rPr>
          <w:rFonts w:ascii="Cambria" w:hAnsi="Cambria"/>
        </w:rPr>
        <w:t xml:space="preserve"> </w:t>
      </w:r>
      <w:r w:rsidRPr="003629AB">
        <w:rPr>
          <w:rFonts w:ascii="Cambria" w:hAnsi="Cambria"/>
        </w:rPr>
        <w:tab/>
      </w:r>
      <w:r w:rsidRPr="003629AB">
        <w:rPr>
          <w:rFonts w:ascii="Cambria" w:hAnsi="Cambria"/>
        </w:rPr>
        <w:tab/>
        <w:t xml:space="preserve">The request for service on the application or form prescribed along with </w:t>
      </w:r>
      <w:r>
        <w:rPr>
          <w:rFonts w:ascii="Cambria" w:hAnsi="Cambria"/>
        </w:rPr>
        <w:t>s</w:t>
      </w:r>
      <w:r w:rsidRPr="003629AB">
        <w:rPr>
          <w:rFonts w:ascii="Cambria" w:hAnsi="Cambria"/>
        </w:rPr>
        <w:t xml:space="preserve">pecified documents can be made to the concerned designated officer or to a person subordinate to him authorized to receive such applications. An acknowledgement shall be issued as per Form specified in H.P. Public Service </w:t>
      </w:r>
      <w:proofErr w:type="spellStart"/>
      <w:r w:rsidRPr="003629AB">
        <w:rPr>
          <w:rFonts w:ascii="Cambria" w:hAnsi="Cambria"/>
        </w:rPr>
        <w:t>Guaranttee</w:t>
      </w:r>
      <w:proofErr w:type="spellEnd"/>
      <w:r w:rsidRPr="003629AB">
        <w:rPr>
          <w:rFonts w:ascii="Cambria" w:hAnsi="Cambria"/>
        </w:rPr>
        <w:t xml:space="preserve"> Rules, 2011. All designated officers are required to issue </w:t>
      </w:r>
      <w:proofErr w:type="spellStart"/>
      <w:r w:rsidRPr="003629AB">
        <w:rPr>
          <w:rFonts w:ascii="Cambria" w:hAnsi="Cambria"/>
        </w:rPr>
        <w:t>oreder</w:t>
      </w:r>
      <w:proofErr w:type="spellEnd"/>
      <w:r w:rsidRPr="003629AB">
        <w:rPr>
          <w:rFonts w:ascii="Cambria" w:hAnsi="Cambria"/>
        </w:rPr>
        <w:t xml:space="preserve"> for </w:t>
      </w:r>
      <w:proofErr w:type="spellStart"/>
      <w:r w:rsidRPr="003629AB">
        <w:rPr>
          <w:rFonts w:ascii="Cambria" w:hAnsi="Cambria"/>
        </w:rPr>
        <w:t>quthorized</w:t>
      </w:r>
      <w:proofErr w:type="spellEnd"/>
      <w:r w:rsidRPr="003629AB">
        <w:rPr>
          <w:rFonts w:ascii="Cambria" w:hAnsi="Cambria"/>
        </w:rPr>
        <w:t xml:space="preserve"> persons and display the same on the Notice Board as per </w:t>
      </w:r>
      <w:r>
        <w:rPr>
          <w:rFonts w:ascii="Cambria" w:hAnsi="Cambria"/>
        </w:rPr>
        <w:t>section 5 of the Act.</w:t>
      </w:r>
    </w:p>
    <w:p w:rsidR="00635609" w:rsidRDefault="00635609" w:rsidP="00635609">
      <w:pPr>
        <w:pStyle w:val="NoSpacing"/>
        <w:jc w:val="both"/>
        <w:rPr>
          <w:rFonts w:ascii="Cambria" w:hAnsi="Cambria"/>
        </w:rPr>
      </w:pPr>
      <w:r>
        <w:rPr>
          <w:rFonts w:ascii="Cambria" w:hAnsi="Cambria"/>
        </w:rPr>
        <w:t xml:space="preserve"> </w:t>
      </w:r>
      <w:r>
        <w:rPr>
          <w:rFonts w:ascii="Cambria" w:hAnsi="Cambria"/>
        </w:rPr>
        <w:tab/>
      </w:r>
      <w:r>
        <w:rPr>
          <w:rFonts w:ascii="Cambria" w:hAnsi="Cambria"/>
        </w:rPr>
        <w:tab/>
        <w:t>An appeal under section 6 can be filled before the concerned first appellate authority, as the case may be, within thirty days from the date of rejection of application or the expiry of the stipulated time limits.</w:t>
      </w:r>
    </w:p>
    <w:p w:rsidR="00635609" w:rsidRDefault="00635609" w:rsidP="00635609">
      <w:pPr>
        <w:pStyle w:val="NoSpacing"/>
        <w:jc w:val="both"/>
        <w:rPr>
          <w:rFonts w:ascii="Cambria" w:hAnsi="Cambria"/>
        </w:rPr>
      </w:pPr>
      <w:r>
        <w:rPr>
          <w:rFonts w:ascii="Cambria" w:hAnsi="Cambria"/>
        </w:rPr>
        <w:t xml:space="preserve"> </w:t>
      </w:r>
      <w:r>
        <w:rPr>
          <w:rFonts w:ascii="Cambria" w:hAnsi="Cambria"/>
        </w:rPr>
        <w:tab/>
      </w:r>
      <w:r>
        <w:rPr>
          <w:rFonts w:ascii="Cambria" w:hAnsi="Cambria"/>
        </w:rPr>
        <w:tab/>
        <w:t xml:space="preserve">An appeal against the order of the First </w:t>
      </w:r>
      <w:proofErr w:type="spellStart"/>
      <w:r>
        <w:rPr>
          <w:rFonts w:ascii="Cambria" w:hAnsi="Cambria"/>
        </w:rPr>
        <w:t>Apllellate</w:t>
      </w:r>
      <w:proofErr w:type="spellEnd"/>
      <w:r>
        <w:rPr>
          <w:rFonts w:ascii="Cambria" w:hAnsi="Cambria"/>
        </w:rPr>
        <w:t xml:space="preserve"> Authority can be filed before the state Information Commission, Himachal Pradesh, Which is the Second </w:t>
      </w:r>
      <w:proofErr w:type="spellStart"/>
      <w:r>
        <w:rPr>
          <w:rFonts w:ascii="Cambria" w:hAnsi="Cambria"/>
        </w:rPr>
        <w:t>Applellate</w:t>
      </w:r>
      <w:proofErr w:type="spellEnd"/>
      <w:r>
        <w:rPr>
          <w:rFonts w:ascii="Cambria" w:hAnsi="Cambria"/>
        </w:rPr>
        <w:t xml:space="preserve"> Authority under the Act.</w:t>
      </w:r>
    </w:p>
    <w:p w:rsidR="00635609" w:rsidRDefault="00635609" w:rsidP="00635609">
      <w:pPr>
        <w:pStyle w:val="NoSpacing"/>
        <w:ind w:left="5040" w:firstLine="720"/>
        <w:jc w:val="right"/>
        <w:rPr>
          <w:rFonts w:ascii="Cambria" w:hAnsi="Cambria"/>
        </w:rPr>
      </w:pPr>
      <w:r w:rsidRPr="007C5F26">
        <w:rPr>
          <w:rFonts w:ascii="Cambria" w:hAnsi="Cambria"/>
        </w:rPr>
        <w:t>By Order</w:t>
      </w:r>
    </w:p>
    <w:p w:rsidR="00635609" w:rsidRPr="007C5F26" w:rsidRDefault="00635609" w:rsidP="00635609">
      <w:pPr>
        <w:pStyle w:val="NoSpacing"/>
        <w:ind w:left="5040" w:firstLine="720"/>
        <w:jc w:val="right"/>
        <w:rPr>
          <w:rFonts w:ascii="Cambria" w:hAnsi="Cambria"/>
        </w:rPr>
      </w:pPr>
    </w:p>
    <w:p w:rsidR="00635609" w:rsidRPr="007C5F26" w:rsidRDefault="00635609" w:rsidP="00635609">
      <w:pPr>
        <w:pStyle w:val="NoSpacing"/>
        <w:ind w:left="5040" w:firstLine="720"/>
        <w:jc w:val="right"/>
        <w:rPr>
          <w:rFonts w:ascii="Cambria" w:hAnsi="Cambria"/>
        </w:rPr>
      </w:pPr>
      <w:r w:rsidRPr="007C5F26">
        <w:rPr>
          <w:rFonts w:ascii="Cambria" w:hAnsi="Cambria"/>
        </w:rPr>
        <w:t>(</w:t>
      </w:r>
      <w:proofErr w:type="spellStart"/>
      <w:r w:rsidRPr="007C5F26">
        <w:rPr>
          <w:rFonts w:ascii="Cambria" w:hAnsi="Cambria"/>
        </w:rPr>
        <w:t>P.Mitra</w:t>
      </w:r>
      <w:proofErr w:type="spellEnd"/>
      <w:r w:rsidRPr="007C5F26">
        <w:rPr>
          <w:rFonts w:ascii="Cambria" w:hAnsi="Cambria"/>
        </w:rPr>
        <w:t>)</w:t>
      </w:r>
    </w:p>
    <w:p w:rsidR="00635609" w:rsidRPr="007C5F26" w:rsidRDefault="00635609" w:rsidP="00635609">
      <w:pPr>
        <w:pStyle w:val="NoSpacing"/>
        <w:jc w:val="right"/>
        <w:rPr>
          <w:rFonts w:ascii="Cambria" w:hAnsi="Cambria"/>
        </w:rPr>
      </w:pPr>
      <w:r w:rsidRPr="007C5F26">
        <w:rPr>
          <w:rFonts w:ascii="Cambria" w:hAnsi="Cambria"/>
        </w:rPr>
        <w:t xml:space="preserve">Chief Secretary (Co-operation) to the </w:t>
      </w:r>
    </w:p>
    <w:p w:rsidR="00635609" w:rsidRPr="007C5F26" w:rsidRDefault="00635609" w:rsidP="00635609">
      <w:pPr>
        <w:pStyle w:val="NoSpacing"/>
        <w:jc w:val="right"/>
        <w:rPr>
          <w:rFonts w:ascii="Cambria" w:hAnsi="Cambria"/>
        </w:rPr>
      </w:pPr>
      <w:r w:rsidRPr="007C5F26">
        <w:rPr>
          <w:rFonts w:ascii="Cambria" w:hAnsi="Cambria"/>
        </w:rPr>
        <w:t xml:space="preserve">                                                                                 </w:t>
      </w:r>
      <w:r>
        <w:rPr>
          <w:rFonts w:ascii="Cambria" w:hAnsi="Cambria"/>
        </w:rPr>
        <w:t xml:space="preserve">                     </w:t>
      </w:r>
      <w:r w:rsidRPr="007C5F26">
        <w:rPr>
          <w:rFonts w:ascii="Cambria" w:hAnsi="Cambria"/>
        </w:rPr>
        <w:t>Government of Himachal Pradesh</w:t>
      </w:r>
    </w:p>
    <w:p w:rsidR="00635609" w:rsidRPr="007C5F26" w:rsidRDefault="00635609" w:rsidP="00635609">
      <w:pPr>
        <w:pStyle w:val="NoSpacing"/>
        <w:rPr>
          <w:rFonts w:ascii="Cambria" w:hAnsi="Cambria"/>
        </w:rPr>
      </w:pPr>
    </w:p>
    <w:p w:rsidR="00635609" w:rsidRPr="00951F2B" w:rsidRDefault="00635609" w:rsidP="00635609">
      <w:pPr>
        <w:spacing w:after="0" w:line="360" w:lineRule="auto"/>
        <w:rPr>
          <w:rFonts w:ascii="Cambria" w:hAnsi="Cambria" w:cs="Arial"/>
          <w:sz w:val="24"/>
          <w:szCs w:val="24"/>
        </w:rPr>
      </w:pPr>
      <w:proofErr w:type="spellStart"/>
      <w:r w:rsidRPr="00951F2B">
        <w:rPr>
          <w:rFonts w:ascii="Cambria" w:hAnsi="Cambria" w:cs="Arial"/>
          <w:sz w:val="24"/>
          <w:szCs w:val="24"/>
        </w:rPr>
        <w:t>Endst</w:t>
      </w:r>
      <w:r>
        <w:rPr>
          <w:rFonts w:ascii="Cambria" w:hAnsi="Cambria" w:cs="Arial"/>
          <w:sz w:val="24"/>
          <w:szCs w:val="24"/>
        </w:rPr>
        <w:t>.No</w:t>
      </w:r>
      <w:proofErr w:type="spellEnd"/>
      <w:r>
        <w:rPr>
          <w:rFonts w:ascii="Cambria" w:hAnsi="Cambria" w:cs="Arial"/>
          <w:sz w:val="24"/>
          <w:szCs w:val="24"/>
        </w:rPr>
        <w:t xml:space="preserve">. </w:t>
      </w:r>
      <w:proofErr w:type="spellStart"/>
      <w:r>
        <w:rPr>
          <w:rFonts w:ascii="Cambria" w:hAnsi="Cambria" w:cs="Arial"/>
          <w:sz w:val="24"/>
          <w:szCs w:val="24"/>
        </w:rPr>
        <w:t>Coop.A</w:t>
      </w:r>
      <w:proofErr w:type="spellEnd"/>
      <w:r>
        <w:rPr>
          <w:rFonts w:ascii="Cambria" w:hAnsi="Cambria" w:cs="Arial"/>
          <w:sz w:val="24"/>
          <w:szCs w:val="24"/>
        </w:rPr>
        <w:t xml:space="preserve"> (3).3/2011</w:t>
      </w:r>
      <w:r w:rsidRPr="00951F2B">
        <w:rPr>
          <w:rFonts w:ascii="Cambria" w:hAnsi="Cambria" w:cs="Arial"/>
          <w:sz w:val="24"/>
          <w:szCs w:val="24"/>
        </w:rPr>
        <w:t xml:space="preserve"> </w:t>
      </w:r>
      <w:r w:rsidRPr="00951F2B">
        <w:rPr>
          <w:rFonts w:ascii="Cambria" w:hAnsi="Cambria" w:cs="Arial"/>
          <w:sz w:val="24"/>
          <w:szCs w:val="24"/>
        </w:rPr>
        <w:tab/>
      </w:r>
      <w:r w:rsidRPr="00951F2B">
        <w:rPr>
          <w:rFonts w:ascii="Cambria" w:hAnsi="Cambria" w:cs="Arial"/>
          <w:sz w:val="24"/>
          <w:szCs w:val="24"/>
        </w:rPr>
        <w:tab/>
        <w:t xml:space="preserve"> dated: Shimla-2, </w:t>
      </w:r>
      <w:r>
        <w:rPr>
          <w:rFonts w:ascii="Cambria" w:hAnsi="Cambria" w:cs="Arial"/>
          <w:sz w:val="24"/>
          <w:szCs w:val="24"/>
        </w:rPr>
        <w:t>the</w:t>
      </w:r>
      <w:r w:rsidRPr="00951F2B">
        <w:rPr>
          <w:rFonts w:ascii="Cambria" w:hAnsi="Cambria" w:cs="Arial"/>
          <w:sz w:val="24"/>
          <w:szCs w:val="24"/>
        </w:rPr>
        <w:t xml:space="preserve"> </w:t>
      </w:r>
      <w:r w:rsidRPr="00951F2B">
        <w:rPr>
          <w:rFonts w:ascii="Cambria" w:hAnsi="Cambria" w:cs="Arial"/>
          <w:sz w:val="24"/>
          <w:szCs w:val="24"/>
        </w:rPr>
        <w:tab/>
      </w:r>
      <w:r>
        <w:rPr>
          <w:rFonts w:ascii="Cambria" w:hAnsi="Cambria" w:cs="Arial"/>
          <w:sz w:val="24"/>
          <w:szCs w:val="24"/>
        </w:rPr>
        <w:t>7-11-2015</w:t>
      </w:r>
    </w:p>
    <w:p w:rsidR="00635609" w:rsidRPr="00951F2B" w:rsidRDefault="00635609" w:rsidP="00635609">
      <w:pPr>
        <w:spacing w:after="0" w:line="360" w:lineRule="auto"/>
        <w:rPr>
          <w:rFonts w:ascii="Cambria" w:hAnsi="Cambria" w:cs="Arial"/>
          <w:sz w:val="24"/>
          <w:szCs w:val="24"/>
        </w:rPr>
      </w:pPr>
      <w:r w:rsidRPr="00951F2B">
        <w:rPr>
          <w:rFonts w:ascii="Cambria" w:hAnsi="Cambria" w:cs="Arial"/>
          <w:sz w:val="24"/>
          <w:szCs w:val="24"/>
        </w:rPr>
        <w:t>Copy for information &amp; necessary action is forwarded to:-</w:t>
      </w:r>
    </w:p>
    <w:p w:rsidR="00635609" w:rsidRPr="00951F2B" w:rsidRDefault="00635609" w:rsidP="00635609">
      <w:pPr>
        <w:numPr>
          <w:ilvl w:val="0"/>
          <w:numId w:val="1"/>
        </w:numPr>
        <w:spacing w:after="0" w:line="240" w:lineRule="auto"/>
        <w:rPr>
          <w:rFonts w:ascii="Cambria" w:hAnsi="Cambria" w:cs="Arial"/>
          <w:sz w:val="24"/>
          <w:szCs w:val="24"/>
        </w:rPr>
      </w:pPr>
      <w:r>
        <w:rPr>
          <w:rFonts w:ascii="Cambria" w:hAnsi="Cambria" w:cs="Arial"/>
          <w:sz w:val="24"/>
          <w:szCs w:val="24"/>
        </w:rPr>
        <w:t xml:space="preserve">All </w:t>
      </w:r>
      <w:proofErr w:type="spellStart"/>
      <w:r>
        <w:rPr>
          <w:rFonts w:ascii="Cambria" w:hAnsi="Cambria" w:cs="Arial"/>
          <w:sz w:val="24"/>
          <w:szCs w:val="24"/>
        </w:rPr>
        <w:t>Adminstrative</w:t>
      </w:r>
      <w:proofErr w:type="spellEnd"/>
      <w:r>
        <w:rPr>
          <w:rFonts w:ascii="Cambria" w:hAnsi="Cambria" w:cs="Arial"/>
          <w:sz w:val="24"/>
          <w:szCs w:val="24"/>
        </w:rPr>
        <w:t xml:space="preserve"> Secretary</w:t>
      </w:r>
      <w:r w:rsidRPr="00951F2B">
        <w:rPr>
          <w:rFonts w:ascii="Cambria" w:hAnsi="Cambria" w:cs="Arial"/>
          <w:sz w:val="24"/>
          <w:szCs w:val="24"/>
        </w:rPr>
        <w:t xml:space="preserve"> to the Govt.</w:t>
      </w:r>
      <w:r>
        <w:rPr>
          <w:rFonts w:ascii="Cambria" w:hAnsi="Cambria" w:cs="Arial"/>
          <w:sz w:val="24"/>
          <w:szCs w:val="24"/>
        </w:rPr>
        <w:t xml:space="preserve"> of </w:t>
      </w:r>
      <w:r w:rsidRPr="00951F2B">
        <w:rPr>
          <w:rFonts w:ascii="Cambria" w:hAnsi="Cambria" w:cs="Arial"/>
          <w:sz w:val="24"/>
          <w:szCs w:val="24"/>
        </w:rPr>
        <w:t xml:space="preserve">Himachal Pradesh </w:t>
      </w:r>
      <w:proofErr w:type="spellStart"/>
      <w:r w:rsidRPr="00951F2B">
        <w:rPr>
          <w:rFonts w:ascii="Cambria" w:hAnsi="Cambria" w:cs="Arial"/>
          <w:sz w:val="24"/>
          <w:szCs w:val="24"/>
        </w:rPr>
        <w:t>Shimla</w:t>
      </w:r>
      <w:proofErr w:type="spellEnd"/>
      <w:r w:rsidRPr="00951F2B">
        <w:rPr>
          <w:rFonts w:ascii="Cambria" w:hAnsi="Cambria" w:cs="Arial"/>
          <w:sz w:val="24"/>
          <w:szCs w:val="24"/>
        </w:rPr>
        <w:t xml:space="preserve"> -2.</w:t>
      </w:r>
    </w:p>
    <w:p w:rsidR="00635609" w:rsidRPr="00951F2B" w:rsidRDefault="00635609" w:rsidP="00635609">
      <w:pPr>
        <w:numPr>
          <w:ilvl w:val="0"/>
          <w:numId w:val="1"/>
        </w:numPr>
        <w:spacing w:after="0" w:line="240" w:lineRule="auto"/>
        <w:rPr>
          <w:rFonts w:ascii="Cambria" w:hAnsi="Cambria" w:cs="Arial"/>
          <w:sz w:val="24"/>
          <w:szCs w:val="24"/>
        </w:rPr>
      </w:pPr>
      <w:r w:rsidRPr="00951F2B">
        <w:rPr>
          <w:rFonts w:ascii="Cambria" w:hAnsi="Cambria" w:cs="Arial"/>
          <w:sz w:val="24"/>
          <w:szCs w:val="24"/>
        </w:rPr>
        <w:t xml:space="preserve">The secretary </w:t>
      </w:r>
      <w:r>
        <w:rPr>
          <w:rFonts w:ascii="Cambria" w:hAnsi="Cambria" w:cs="Arial"/>
          <w:sz w:val="24"/>
          <w:szCs w:val="24"/>
        </w:rPr>
        <w:t xml:space="preserve">(AR) </w:t>
      </w:r>
      <w:r w:rsidRPr="00951F2B">
        <w:rPr>
          <w:rFonts w:ascii="Cambria" w:hAnsi="Cambria" w:cs="Arial"/>
          <w:sz w:val="24"/>
          <w:szCs w:val="24"/>
        </w:rPr>
        <w:t xml:space="preserve">to </w:t>
      </w:r>
      <w:r>
        <w:rPr>
          <w:rFonts w:ascii="Cambria" w:hAnsi="Cambria" w:cs="Arial"/>
          <w:sz w:val="24"/>
          <w:szCs w:val="24"/>
        </w:rPr>
        <w:t>the Govt.</w:t>
      </w:r>
      <w:r w:rsidRPr="00951F2B">
        <w:rPr>
          <w:rFonts w:ascii="Cambria" w:hAnsi="Cambria" w:cs="Arial"/>
          <w:sz w:val="24"/>
          <w:szCs w:val="24"/>
        </w:rPr>
        <w:t xml:space="preserve"> Himachal Pradesh.</w:t>
      </w:r>
    </w:p>
    <w:p w:rsidR="00635609" w:rsidRDefault="00635609" w:rsidP="00635609">
      <w:pPr>
        <w:numPr>
          <w:ilvl w:val="0"/>
          <w:numId w:val="1"/>
        </w:numPr>
        <w:spacing w:after="0" w:line="240" w:lineRule="auto"/>
        <w:rPr>
          <w:rFonts w:ascii="Cambria" w:hAnsi="Cambria" w:cs="Arial"/>
          <w:sz w:val="24"/>
          <w:szCs w:val="24"/>
        </w:rPr>
      </w:pPr>
      <w:r>
        <w:rPr>
          <w:rFonts w:ascii="Cambria" w:hAnsi="Cambria" w:cs="Arial"/>
          <w:sz w:val="24"/>
          <w:szCs w:val="24"/>
        </w:rPr>
        <w:t>Registrar, Cooperative Societies, H.P. Shimla-9.</w:t>
      </w:r>
    </w:p>
    <w:p w:rsidR="00635609" w:rsidRDefault="00635609" w:rsidP="00635609">
      <w:pPr>
        <w:numPr>
          <w:ilvl w:val="0"/>
          <w:numId w:val="1"/>
        </w:numPr>
        <w:spacing w:after="0" w:line="240" w:lineRule="auto"/>
        <w:rPr>
          <w:rFonts w:ascii="Cambria" w:hAnsi="Cambria" w:cs="Arial"/>
          <w:sz w:val="24"/>
          <w:szCs w:val="24"/>
        </w:rPr>
      </w:pPr>
      <w:r>
        <w:rPr>
          <w:rFonts w:ascii="Cambria" w:hAnsi="Cambria" w:cs="Arial"/>
          <w:sz w:val="24"/>
          <w:szCs w:val="24"/>
        </w:rPr>
        <w:t xml:space="preserve">All Deputy Commissioner cum Additional Registrar of Societies in </w:t>
      </w:r>
      <w:r w:rsidRPr="00951F2B">
        <w:rPr>
          <w:rFonts w:ascii="Cambria" w:hAnsi="Cambria" w:cs="Arial"/>
          <w:sz w:val="24"/>
          <w:szCs w:val="24"/>
        </w:rPr>
        <w:t>Himachal Pradesh</w:t>
      </w:r>
      <w:r>
        <w:rPr>
          <w:rFonts w:ascii="Cambria" w:hAnsi="Cambria" w:cs="Arial"/>
          <w:sz w:val="24"/>
          <w:szCs w:val="24"/>
        </w:rPr>
        <w:t>.</w:t>
      </w:r>
    </w:p>
    <w:p w:rsidR="00635609" w:rsidRDefault="00635609" w:rsidP="00635609">
      <w:pPr>
        <w:numPr>
          <w:ilvl w:val="0"/>
          <w:numId w:val="1"/>
        </w:numPr>
        <w:spacing w:after="0" w:line="240" w:lineRule="auto"/>
        <w:rPr>
          <w:rFonts w:ascii="Cambria" w:hAnsi="Cambria" w:cs="Arial"/>
          <w:sz w:val="24"/>
          <w:szCs w:val="24"/>
        </w:rPr>
      </w:pPr>
      <w:r>
        <w:rPr>
          <w:rFonts w:ascii="Cambria" w:hAnsi="Cambria" w:cs="Arial"/>
          <w:sz w:val="24"/>
          <w:szCs w:val="24"/>
        </w:rPr>
        <w:t>The Director NIC, H.P. Shimla-2.</w:t>
      </w:r>
    </w:p>
    <w:p w:rsidR="00635609" w:rsidRDefault="00635609" w:rsidP="00635609">
      <w:pPr>
        <w:numPr>
          <w:ilvl w:val="0"/>
          <w:numId w:val="1"/>
        </w:numPr>
        <w:spacing w:after="0" w:line="240" w:lineRule="auto"/>
        <w:rPr>
          <w:rFonts w:ascii="Cambria" w:hAnsi="Cambria" w:cs="Arial"/>
          <w:sz w:val="24"/>
          <w:szCs w:val="24"/>
        </w:rPr>
      </w:pPr>
      <w:r>
        <w:rPr>
          <w:rFonts w:ascii="Cambria" w:hAnsi="Cambria" w:cs="Arial"/>
          <w:sz w:val="24"/>
          <w:szCs w:val="24"/>
        </w:rPr>
        <w:t>All the Addl./Joint/Deputy/Assistant Registrars, Cooperative societies in H.P.</w:t>
      </w:r>
    </w:p>
    <w:p w:rsidR="00635609" w:rsidRDefault="00635609" w:rsidP="00635609">
      <w:pPr>
        <w:numPr>
          <w:ilvl w:val="0"/>
          <w:numId w:val="1"/>
        </w:numPr>
        <w:spacing w:after="0" w:line="240" w:lineRule="auto"/>
        <w:rPr>
          <w:rFonts w:ascii="Cambria" w:hAnsi="Cambria" w:cs="Arial"/>
          <w:sz w:val="24"/>
          <w:szCs w:val="24"/>
        </w:rPr>
      </w:pPr>
      <w:r>
        <w:rPr>
          <w:rFonts w:ascii="Cambria" w:hAnsi="Cambria" w:cs="Arial"/>
          <w:sz w:val="24"/>
          <w:szCs w:val="24"/>
        </w:rPr>
        <w:t xml:space="preserve">All the Sub-Divisional Officers (Civil) cum Deputy </w:t>
      </w:r>
      <w:proofErr w:type="spellStart"/>
      <w:r>
        <w:rPr>
          <w:rFonts w:ascii="Cambria" w:hAnsi="Cambria" w:cs="Arial"/>
          <w:sz w:val="24"/>
          <w:szCs w:val="24"/>
        </w:rPr>
        <w:t>Registgrar</w:t>
      </w:r>
      <w:proofErr w:type="spellEnd"/>
      <w:r>
        <w:rPr>
          <w:rFonts w:ascii="Cambria" w:hAnsi="Cambria" w:cs="Arial"/>
          <w:sz w:val="24"/>
          <w:szCs w:val="24"/>
        </w:rPr>
        <w:t xml:space="preserve"> of societies in </w:t>
      </w:r>
      <w:r w:rsidRPr="00951F2B">
        <w:rPr>
          <w:rFonts w:ascii="Cambria" w:hAnsi="Cambria" w:cs="Arial"/>
          <w:sz w:val="24"/>
          <w:szCs w:val="24"/>
        </w:rPr>
        <w:t>Himachal Pradesh</w:t>
      </w:r>
      <w:r>
        <w:rPr>
          <w:rFonts w:ascii="Cambria" w:hAnsi="Cambria" w:cs="Arial"/>
          <w:sz w:val="24"/>
          <w:szCs w:val="24"/>
        </w:rPr>
        <w:t>.</w:t>
      </w:r>
    </w:p>
    <w:p w:rsidR="00635609" w:rsidRDefault="00635609" w:rsidP="00635609">
      <w:pPr>
        <w:numPr>
          <w:ilvl w:val="0"/>
          <w:numId w:val="1"/>
        </w:numPr>
        <w:spacing w:after="0" w:line="240" w:lineRule="auto"/>
        <w:rPr>
          <w:rFonts w:ascii="Cambria" w:hAnsi="Cambria" w:cs="Arial"/>
          <w:sz w:val="24"/>
          <w:szCs w:val="24"/>
        </w:rPr>
      </w:pPr>
      <w:r>
        <w:rPr>
          <w:rFonts w:ascii="Cambria" w:hAnsi="Cambria" w:cs="Arial"/>
          <w:sz w:val="24"/>
          <w:szCs w:val="24"/>
        </w:rPr>
        <w:lastRenderedPageBreak/>
        <w:t xml:space="preserve">The Controller, Printing Press &amp; </w:t>
      </w:r>
      <w:proofErr w:type="spellStart"/>
      <w:r>
        <w:rPr>
          <w:rFonts w:ascii="Cambria" w:hAnsi="Cambria" w:cs="Arial"/>
          <w:sz w:val="24"/>
          <w:szCs w:val="24"/>
        </w:rPr>
        <w:t>Sationary</w:t>
      </w:r>
      <w:proofErr w:type="spellEnd"/>
      <w:r>
        <w:rPr>
          <w:rFonts w:ascii="Cambria" w:hAnsi="Cambria" w:cs="Arial"/>
          <w:sz w:val="24"/>
          <w:szCs w:val="24"/>
        </w:rPr>
        <w:t xml:space="preserve">, </w:t>
      </w:r>
      <w:r w:rsidRPr="00951F2B">
        <w:rPr>
          <w:rFonts w:ascii="Cambria" w:hAnsi="Cambria" w:cs="Arial"/>
          <w:sz w:val="24"/>
          <w:szCs w:val="24"/>
        </w:rPr>
        <w:t>Himachal Pradesh</w:t>
      </w:r>
      <w:r>
        <w:rPr>
          <w:rFonts w:ascii="Cambria" w:hAnsi="Cambria" w:cs="Arial"/>
          <w:sz w:val="24"/>
          <w:szCs w:val="24"/>
        </w:rPr>
        <w:t xml:space="preserve">, Shimla-171005 for Publication in the </w:t>
      </w:r>
      <w:proofErr w:type="spellStart"/>
      <w:r>
        <w:rPr>
          <w:rFonts w:ascii="Cambria" w:hAnsi="Cambria" w:cs="Arial"/>
          <w:sz w:val="24"/>
          <w:szCs w:val="24"/>
        </w:rPr>
        <w:t>Rajpatra</w:t>
      </w:r>
      <w:proofErr w:type="spellEnd"/>
      <w:r>
        <w:rPr>
          <w:rFonts w:ascii="Cambria" w:hAnsi="Cambria" w:cs="Arial"/>
          <w:sz w:val="24"/>
          <w:szCs w:val="24"/>
        </w:rPr>
        <w:t xml:space="preserve"> (Extra Ordinary)</w:t>
      </w:r>
    </w:p>
    <w:p w:rsidR="00635609" w:rsidRPr="00951F2B" w:rsidRDefault="00635609" w:rsidP="00635609">
      <w:pPr>
        <w:spacing w:after="0" w:line="240" w:lineRule="auto"/>
        <w:ind w:left="720"/>
        <w:rPr>
          <w:rFonts w:ascii="Cambria" w:hAnsi="Cambria" w:cs="Arial"/>
          <w:sz w:val="24"/>
          <w:szCs w:val="24"/>
        </w:rPr>
      </w:pPr>
    </w:p>
    <w:p w:rsidR="00635609" w:rsidRPr="00951F2B" w:rsidRDefault="00635609" w:rsidP="00635609">
      <w:pPr>
        <w:spacing w:after="0" w:line="240" w:lineRule="auto"/>
        <w:jc w:val="right"/>
        <w:rPr>
          <w:rFonts w:ascii="Cambria" w:hAnsi="Cambria" w:cs="Arial"/>
          <w:sz w:val="24"/>
          <w:szCs w:val="24"/>
        </w:rPr>
      </w:pPr>
      <w:r>
        <w:rPr>
          <w:rFonts w:ascii="Cambria" w:hAnsi="Cambria" w:cs="Arial"/>
          <w:sz w:val="24"/>
          <w:szCs w:val="24"/>
        </w:rPr>
        <w:t>Joint</w:t>
      </w:r>
      <w:r w:rsidRPr="00951F2B">
        <w:rPr>
          <w:rFonts w:ascii="Cambria" w:hAnsi="Cambria" w:cs="Arial"/>
          <w:sz w:val="24"/>
          <w:szCs w:val="24"/>
        </w:rPr>
        <w:t xml:space="preserve"> Secretary (</w:t>
      </w:r>
      <w:r>
        <w:rPr>
          <w:rFonts w:ascii="Cambria" w:hAnsi="Cambria" w:cs="Arial"/>
          <w:sz w:val="24"/>
          <w:szCs w:val="24"/>
        </w:rPr>
        <w:t>Coop</w:t>
      </w:r>
      <w:r w:rsidRPr="00951F2B">
        <w:rPr>
          <w:rFonts w:ascii="Cambria" w:hAnsi="Cambria" w:cs="Arial"/>
          <w:sz w:val="24"/>
          <w:szCs w:val="24"/>
        </w:rPr>
        <w:t xml:space="preserve">) to the </w:t>
      </w:r>
    </w:p>
    <w:p w:rsidR="00635609" w:rsidRDefault="00635609" w:rsidP="00635609">
      <w:pPr>
        <w:spacing w:after="0" w:line="240" w:lineRule="auto"/>
        <w:ind w:left="3600" w:firstLine="720"/>
        <w:jc w:val="right"/>
        <w:rPr>
          <w:rFonts w:ascii="Cambria" w:hAnsi="Cambria" w:cs="Arial"/>
          <w:sz w:val="24"/>
          <w:szCs w:val="24"/>
        </w:rPr>
      </w:pPr>
      <w:r w:rsidRPr="00951F2B">
        <w:rPr>
          <w:rFonts w:ascii="Cambria" w:hAnsi="Cambria" w:cs="Arial"/>
          <w:sz w:val="24"/>
          <w:szCs w:val="24"/>
        </w:rPr>
        <w:t>Government of Himachal Pradesh</w:t>
      </w:r>
    </w:p>
    <w:p w:rsidR="00EB2319" w:rsidRDefault="00EB2319"/>
    <w:sectPr w:rsidR="00EB2319" w:rsidSect="00EB23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45707"/>
    <w:multiLevelType w:val="hybridMultilevel"/>
    <w:tmpl w:val="7168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35609"/>
    <w:rsid w:val="00635609"/>
    <w:rsid w:val="00EB2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09"/>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5609"/>
    <w:pPr>
      <w:widowControl w:val="0"/>
      <w:autoSpaceDE w:val="0"/>
      <w:autoSpaceDN w:val="0"/>
      <w:spacing w:after="0" w:line="240" w:lineRule="auto"/>
    </w:pPr>
    <w:rPr>
      <w:rFonts w:ascii="Arial" w:eastAsia="Times New Roman" w:hAnsi="Arial" w:cs="Arial"/>
      <w:sz w:val="24"/>
      <w:szCs w:val="24"/>
    </w:rPr>
  </w:style>
  <w:style w:type="character" w:customStyle="1" w:styleId="NoSpacingChar">
    <w:name w:val="No Spacing Char"/>
    <w:basedOn w:val="DefaultParagraphFont"/>
    <w:link w:val="NoSpacing"/>
    <w:uiPriority w:val="1"/>
    <w:rsid w:val="00635609"/>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4417</Characters>
  <Application>Microsoft Office Word</Application>
  <DocSecurity>0</DocSecurity>
  <Lines>36</Lines>
  <Paragraphs>10</Paragraphs>
  <ScaleCrop>false</ScaleCrop>
  <Company>Grizli777</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2017-08-04T21:53:00Z</dcterms:created>
  <dcterms:modified xsi:type="dcterms:W3CDTF">2017-08-04T21:54:00Z</dcterms:modified>
</cp:coreProperties>
</file>