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CBE" w:rsidRDefault="008174EF" w:rsidP="00491CBE">
      <w:pPr>
        <w:tabs>
          <w:tab w:val="left" w:pos="419"/>
          <w:tab w:val="center" w:pos="4677"/>
        </w:tabs>
        <w:jc w:val="right"/>
        <w:rPr>
          <w:sz w:val="28"/>
          <w:szCs w:val="28"/>
        </w:rPr>
      </w:pPr>
      <w:r>
        <w:rPr>
          <w:noProof/>
          <w:sz w:val="28"/>
          <w:szCs w:val="28"/>
          <w:lang w:eastAsia="en-IN"/>
        </w:rPr>
        <w:pict>
          <v:shapetype id="_x0000_t113" coordsize="21600,21600" o:spt="113" path="m,l,21600r21600,l21600,xem4236,nfl4236,21600em,4236nfl21600,4236e">
            <v:stroke joinstyle="miter"/>
            <v:path o:extrusionok="f" gradientshapeok="t" o:connecttype="rect" textboxrect="4236,4236,21600,21600"/>
          </v:shapetype>
          <v:shape id="_x0000_s1054" type="#_x0000_t113" style="position:absolute;left:0;text-align:left;margin-left:284.65pt;margin-top:16.9pt;width:210.1pt;height:51.9pt;z-index:251679744" fillcolor="#92cddc [1944]" strokecolor="#4bacc6 [3208]" strokeweight="1pt">
            <v:fill color2="#4bacc6 [3208]" focus="50%" type="gradient"/>
            <v:shadow on="t" type="perspective" color="#205867 [1608]" offset="1pt" offset2="-3pt"/>
            <v:textbox style="mso-next-textbox:#_x0000_s1054">
              <w:txbxContent>
                <w:p w:rsidR="00CD4800" w:rsidRDefault="00CD4800" w:rsidP="00491CBE">
                  <w:pPr>
                    <w:tabs>
                      <w:tab w:val="left" w:pos="419"/>
                      <w:tab w:val="center" w:pos="4677"/>
                    </w:tabs>
                    <w:rPr>
                      <w:sz w:val="44"/>
                      <w:szCs w:val="44"/>
                    </w:rPr>
                  </w:pPr>
                  <w:r>
                    <w:rPr>
                      <w:sz w:val="44"/>
                      <w:szCs w:val="44"/>
                    </w:rPr>
                    <w:t>CHAPTER 1</w:t>
                  </w:r>
                </w:p>
                <w:p w:rsidR="00CD4800" w:rsidRDefault="00CD4800"/>
              </w:txbxContent>
            </v:textbox>
          </v:shape>
        </w:pict>
      </w:r>
    </w:p>
    <w:p w:rsidR="00491CBE" w:rsidRDefault="00491CBE" w:rsidP="00491CBE">
      <w:pPr>
        <w:tabs>
          <w:tab w:val="left" w:pos="419"/>
          <w:tab w:val="center" w:pos="4677"/>
        </w:tabs>
        <w:jc w:val="right"/>
        <w:rPr>
          <w:sz w:val="28"/>
          <w:szCs w:val="28"/>
        </w:rPr>
      </w:pPr>
    </w:p>
    <w:p w:rsidR="00491CBE" w:rsidRDefault="00491CBE" w:rsidP="00491CBE">
      <w:pPr>
        <w:tabs>
          <w:tab w:val="left" w:pos="419"/>
          <w:tab w:val="center" w:pos="4677"/>
        </w:tabs>
        <w:jc w:val="right"/>
        <w:rPr>
          <w:sz w:val="28"/>
          <w:szCs w:val="28"/>
        </w:rPr>
      </w:pPr>
    </w:p>
    <w:p w:rsidR="00491CBE" w:rsidRDefault="008174EF">
      <w:pPr>
        <w:rPr>
          <w:sz w:val="44"/>
          <w:szCs w:val="44"/>
        </w:rPr>
      </w:pPr>
      <w:r>
        <w:rPr>
          <w:noProof/>
          <w:sz w:val="44"/>
          <w:szCs w:val="44"/>
          <w:lang w:eastAsia="en-IN"/>
        </w:rPr>
        <w:pict>
          <v:roundrect id="_x0000_s1056" style="position:absolute;margin-left:-45.05pt;margin-top:48.1pt;width:217.05pt;height:39.75pt;z-index:251681792" arcsize="10923f" fillcolor="white [3201]" strokecolor="#4bacc6 [3208]" strokeweight="2.5pt">
            <v:shadow color="#868686"/>
            <v:textbox>
              <w:txbxContent>
                <w:p w:rsidR="00CD4800" w:rsidRPr="00B836B3" w:rsidRDefault="00CD4800">
                  <w:pPr>
                    <w:rPr>
                      <w:rFonts w:ascii="Comic Sans MS" w:hAnsi="Comic Sans MS"/>
                      <w:sz w:val="46"/>
                    </w:rPr>
                  </w:pPr>
                  <w:r w:rsidRPr="00B836B3">
                    <w:rPr>
                      <w:rFonts w:ascii="Comic Sans MS" w:hAnsi="Comic Sans MS"/>
                      <w:sz w:val="46"/>
                    </w:rPr>
                    <w:t>INTRODUCTION</w:t>
                  </w:r>
                </w:p>
              </w:txbxContent>
            </v:textbox>
          </v:roundrect>
        </w:pict>
      </w:r>
      <w:r w:rsidR="00AE0C01">
        <w:rPr>
          <w:noProof/>
          <w:sz w:val="44"/>
          <w:szCs w:val="44"/>
          <w:lang w:eastAsia="en-IN"/>
        </w:rPr>
        <w:drawing>
          <wp:anchor distT="0" distB="0" distL="114300" distR="114300" simplePos="0" relativeHeight="251657728" behindDoc="1" locked="0" layoutInCell="1" allowOverlap="1">
            <wp:simplePos x="0" y="0"/>
            <wp:positionH relativeFrom="column">
              <wp:posOffset>-561178</wp:posOffset>
            </wp:positionH>
            <wp:positionV relativeFrom="paragraph">
              <wp:posOffset>603885</wp:posOffset>
            </wp:positionV>
            <wp:extent cx="6858000" cy="5162550"/>
            <wp:effectExtent l="0" t="0" r="0" b="0"/>
            <wp:wrapSquare wrapText="bothSides"/>
            <wp:docPr id="1" name="Picture 1" descr="H:\EVALUATION 2013\Sangrah_Photographs\DSC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VALUATION 2013\Sangrah_Photographs\DSC05416.JPG"/>
                    <pic:cNvPicPr>
                      <a:picLocks noChangeAspect="1" noChangeArrowheads="1"/>
                    </pic:cNvPicPr>
                  </pic:nvPicPr>
                  <pic:blipFill>
                    <a:blip r:embed="rId8" cstate="print"/>
                    <a:srcRect/>
                    <a:stretch>
                      <a:fillRect/>
                    </a:stretch>
                  </pic:blipFill>
                  <pic:spPr bwMode="auto">
                    <a:xfrm>
                      <a:off x="0" y="0"/>
                      <a:ext cx="6858000" cy="5162550"/>
                    </a:xfrm>
                    <a:prstGeom prst="rect">
                      <a:avLst/>
                    </a:prstGeom>
                    <a:noFill/>
                    <a:ln w="9525">
                      <a:noFill/>
                      <a:miter lim="800000"/>
                      <a:headEnd/>
                      <a:tailEnd/>
                    </a:ln>
                  </pic:spPr>
                </pic:pic>
              </a:graphicData>
            </a:graphic>
          </wp:anchor>
        </w:drawing>
      </w:r>
      <w:r w:rsidR="00491CBE">
        <w:rPr>
          <w:sz w:val="44"/>
          <w:szCs w:val="44"/>
        </w:rPr>
        <w:br w:type="page"/>
      </w:r>
    </w:p>
    <w:p w:rsidR="005749D6" w:rsidRPr="002F5D9D" w:rsidRDefault="008174EF" w:rsidP="00491CBE">
      <w:pPr>
        <w:tabs>
          <w:tab w:val="left" w:pos="419"/>
          <w:tab w:val="center" w:pos="4677"/>
        </w:tabs>
        <w:rPr>
          <w:sz w:val="2"/>
        </w:rPr>
      </w:pPr>
      <w:r>
        <w:rPr>
          <w:noProof/>
          <w:sz w:val="2"/>
          <w:lang w:eastAsia="en-IN"/>
        </w:rPr>
        <w:lastRenderedPageBreak/>
        <w:pict>
          <v:roundrect id="_x0000_s1040" style="position:absolute;margin-left:42pt;margin-top:8.25pt;width:192.1pt;height:34.55pt;z-index:251668480" arcsize="10923f" fillcolor="#c0504d [3205]" strokecolor="#f2f2f2 [3041]" strokeweight="3pt">
            <v:shadow on="t" type="perspective" color="#622423 [1605]" opacity=".5" offset="1pt" offset2="-1pt"/>
            <v:textbox style="mso-next-textbox:#_x0000_s1040">
              <w:txbxContent>
                <w:p w:rsidR="00CD4800" w:rsidRPr="00C54AB6" w:rsidRDefault="00CD4800" w:rsidP="00C54AB6">
                  <w:pPr>
                    <w:pStyle w:val="ListParagraph"/>
                    <w:numPr>
                      <w:ilvl w:val="0"/>
                      <w:numId w:val="35"/>
                    </w:numPr>
                    <w:rPr>
                      <w:rFonts w:ascii="Comic Sans MS" w:hAnsi="Comic Sans MS"/>
                      <w:b/>
                      <w:sz w:val="28"/>
                    </w:rPr>
                  </w:pPr>
                  <w:r w:rsidRPr="00C54AB6">
                    <w:rPr>
                      <w:rFonts w:ascii="Comic Sans MS" w:hAnsi="Comic Sans MS"/>
                      <w:b/>
                      <w:sz w:val="28"/>
                    </w:rPr>
                    <w:t>INTRODUCTION</w:t>
                  </w:r>
                </w:p>
                <w:p w:rsidR="00CD4800" w:rsidRDefault="00CD4800"/>
              </w:txbxContent>
            </v:textbox>
          </v:roundrect>
        </w:pict>
      </w:r>
      <w:r w:rsidR="00491CBE">
        <w:rPr>
          <w:sz w:val="2"/>
        </w:rPr>
        <w:tab/>
      </w:r>
    </w:p>
    <w:p w:rsidR="002F5D9D" w:rsidRPr="00C54AB6" w:rsidRDefault="002F5D9D" w:rsidP="00C54AB6">
      <w:pPr>
        <w:ind w:left="360"/>
        <w:rPr>
          <w:rFonts w:ascii="Comic Sans MS" w:hAnsi="Comic Sans MS"/>
          <w:b/>
        </w:rPr>
      </w:pPr>
    </w:p>
    <w:p w:rsidR="002F5D9D" w:rsidRPr="00842F2B" w:rsidRDefault="00C54AB6" w:rsidP="00917187">
      <w:pPr>
        <w:spacing w:line="360" w:lineRule="auto"/>
        <w:jc w:val="both"/>
        <w:rPr>
          <w:rFonts w:ascii="Comic Sans MS" w:hAnsi="Comic Sans MS"/>
          <w:sz w:val="12"/>
        </w:rPr>
      </w:pPr>
      <w:r>
        <w:rPr>
          <w:rFonts w:ascii="Comic Sans MS" w:hAnsi="Comic Sans MS"/>
          <w:sz w:val="12"/>
        </w:rPr>
        <w:t xml:space="preserve"> </w:t>
      </w:r>
    </w:p>
    <w:p w:rsidR="00F35B30" w:rsidRPr="00BC6AF4" w:rsidRDefault="00C54AB6" w:rsidP="00F35B30">
      <w:pPr>
        <w:spacing w:after="0" w:line="360" w:lineRule="auto"/>
        <w:ind w:left="426"/>
        <w:jc w:val="both"/>
        <w:rPr>
          <w:rFonts w:ascii="Comic Sans MS" w:hAnsi="Comic Sans MS"/>
          <w:b/>
          <w:i/>
          <w:color w:val="002060"/>
          <w:sz w:val="28"/>
        </w:rPr>
      </w:pPr>
      <w:r w:rsidRPr="00BC6AF4">
        <w:rPr>
          <w:rFonts w:ascii="Comic Sans MS" w:hAnsi="Comic Sans MS"/>
          <w:b/>
          <w:i/>
          <w:color w:val="002060"/>
          <w:sz w:val="28"/>
        </w:rPr>
        <w:t>1.1. BACKGROUND</w:t>
      </w:r>
    </w:p>
    <w:p w:rsidR="00917187" w:rsidRDefault="00917187" w:rsidP="002F5D9D">
      <w:pPr>
        <w:spacing w:line="360" w:lineRule="auto"/>
        <w:ind w:left="426"/>
        <w:jc w:val="both"/>
        <w:rPr>
          <w:rFonts w:ascii="Comic Sans MS" w:hAnsi="Comic Sans MS"/>
        </w:rPr>
      </w:pPr>
      <w:r w:rsidRPr="00563770">
        <w:rPr>
          <w:rFonts w:ascii="Comic Sans MS" w:hAnsi="Comic Sans MS"/>
        </w:rPr>
        <w:t xml:space="preserve">It has been observed that Watershed Projects have been implemented in the state with the objective of management of land and water resources keeping their relationship strong and maintaining the balance between man and environment. </w:t>
      </w:r>
      <w:r>
        <w:rPr>
          <w:rFonts w:ascii="Comic Sans MS" w:hAnsi="Comic Sans MS"/>
        </w:rPr>
        <w:t xml:space="preserve">These Watershed Projects are being implemented with different names from time to time and have been improvised with the passage of span. Now, Integrated Watershed Management Programme (IWMP), after consolidation of all previous watershed programmes i.e. Drought Prone Area Programme (DPAP, Desert Development Programme (DDP) and Integrated Wasteland Development Programme (IWDP) has been incorporated and is being implemented by Rural Development Department. Different stakeholders are involved in the implementation of the projects. These stakeholders should have a proper understanding and knowledge of the IWMP for effective implementation of the same. So, in order to make the stakeholders understand, the capacity building through trainings, both in-house and off- campus, have to </w:t>
      </w:r>
      <w:r w:rsidR="002F5D9D">
        <w:rPr>
          <w:rFonts w:ascii="Comic Sans MS" w:hAnsi="Comic Sans MS"/>
        </w:rPr>
        <w:t>be placed</w:t>
      </w:r>
      <w:r w:rsidR="00B35573">
        <w:rPr>
          <w:rFonts w:ascii="Comic Sans MS" w:hAnsi="Comic Sans MS"/>
        </w:rPr>
        <w:t xml:space="preserve"> appropriately. </w:t>
      </w:r>
      <w:r>
        <w:rPr>
          <w:rFonts w:ascii="Comic Sans MS" w:hAnsi="Comic Sans MS"/>
        </w:rPr>
        <w:t xml:space="preserve">H.P. State Institute of Rural Development (HPSIRD) is an Apex Training Institute of the state </w:t>
      </w:r>
      <w:r w:rsidR="002F5D9D">
        <w:rPr>
          <w:rFonts w:ascii="Comic Sans MS" w:hAnsi="Comic Sans MS"/>
        </w:rPr>
        <w:t xml:space="preserve">meant </w:t>
      </w:r>
      <w:r>
        <w:rPr>
          <w:rFonts w:ascii="Comic Sans MS" w:hAnsi="Comic Sans MS"/>
        </w:rPr>
        <w:t xml:space="preserve">for </w:t>
      </w:r>
      <w:r w:rsidR="002F5D9D">
        <w:rPr>
          <w:rFonts w:ascii="Comic Sans MS" w:hAnsi="Comic Sans MS"/>
        </w:rPr>
        <w:t xml:space="preserve">imparting trainings to </w:t>
      </w:r>
      <w:r>
        <w:rPr>
          <w:rFonts w:ascii="Comic Sans MS" w:hAnsi="Comic Sans MS"/>
        </w:rPr>
        <w:t xml:space="preserve">different stakeholders </w:t>
      </w:r>
      <w:r w:rsidR="00B35573">
        <w:rPr>
          <w:rFonts w:ascii="Comic Sans MS" w:hAnsi="Comic Sans MS"/>
        </w:rPr>
        <w:t>on</w:t>
      </w:r>
      <w:r>
        <w:rPr>
          <w:rFonts w:ascii="Comic Sans MS" w:hAnsi="Comic Sans MS"/>
        </w:rPr>
        <w:t xml:space="preserve"> rural development</w:t>
      </w:r>
      <w:r w:rsidR="00253AE1">
        <w:rPr>
          <w:rFonts w:ascii="Comic Sans MS" w:hAnsi="Comic Sans MS"/>
        </w:rPr>
        <w:t>. T</w:t>
      </w:r>
      <w:r>
        <w:rPr>
          <w:rFonts w:ascii="Comic Sans MS" w:hAnsi="Comic Sans MS"/>
        </w:rPr>
        <w:t xml:space="preserve">his </w:t>
      </w:r>
      <w:r w:rsidR="002F5D9D" w:rsidRPr="002F5D9D">
        <w:rPr>
          <w:rFonts w:ascii="Comic Sans MS" w:hAnsi="Comic Sans MS"/>
          <w:i/>
        </w:rPr>
        <w:t>Capacity Building Plan</w:t>
      </w:r>
      <w:r w:rsidRPr="002F5D9D">
        <w:rPr>
          <w:rFonts w:ascii="Comic Sans MS" w:hAnsi="Comic Sans MS"/>
          <w:i/>
        </w:rPr>
        <w:t xml:space="preserve"> </w:t>
      </w:r>
      <w:r w:rsidR="00B35573">
        <w:rPr>
          <w:rFonts w:ascii="Comic Sans MS" w:hAnsi="Comic Sans MS"/>
        </w:rPr>
        <w:t>has been attempted with a view to</w:t>
      </w:r>
      <w:r>
        <w:rPr>
          <w:rFonts w:ascii="Comic Sans MS" w:hAnsi="Comic Sans MS"/>
        </w:rPr>
        <w:t xml:space="preserve"> help</w:t>
      </w:r>
      <w:r w:rsidR="00B35573">
        <w:rPr>
          <w:rFonts w:ascii="Comic Sans MS" w:hAnsi="Comic Sans MS"/>
        </w:rPr>
        <w:t>ing</w:t>
      </w:r>
      <w:r>
        <w:rPr>
          <w:rFonts w:ascii="Comic Sans MS" w:hAnsi="Comic Sans MS"/>
        </w:rPr>
        <w:t xml:space="preserve"> the</w:t>
      </w:r>
      <w:r w:rsidR="00B35573">
        <w:rPr>
          <w:rFonts w:ascii="Comic Sans MS" w:hAnsi="Comic Sans MS"/>
        </w:rPr>
        <w:t xml:space="preserve"> watershed stakeholders</w:t>
      </w:r>
      <w:r>
        <w:rPr>
          <w:rFonts w:ascii="Comic Sans MS" w:hAnsi="Comic Sans MS"/>
        </w:rPr>
        <w:t xml:space="preserve"> to meet their requirements through training </w:t>
      </w:r>
      <w:r w:rsidR="00B35573">
        <w:rPr>
          <w:rFonts w:ascii="Comic Sans MS" w:hAnsi="Comic Sans MS"/>
        </w:rPr>
        <w:t>interventions</w:t>
      </w:r>
      <w:r>
        <w:rPr>
          <w:rFonts w:ascii="Comic Sans MS" w:hAnsi="Comic Sans MS"/>
        </w:rPr>
        <w:t>.</w:t>
      </w:r>
    </w:p>
    <w:p w:rsidR="00095E8B" w:rsidRPr="00563770" w:rsidRDefault="00095E8B" w:rsidP="002F5D9D">
      <w:pPr>
        <w:spacing w:line="360" w:lineRule="auto"/>
        <w:ind w:left="426"/>
        <w:jc w:val="both"/>
        <w:rPr>
          <w:rFonts w:ascii="Comic Sans MS" w:hAnsi="Comic Sans MS"/>
        </w:rPr>
      </w:pPr>
      <w:r w:rsidRPr="00095E8B">
        <w:rPr>
          <w:rFonts w:ascii="Comic Sans MS" w:hAnsi="Comic Sans MS"/>
        </w:rPr>
        <w:t xml:space="preserve">It is envisaged that </w:t>
      </w:r>
      <w:r w:rsidR="002F5D9D">
        <w:rPr>
          <w:rFonts w:ascii="Comic Sans MS" w:hAnsi="Comic Sans MS"/>
        </w:rPr>
        <w:t xml:space="preserve">Capacity Building Plan </w:t>
      </w:r>
      <w:r w:rsidRPr="00095E8B">
        <w:rPr>
          <w:rFonts w:ascii="Comic Sans MS" w:hAnsi="Comic Sans MS"/>
        </w:rPr>
        <w:t xml:space="preserve">would be useful to the State Level Nodal Agency (SLNA) in providing required professionalism and competence to the stakeholders associated with </w:t>
      </w:r>
      <w:r w:rsidR="00B35573">
        <w:rPr>
          <w:rFonts w:ascii="Comic Sans MS" w:hAnsi="Comic Sans MS"/>
        </w:rPr>
        <w:t>waters</w:t>
      </w:r>
      <w:r w:rsidR="001B2FA0">
        <w:rPr>
          <w:rFonts w:ascii="Comic Sans MS" w:hAnsi="Comic Sans MS"/>
        </w:rPr>
        <w:t>hed fo</w:t>
      </w:r>
      <w:r w:rsidR="00B35573">
        <w:rPr>
          <w:rFonts w:ascii="Comic Sans MS" w:hAnsi="Comic Sans MS"/>
        </w:rPr>
        <w:t xml:space="preserve">r effective </w:t>
      </w:r>
      <w:r w:rsidRPr="00095E8B">
        <w:rPr>
          <w:rFonts w:ascii="Comic Sans MS" w:hAnsi="Comic Sans MS"/>
        </w:rPr>
        <w:t>implemen</w:t>
      </w:r>
      <w:r w:rsidR="001B2FA0">
        <w:rPr>
          <w:rFonts w:ascii="Comic Sans MS" w:hAnsi="Comic Sans MS"/>
        </w:rPr>
        <w:t>ta</w:t>
      </w:r>
      <w:r w:rsidRPr="00095E8B">
        <w:rPr>
          <w:rFonts w:ascii="Comic Sans MS" w:hAnsi="Comic Sans MS"/>
        </w:rPr>
        <w:t>ti</w:t>
      </w:r>
      <w:r w:rsidR="001B2FA0">
        <w:rPr>
          <w:rFonts w:ascii="Comic Sans MS" w:hAnsi="Comic Sans MS"/>
        </w:rPr>
        <w:t>on of</w:t>
      </w:r>
      <w:r w:rsidRPr="00095E8B">
        <w:rPr>
          <w:rFonts w:ascii="Comic Sans MS" w:hAnsi="Comic Sans MS"/>
        </w:rPr>
        <w:t xml:space="preserve"> IWMP</w:t>
      </w:r>
      <w:r w:rsidR="001B2FA0">
        <w:rPr>
          <w:rFonts w:ascii="Comic Sans MS" w:hAnsi="Comic Sans MS"/>
        </w:rPr>
        <w:t xml:space="preserve"> in Himachal Pradesh.</w:t>
      </w:r>
    </w:p>
    <w:p w:rsidR="00917187" w:rsidRPr="00B83A20" w:rsidRDefault="00917187" w:rsidP="002F5D9D">
      <w:pPr>
        <w:spacing w:line="360" w:lineRule="auto"/>
        <w:ind w:left="426"/>
        <w:jc w:val="both"/>
        <w:rPr>
          <w:rFonts w:ascii="Comic Sans MS" w:hAnsi="Comic Sans MS"/>
        </w:rPr>
      </w:pPr>
      <w:r w:rsidRPr="00B83A20">
        <w:rPr>
          <w:rFonts w:ascii="Comic Sans MS" w:hAnsi="Comic Sans MS"/>
        </w:rPr>
        <w:t xml:space="preserve">This </w:t>
      </w:r>
      <w:r w:rsidR="002F5D9D">
        <w:rPr>
          <w:rFonts w:ascii="Comic Sans MS" w:hAnsi="Comic Sans MS"/>
        </w:rPr>
        <w:t>Plan</w:t>
      </w:r>
      <w:r w:rsidRPr="00B83A20">
        <w:rPr>
          <w:rFonts w:ascii="Comic Sans MS" w:hAnsi="Comic Sans MS"/>
        </w:rPr>
        <w:t xml:space="preserve"> is intended to provide </w:t>
      </w:r>
      <w:r w:rsidR="001B2FA0">
        <w:rPr>
          <w:rFonts w:ascii="Comic Sans MS" w:hAnsi="Comic Sans MS"/>
        </w:rPr>
        <w:t>appropriate</w:t>
      </w:r>
      <w:r w:rsidRPr="00B83A20">
        <w:rPr>
          <w:rFonts w:ascii="Comic Sans MS" w:hAnsi="Comic Sans MS"/>
        </w:rPr>
        <w:t xml:space="preserve"> kn</w:t>
      </w:r>
      <w:r w:rsidR="001B2FA0">
        <w:rPr>
          <w:rFonts w:ascii="Comic Sans MS" w:hAnsi="Comic Sans MS"/>
        </w:rPr>
        <w:t>owledge and practical approach</w:t>
      </w:r>
      <w:r w:rsidRPr="00B83A20">
        <w:rPr>
          <w:rFonts w:ascii="Comic Sans MS" w:hAnsi="Comic Sans MS"/>
        </w:rPr>
        <w:t xml:space="preserve"> to watershed managers and planners, who are involved in watershed survey</w:t>
      </w:r>
      <w:r w:rsidR="001B2FA0">
        <w:rPr>
          <w:rFonts w:ascii="Comic Sans MS" w:hAnsi="Comic Sans MS"/>
        </w:rPr>
        <w:t>,</w:t>
      </w:r>
      <w:r w:rsidRPr="00B83A20">
        <w:rPr>
          <w:rFonts w:ascii="Comic Sans MS" w:hAnsi="Comic Sans MS"/>
        </w:rPr>
        <w:t xml:space="preserve"> planning </w:t>
      </w:r>
      <w:r w:rsidR="001B2FA0" w:rsidRPr="00B83A20">
        <w:rPr>
          <w:rFonts w:ascii="Comic Sans MS" w:hAnsi="Comic Sans MS"/>
        </w:rPr>
        <w:t xml:space="preserve">and </w:t>
      </w:r>
      <w:r w:rsidR="001B2FA0">
        <w:rPr>
          <w:rFonts w:ascii="Comic Sans MS" w:hAnsi="Comic Sans MS"/>
        </w:rPr>
        <w:t xml:space="preserve">execution </w:t>
      </w:r>
      <w:r w:rsidRPr="00B83A20">
        <w:rPr>
          <w:rFonts w:ascii="Comic Sans MS" w:hAnsi="Comic Sans MS"/>
        </w:rPr>
        <w:t>in watershed projects.</w:t>
      </w:r>
    </w:p>
    <w:p w:rsidR="00917187" w:rsidRPr="00B83A20" w:rsidRDefault="00917187" w:rsidP="002F5D9D">
      <w:pPr>
        <w:spacing w:line="360" w:lineRule="auto"/>
        <w:ind w:left="426"/>
        <w:jc w:val="both"/>
        <w:rPr>
          <w:rFonts w:ascii="Comic Sans MS" w:hAnsi="Comic Sans MS"/>
        </w:rPr>
      </w:pPr>
      <w:r w:rsidRPr="00B83A20">
        <w:rPr>
          <w:rFonts w:ascii="Comic Sans MS" w:hAnsi="Comic Sans MS"/>
        </w:rPr>
        <w:lastRenderedPageBreak/>
        <w:t xml:space="preserve">The </w:t>
      </w:r>
      <w:r w:rsidR="001B2FA0">
        <w:rPr>
          <w:rFonts w:ascii="Comic Sans MS" w:hAnsi="Comic Sans MS"/>
        </w:rPr>
        <w:t>Capacity Building Plan</w:t>
      </w:r>
      <w:r w:rsidRPr="00B83A20">
        <w:rPr>
          <w:rFonts w:ascii="Comic Sans MS" w:hAnsi="Comic Sans MS"/>
        </w:rPr>
        <w:t xml:space="preserve"> is </w:t>
      </w:r>
      <w:r w:rsidR="001B2FA0" w:rsidRPr="00B83A20">
        <w:rPr>
          <w:rFonts w:ascii="Comic Sans MS" w:hAnsi="Comic Sans MS"/>
        </w:rPr>
        <w:t xml:space="preserve">primarily </w:t>
      </w:r>
      <w:r w:rsidRPr="00B83A20">
        <w:rPr>
          <w:rFonts w:ascii="Comic Sans MS" w:hAnsi="Comic Sans MS"/>
        </w:rPr>
        <w:t xml:space="preserve">aimed at </w:t>
      </w:r>
      <w:r w:rsidR="001B2FA0">
        <w:rPr>
          <w:rFonts w:ascii="Comic Sans MS" w:hAnsi="Comic Sans MS"/>
        </w:rPr>
        <w:t xml:space="preserve">equipping </w:t>
      </w:r>
      <w:r w:rsidRPr="00B83A20">
        <w:rPr>
          <w:rFonts w:ascii="Comic Sans MS" w:hAnsi="Comic Sans MS"/>
        </w:rPr>
        <w:t xml:space="preserve">the major stakeholders of Rural Development and Panchayati Raj in order to enable them to understand the concept of watershed, </w:t>
      </w:r>
      <w:r w:rsidR="001B2FA0">
        <w:rPr>
          <w:rFonts w:ascii="Comic Sans MS" w:hAnsi="Comic Sans MS"/>
        </w:rPr>
        <w:t>significance</w:t>
      </w:r>
      <w:r w:rsidRPr="00B83A20">
        <w:rPr>
          <w:rFonts w:ascii="Comic Sans MS" w:hAnsi="Comic Sans MS"/>
        </w:rPr>
        <w:t xml:space="preserve"> of planning, understanding their </w:t>
      </w:r>
      <w:r w:rsidR="001B2FA0">
        <w:rPr>
          <w:rFonts w:ascii="Comic Sans MS" w:hAnsi="Comic Sans MS"/>
        </w:rPr>
        <w:t xml:space="preserve">respective </w:t>
      </w:r>
      <w:r w:rsidRPr="00B83A20">
        <w:rPr>
          <w:rFonts w:ascii="Comic Sans MS" w:hAnsi="Comic Sans MS"/>
        </w:rPr>
        <w:t>roles in watershed management, the problems, identification of training needs and solutions thereof.</w:t>
      </w:r>
    </w:p>
    <w:p w:rsidR="00917187" w:rsidRPr="00671026" w:rsidRDefault="00917187" w:rsidP="002F5D9D">
      <w:pPr>
        <w:spacing w:line="360" w:lineRule="auto"/>
        <w:ind w:left="426"/>
        <w:jc w:val="both"/>
        <w:rPr>
          <w:rFonts w:ascii="Comic Sans MS" w:hAnsi="Comic Sans MS"/>
        </w:rPr>
      </w:pPr>
      <w:r w:rsidRPr="006F18A9">
        <w:rPr>
          <w:rFonts w:ascii="Comic Sans MS" w:hAnsi="Comic Sans MS"/>
        </w:rPr>
        <w:t xml:space="preserve">The </w:t>
      </w:r>
      <w:r w:rsidR="002F5D9D" w:rsidRPr="006F18A9">
        <w:rPr>
          <w:rFonts w:ascii="Comic Sans MS" w:hAnsi="Comic Sans MS"/>
        </w:rPr>
        <w:t>CB Plan</w:t>
      </w:r>
      <w:r w:rsidR="007B0224" w:rsidRPr="006F18A9">
        <w:rPr>
          <w:rFonts w:ascii="Comic Sans MS" w:hAnsi="Comic Sans MS"/>
        </w:rPr>
        <w:t xml:space="preserve"> is divided into five</w:t>
      </w:r>
      <w:r w:rsidRPr="006F18A9">
        <w:rPr>
          <w:rFonts w:ascii="Comic Sans MS" w:hAnsi="Comic Sans MS"/>
        </w:rPr>
        <w:t xml:space="preserve"> major </w:t>
      </w:r>
      <w:r w:rsidR="001B2FA0" w:rsidRPr="006F18A9">
        <w:rPr>
          <w:rFonts w:ascii="Comic Sans MS" w:hAnsi="Comic Sans MS"/>
        </w:rPr>
        <w:t>sections</w:t>
      </w:r>
      <w:r w:rsidRPr="006F18A9">
        <w:rPr>
          <w:rFonts w:ascii="Comic Sans MS" w:hAnsi="Comic Sans MS"/>
        </w:rPr>
        <w:t xml:space="preserve">. The </w:t>
      </w:r>
      <w:r w:rsidR="002D3A18" w:rsidRPr="006F18A9">
        <w:rPr>
          <w:rFonts w:ascii="Comic Sans MS" w:hAnsi="Comic Sans MS"/>
        </w:rPr>
        <w:t>FIRST</w:t>
      </w:r>
      <w:r w:rsidRPr="006F18A9">
        <w:rPr>
          <w:rFonts w:ascii="Comic Sans MS" w:hAnsi="Comic Sans MS"/>
        </w:rPr>
        <w:t xml:space="preserve"> </w:t>
      </w:r>
      <w:r w:rsidR="001B2FA0" w:rsidRPr="006F18A9">
        <w:rPr>
          <w:rFonts w:ascii="Comic Sans MS" w:hAnsi="Comic Sans MS"/>
        </w:rPr>
        <w:t>section</w:t>
      </w:r>
      <w:r w:rsidRPr="006F18A9">
        <w:rPr>
          <w:rFonts w:ascii="Comic Sans MS" w:hAnsi="Comic Sans MS"/>
        </w:rPr>
        <w:t xml:space="preserve"> gives an overall </w:t>
      </w:r>
      <w:r w:rsidRPr="006F18A9">
        <w:rPr>
          <w:rFonts w:ascii="Comic Sans MS" w:hAnsi="Comic Sans MS"/>
          <w:i/>
        </w:rPr>
        <w:t>introduction</w:t>
      </w:r>
      <w:r w:rsidRPr="006F18A9">
        <w:rPr>
          <w:rFonts w:ascii="Comic Sans MS" w:hAnsi="Comic Sans MS"/>
        </w:rPr>
        <w:t xml:space="preserve"> to the </w:t>
      </w:r>
      <w:r w:rsidR="00FB0543" w:rsidRPr="006F18A9">
        <w:rPr>
          <w:rFonts w:ascii="Comic Sans MS" w:hAnsi="Comic Sans MS"/>
        </w:rPr>
        <w:t>programme (Integrated Watershed Management Programme)</w:t>
      </w:r>
      <w:r w:rsidR="00062070" w:rsidRPr="006F18A9">
        <w:rPr>
          <w:rFonts w:ascii="Comic Sans MS" w:hAnsi="Comic Sans MS"/>
        </w:rPr>
        <w:t xml:space="preserve"> and</w:t>
      </w:r>
      <w:r w:rsidR="00FB0543" w:rsidRPr="006F18A9">
        <w:rPr>
          <w:rFonts w:ascii="Comic Sans MS" w:hAnsi="Comic Sans MS"/>
        </w:rPr>
        <w:t xml:space="preserve"> the Institutional Framework</w:t>
      </w:r>
      <w:r w:rsidR="00062070" w:rsidRPr="006F18A9">
        <w:rPr>
          <w:rFonts w:ascii="Comic Sans MS" w:hAnsi="Comic Sans MS"/>
        </w:rPr>
        <w:t xml:space="preserve">. This section also elucidates the roles of these stakeholders during the project implementation. </w:t>
      </w:r>
      <w:r w:rsidRPr="006F18A9">
        <w:rPr>
          <w:rFonts w:ascii="Comic Sans MS" w:hAnsi="Comic Sans MS"/>
        </w:rPr>
        <w:t xml:space="preserve">The </w:t>
      </w:r>
      <w:r w:rsidR="002D3A18" w:rsidRPr="006F18A9">
        <w:rPr>
          <w:rFonts w:ascii="Comic Sans MS" w:hAnsi="Comic Sans MS"/>
        </w:rPr>
        <w:t>SECOND</w:t>
      </w:r>
      <w:r w:rsidRPr="006F18A9">
        <w:rPr>
          <w:rFonts w:ascii="Comic Sans MS" w:hAnsi="Comic Sans MS"/>
        </w:rPr>
        <w:t xml:space="preserve"> </w:t>
      </w:r>
      <w:r w:rsidR="001B2FA0" w:rsidRPr="006F18A9">
        <w:rPr>
          <w:rFonts w:ascii="Comic Sans MS" w:hAnsi="Comic Sans MS"/>
        </w:rPr>
        <w:t>section</w:t>
      </w:r>
      <w:r w:rsidRPr="006F18A9">
        <w:rPr>
          <w:rFonts w:ascii="Comic Sans MS" w:hAnsi="Comic Sans MS"/>
        </w:rPr>
        <w:t xml:space="preserve"> starts with </w:t>
      </w:r>
      <w:r w:rsidR="00FB0543" w:rsidRPr="006F18A9">
        <w:rPr>
          <w:rFonts w:ascii="Comic Sans MS" w:hAnsi="Comic Sans MS"/>
        </w:rPr>
        <w:t>the concept of watershed</w:t>
      </w:r>
      <w:r w:rsidR="00062070" w:rsidRPr="006F18A9">
        <w:rPr>
          <w:rFonts w:ascii="Comic Sans MS" w:hAnsi="Comic Sans MS"/>
        </w:rPr>
        <w:t xml:space="preserve"> and the ma</w:t>
      </w:r>
      <w:r w:rsidR="00FB0543" w:rsidRPr="006F18A9">
        <w:rPr>
          <w:rFonts w:ascii="Comic Sans MS" w:hAnsi="Comic Sans MS"/>
        </w:rPr>
        <w:t>nagement</w:t>
      </w:r>
      <w:r w:rsidR="00062070" w:rsidRPr="006F18A9">
        <w:rPr>
          <w:rFonts w:ascii="Comic Sans MS" w:hAnsi="Comic Sans MS"/>
        </w:rPr>
        <w:t xml:space="preserve"> of watershed. </w:t>
      </w:r>
      <w:r w:rsidR="00FB0543" w:rsidRPr="006F18A9">
        <w:rPr>
          <w:rFonts w:ascii="Comic Sans MS" w:hAnsi="Comic Sans MS"/>
        </w:rPr>
        <w:t xml:space="preserve"> </w:t>
      </w:r>
      <w:r w:rsidR="00062070" w:rsidRPr="006F18A9">
        <w:rPr>
          <w:rFonts w:ascii="Comic Sans MS" w:hAnsi="Comic Sans MS"/>
        </w:rPr>
        <w:t>The THIRD section has a discussion part of new common guidelines, showing the role of capacity building. The FOURTH section</w:t>
      </w:r>
      <w:r w:rsidRPr="006F18A9">
        <w:rPr>
          <w:rFonts w:ascii="Comic Sans MS" w:hAnsi="Comic Sans MS"/>
        </w:rPr>
        <w:t xml:space="preserve"> is focussed on the</w:t>
      </w:r>
      <w:r w:rsidR="002D3A18" w:rsidRPr="006F18A9">
        <w:rPr>
          <w:rFonts w:ascii="Comic Sans MS" w:hAnsi="Comic Sans MS"/>
        </w:rPr>
        <w:t xml:space="preserve"> objectives, importance and process involved in Capacity Building</w:t>
      </w:r>
      <w:r w:rsidR="001B2FA0" w:rsidRPr="006F18A9">
        <w:rPr>
          <w:rFonts w:ascii="Comic Sans MS" w:hAnsi="Comic Sans MS"/>
        </w:rPr>
        <w:t xml:space="preserve"> alongwith SWOT analysis</w:t>
      </w:r>
      <w:r w:rsidR="002D3A18" w:rsidRPr="006F18A9">
        <w:rPr>
          <w:rFonts w:ascii="Comic Sans MS" w:hAnsi="Comic Sans MS"/>
        </w:rPr>
        <w:t xml:space="preserve">. After assessment of the process involved and SWOT Analysis, appropriate training methods </w:t>
      </w:r>
      <w:r w:rsidR="006F18A9" w:rsidRPr="006F18A9">
        <w:rPr>
          <w:rFonts w:ascii="Comic Sans MS" w:hAnsi="Comic Sans MS"/>
        </w:rPr>
        <w:t>have been</w:t>
      </w:r>
      <w:r w:rsidR="002D3A18" w:rsidRPr="006F18A9">
        <w:rPr>
          <w:rFonts w:ascii="Comic Sans MS" w:hAnsi="Comic Sans MS"/>
        </w:rPr>
        <w:t xml:space="preserve"> suggested in FIFTH section of the Plan, </w:t>
      </w:r>
      <w:r w:rsidRPr="006F18A9">
        <w:rPr>
          <w:rFonts w:ascii="Comic Sans MS" w:hAnsi="Comic Sans MS"/>
        </w:rPr>
        <w:t>including the specific needs of these stakeholders in order to implement the projects effectively.</w:t>
      </w:r>
      <w:r w:rsidRPr="00671026">
        <w:rPr>
          <w:rFonts w:ascii="Comic Sans MS" w:hAnsi="Comic Sans MS"/>
        </w:rPr>
        <w:t xml:space="preserve"> </w:t>
      </w:r>
    </w:p>
    <w:p w:rsidR="00917187" w:rsidRDefault="00917187" w:rsidP="008E2D0C">
      <w:pPr>
        <w:spacing w:line="360" w:lineRule="auto"/>
        <w:ind w:left="426"/>
        <w:jc w:val="both"/>
        <w:rPr>
          <w:rFonts w:ascii="Comic Sans MS" w:hAnsi="Comic Sans MS"/>
        </w:rPr>
      </w:pPr>
      <w:r w:rsidRPr="00FD7D3C">
        <w:rPr>
          <w:rFonts w:ascii="Comic Sans MS" w:hAnsi="Comic Sans MS"/>
        </w:rPr>
        <w:t xml:space="preserve">This document </w:t>
      </w:r>
      <w:r w:rsidR="00A729C0">
        <w:rPr>
          <w:rFonts w:ascii="Comic Sans MS" w:hAnsi="Comic Sans MS"/>
        </w:rPr>
        <w:t xml:space="preserve">gives an account </w:t>
      </w:r>
      <w:r w:rsidRPr="00FD7D3C">
        <w:rPr>
          <w:rFonts w:ascii="Comic Sans MS" w:hAnsi="Comic Sans MS"/>
        </w:rPr>
        <w:t xml:space="preserve">of </w:t>
      </w:r>
      <w:r w:rsidR="00A729C0">
        <w:rPr>
          <w:rFonts w:ascii="Comic Sans MS" w:hAnsi="Comic Sans MS"/>
        </w:rPr>
        <w:t xml:space="preserve">stepwise </w:t>
      </w:r>
      <w:r w:rsidRPr="00FD7D3C">
        <w:rPr>
          <w:rFonts w:ascii="Comic Sans MS" w:hAnsi="Comic Sans MS"/>
        </w:rPr>
        <w:t xml:space="preserve">process of different activities to be </w:t>
      </w:r>
      <w:r w:rsidR="00A729C0">
        <w:rPr>
          <w:rFonts w:ascii="Comic Sans MS" w:hAnsi="Comic Sans MS"/>
        </w:rPr>
        <w:t xml:space="preserve">undertaken </w:t>
      </w:r>
      <w:r w:rsidRPr="00FD7D3C">
        <w:rPr>
          <w:rFonts w:ascii="Comic Sans MS" w:hAnsi="Comic Sans MS"/>
        </w:rPr>
        <w:t xml:space="preserve">during the </w:t>
      </w:r>
      <w:r w:rsidR="008E2D0C">
        <w:rPr>
          <w:rFonts w:ascii="Comic Sans MS" w:hAnsi="Comic Sans MS"/>
        </w:rPr>
        <w:t xml:space="preserve">capacity building </w:t>
      </w:r>
      <w:r w:rsidR="00A729C0">
        <w:rPr>
          <w:rFonts w:ascii="Comic Sans MS" w:hAnsi="Comic Sans MS"/>
        </w:rPr>
        <w:t xml:space="preserve">interventions </w:t>
      </w:r>
      <w:r w:rsidR="008E2D0C">
        <w:rPr>
          <w:rFonts w:ascii="Comic Sans MS" w:hAnsi="Comic Sans MS"/>
        </w:rPr>
        <w:t>under</w:t>
      </w:r>
      <w:r w:rsidRPr="00FD7D3C">
        <w:rPr>
          <w:rFonts w:ascii="Comic Sans MS" w:hAnsi="Comic Sans MS"/>
        </w:rPr>
        <w:t xml:space="preserve"> Integrated Watershed Management Programme.</w:t>
      </w:r>
    </w:p>
    <w:p w:rsidR="00F35B30" w:rsidRPr="00BC6AF4" w:rsidRDefault="00C54AB6" w:rsidP="00F35B30">
      <w:pPr>
        <w:spacing w:after="0" w:line="360" w:lineRule="auto"/>
        <w:ind w:left="426"/>
        <w:jc w:val="both"/>
        <w:rPr>
          <w:rFonts w:ascii="Comic Sans MS" w:hAnsi="Comic Sans MS"/>
          <w:b/>
          <w:i/>
          <w:color w:val="002060"/>
          <w:sz w:val="28"/>
        </w:rPr>
      </w:pPr>
      <w:r w:rsidRPr="00BC6AF4">
        <w:rPr>
          <w:rFonts w:ascii="Comic Sans MS" w:hAnsi="Comic Sans MS"/>
          <w:b/>
          <w:i/>
          <w:color w:val="002060"/>
          <w:sz w:val="28"/>
        </w:rPr>
        <w:t>1.2. INSTITUTIONAL FRAMEWORK</w:t>
      </w:r>
    </w:p>
    <w:p w:rsidR="00F35B30" w:rsidRDefault="00147B6D" w:rsidP="00F35B30">
      <w:pPr>
        <w:spacing w:after="0" w:line="360" w:lineRule="auto"/>
        <w:ind w:left="426"/>
        <w:jc w:val="both"/>
        <w:rPr>
          <w:rFonts w:ascii="Comic Sans MS" w:hAnsi="Comic Sans MS"/>
        </w:rPr>
      </w:pPr>
      <w:r w:rsidRPr="00BA71F3">
        <w:rPr>
          <w:rFonts w:ascii="Comic Sans MS" w:hAnsi="Comic Sans MS"/>
        </w:rPr>
        <w:t>Para 10 of New Common Guidelines</w:t>
      </w:r>
      <w:r w:rsidR="00BA71F3" w:rsidRPr="00BA71F3">
        <w:rPr>
          <w:rFonts w:ascii="Comic Sans MS" w:hAnsi="Comic Sans MS"/>
        </w:rPr>
        <w:t xml:space="preserve"> for Watershed</w:t>
      </w:r>
      <w:r w:rsidR="00BA71F3">
        <w:rPr>
          <w:rFonts w:ascii="Comic Sans MS" w:hAnsi="Comic Sans MS"/>
        </w:rPr>
        <w:t xml:space="preserve"> Development</w:t>
      </w:r>
      <w:r w:rsidR="00BA71F3" w:rsidRPr="00BA71F3">
        <w:rPr>
          <w:rFonts w:ascii="Comic Sans MS" w:hAnsi="Comic Sans MS"/>
        </w:rPr>
        <w:t xml:space="preserve"> Projects 2008 (revised edition-2011)</w:t>
      </w:r>
      <w:r w:rsidR="00BA71F3">
        <w:rPr>
          <w:rFonts w:ascii="Comic Sans MS" w:hAnsi="Comic Sans MS"/>
        </w:rPr>
        <w:t xml:space="preserve"> recommends f</w:t>
      </w:r>
      <w:r w:rsidR="00A729C0">
        <w:rPr>
          <w:rFonts w:ascii="Comic Sans MS" w:hAnsi="Comic Sans MS"/>
        </w:rPr>
        <w:t>ollowing</w:t>
      </w:r>
      <w:r w:rsidR="00BA71F3">
        <w:rPr>
          <w:rFonts w:ascii="Comic Sans MS" w:hAnsi="Comic Sans MS"/>
        </w:rPr>
        <w:t xml:space="preserve"> activities </w:t>
      </w:r>
      <w:r w:rsidR="00A729C0">
        <w:rPr>
          <w:rFonts w:ascii="Comic Sans MS" w:hAnsi="Comic Sans MS"/>
        </w:rPr>
        <w:t>form integral part of</w:t>
      </w:r>
      <w:r w:rsidR="00BA71F3">
        <w:rPr>
          <w:rFonts w:ascii="Comic Sans MS" w:hAnsi="Comic Sans MS"/>
        </w:rPr>
        <w:t xml:space="preserve"> capacity building strategy:</w:t>
      </w:r>
    </w:p>
    <w:p w:rsidR="00BA71F3" w:rsidRDefault="00BA71F3" w:rsidP="00D60325">
      <w:pPr>
        <w:pStyle w:val="ListParagraph"/>
        <w:numPr>
          <w:ilvl w:val="0"/>
          <w:numId w:val="25"/>
        </w:numPr>
        <w:spacing w:line="360" w:lineRule="auto"/>
        <w:jc w:val="both"/>
        <w:rPr>
          <w:rFonts w:ascii="Comic Sans MS" w:eastAsiaTheme="minorHAnsi" w:hAnsi="Comic Sans MS" w:cstheme="minorBidi"/>
          <w:sz w:val="22"/>
          <w:szCs w:val="22"/>
          <w:lang w:eastAsia="en-US"/>
        </w:rPr>
      </w:pPr>
      <w:r w:rsidRPr="00BA71F3">
        <w:rPr>
          <w:rFonts w:ascii="Comic Sans MS" w:eastAsiaTheme="minorHAnsi" w:hAnsi="Comic Sans MS" w:cstheme="minorBidi"/>
          <w:sz w:val="22"/>
          <w:szCs w:val="22"/>
          <w:lang w:eastAsia="en-US"/>
        </w:rPr>
        <w:t>Dedicated and decentralised institutional support and delivery mechanism</w:t>
      </w:r>
    </w:p>
    <w:p w:rsidR="00BA71F3" w:rsidRDefault="00BA71F3" w:rsidP="00D60325">
      <w:pPr>
        <w:pStyle w:val="ListParagraph"/>
        <w:numPr>
          <w:ilvl w:val="0"/>
          <w:numId w:val="25"/>
        </w:numPr>
        <w:spacing w:line="360" w:lineRule="auto"/>
        <w:jc w:val="both"/>
        <w:rPr>
          <w:rFonts w:ascii="Comic Sans MS" w:eastAsiaTheme="minorHAnsi" w:hAnsi="Comic Sans MS" w:cstheme="minorBidi"/>
          <w:sz w:val="22"/>
          <w:szCs w:val="22"/>
          <w:lang w:eastAsia="en-US"/>
        </w:rPr>
      </w:pPr>
      <w:r w:rsidRPr="00BA71F3">
        <w:rPr>
          <w:rFonts w:ascii="Comic Sans MS" w:eastAsiaTheme="minorHAnsi" w:hAnsi="Comic Sans MS" w:cstheme="minorBidi"/>
          <w:sz w:val="22"/>
          <w:szCs w:val="22"/>
          <w:lang w:eastAsia="en-US"/>
        </w:rPr>
        <w:t>Annual Action Plan for Capacity Building</w:t>
      </w:r>
    </w:p>
    <w:p w:rsidR="00BA71F3" w:rsidRDefault="00BA71F3" w:rsidP="00D60325">
      <w:pPr>
        <w:pStyle w:val="ListParagraph"/>
        <w:numPr>
          <w:ilvl w:val="0"/>
          <w:numId w:val="25"/>
        </w:numPr>
        <w:spacing w:line="360" w:lineRule="auto"/>
        <w:jc w:val="both"/>
        <w:rPr>
          <w:rFonts w:ascii="Comic Sans MS" w:eastAsiaTheme="minorHAnsi" w:hAnsi="Comic Sans MS" w:cstheme="minorBidi"/>
          <w:sz w:val="22"/>
          <w:szCs w:val="22"/>
          <w:lang w:eastAsia="en-US"/>
        </w:rPr>
      </w:pPr>
      <w:r w:rsidRPr="00BA71F3">
        <w:rPr>
          <w:rFonts w:ascii="Comic Sans MS" w:eastAsiaTheme="minorHAnsi" w:hAnsi="Comic Sans MS" w:cstheme="minorBidi"/>
          <w:sz w:val="22"/>
          <w:szCs w:val="22"/>
          <w:lang w:eastAsia="en-US"/>
        </w:rPr>
        <w:t>Pool of resource persons</w:t>
      </w:r>
    </w:p>
    <w:p w:rsidR="00BA71F3" w:rsidRDefault="00BA71F3" w:rsidP="00D60325">
      <w:pPr>
        <w:pStyle w:val="ListParagraph"/>
        <w:numPr>
          <w:ilvl w:val="0"/>
          <w:numId w:val="25"/>
        </w:numPr>
        <w:spacing w:line="360" w:lineRule="auto"/>
        <w:jc w:val="both"/>
        <w:rPr>
          <w:rFonts w:ascii="Comic Sans MS" w:eastAsiaTheme="minorHAnsi" w:hAnsi="Comic Sans MS" w:cstheme="minorBidi"/>
          <w:sz w:val="22"/>
          <w:szCs w:val="22"/>
          <w:lang w:eastAsia="en-US"/>
        </w:rPr>
      </w:pPr>
      <w:r w:rsidRPr="00BA71F3">
        <w:rPr>
          <w:rFonts w:ascii="Comic Sans MS" w:eastAsiaTheme="minorHAnsi" w:hAnsi="Comic Sans MS" w:cstheme="minorBidi"/>
          <w:sz w:val="22"/>
          <w:szCs w:val="22"/>
          <w:lang w:eastAsia="en-US"/>
        </w:rPr>
        <w:t>Well prepared training modules and reading materials</w:t>
      </w:r>
    </w:p>
    <w:p w:rsidR="00BA71F3" w:rsidRPr="00BA71F3" w:rsidRDefault="00BA71F3" w:rsidP="00D60325">
      <w:pPr>
        <w:pStyle w:val="ListParagraph"/>
        <w:numPr>
          <w:ilvl w:val="0"/>
          <w:numId w:val="25"/>
        </w:numPr>
        <w:spacing w:line="360" w:lineRule="auto"/>
        <w:jc w:val="both"/>
        <w:rPr>
          <w:rFonts w:ascii="Comic Sans MS" w:eastAsiaTheme="minorHAnsi" w:hAnsi="Comic Sans MS" w:cstheme="minorBidi"/>
          <w:sz w:val="22"/>
          <w:szCs w:val="22"/>
          <w:lang w:eastAsia="en-US"/>
        </w:rPr>
      </w:pPr>
      <w:r w:rsidRPr="00BA71F3">
        <w:rPr>
          <w:rFonts w:ascii="Comic Sans MS" w:eastAsiaTheme="minorHAnsi" w:hAnsi="Comic Sans MS" w:cstheme="minorBidi"/>
          <w:sz w:val="22"/>
          <w:szCs w:val="22"/>
          <w:lang w:eastAsia="en-US"/>
        </w:rPr>
        <w:t>Mechanism for effective monitoring and follow-up.</w:t>
      </w:r>
    </w:p>
    <w:p w:rsidR="00BA71F3" w:rsidRPr="005913B1" w:rsidRDefault="005913B1" w:rsidP="00842F2B">
      <w:pPr>
        <w:spacing w:line="360" w:lineRule="auto"/>
        <w:ind w:left="709"/>
        <w:jc w:val="both"/>
        <w:rPr>
          <w:rFonts w:ascii="Comic Sans MS" w:hAnsi="Comic Sans MS"/>
        </w:rPr>
      </w:pPr>
      <w:r w:rsidRPr="005913B1">
        <w:rPr>
          <w:rFonts w:ascii="Comic Sans MS" w:hAnsi="Comic Sans MS"/>
        </w:rPr>
        <w:lastRenderedPageBreak/>
        <w:t xml:space="preserve"> </w:t>
      </w:r>
      <w:r w:rsidR="00A729C0">
        <w:rPr>
          <w:rFonts w:ascii="Comic Sans MS" w:hAnsi="Comic Sans MS"/>
        </w:rPr>
        <w:t xml:space="preserve">It has been further suggested that </w:t>
      </w:r>
      <w:r w:rsidRPr="005913B1">
        <w:rPr>
          <w:rFonts w:ascii="Comic Sans MS" w:hAnsi="Comic Sans MS"/>
        </w:rPr>
        <w:t xml:space="preserve">NRAA / SLNA </w:t>
      </w:r>
      <w:r w:rsidR="00140BAA">
        <w:rPr>
          <w:rFonts w:ascii="Comic Sans MS" w:hAnsi="Comic Sans MS"/>
        </w:rPr>
        <w:t xml:space="preserve">may </w:t>
      </w:r>
      <w:r w:rsidRPr="005913B1">
        <w:rPr>
          <w:rFonts w:ascii="Comic Sans MS" w:hAnsi="Comic Sans MS"/>
        </w:rPr>
        <w:t xml:space="preserve">also form Consortium of </w:t>
      </w:r>
      <w:r w:rsidR="001770CA" w:rsidRPr="005913B1">
        <w:rPr>
          <w:rFonts w:ascii="Comic Sans MS" w:hAnsi="Comic Sans MS"/>
        </w:rPr>
        <w:t xml:space="preserve">Resource </w:t>
      </w:r>
      <w:r w:rsidR="001770CA">
        <w:rPr>
          <w:rFonts w:ascii="Comic Sans MS" w:hAnsi="Comic Sans MS"/>
        </w:rPr>
        <w:t>Organizations</w:t>
      </w:r>
      <w:r w:rsidRPr="005913B1">
        <w:rPr>
          <w:rFonts w:ascii="Comic Sans MS" w:hAnsi="Comic Sans MS"/>
        </w:rPr>
        <w:t xml:space="preserve"> to provide necessary capacity building support </w:t>
      </w:r>
      <w:r w:rsidR="00A729C0">
        <w:rPr>
          <w:rFonts w:ascii="Comic Sans MS" w:hAnsi="Comic Sans MS"/>
        </w:rPr>
        <w:t>d</w:t>
      </w:r>
      <w:r w:rsidR="00A729C0" w:rsidRPr="005913B1">
        <w:rPr>
          <w:rFonts w:ascii="Comic Sans MS" w:hAnsi="Comic Sans MS"/>
        </w:rPr>
        <w:t xml:space="preserve">epending on the need, </w:t>
      </w:r>
      <w:r w:rsidRPr="005913B1">
        <w:rPr>
          <w:rFonts w:ascii="Comic Sans MS" w:hAnsi="Comic Sans MS"/>
        </w:rPr>
        <w:t>to the watershed development projects at various levels.</w:t>
      </w:r>
    </w:p>
    <w:p w:rsidR="00253AE1" w:rsidRPr="00C54AB6" w:rsidRDefault="00E0702A" w:rsidP="00842F2B">
      <w:pPr>
        <w:tabs>
          <w:tab w:val="left" w:pos="2025"/>
        </w:tabs>
        <w:spacing w:line="360" w:lineRule="auto"/>
        <w:ind w:left="709"/>
        <w:rPr>
          <w:rFonts w:ascii="Comic Sans MS" w:hAnsi="Comic Sans MS"/>
          <w:color w:val="002060"/>
          <w:u w:val="single"/>
        </w:rPr>
      </w:pPr>
      <w:r w:rsidRPr="00C54AB6">
        <w:rPr>
          <w:rFonts w:ascii="Comic Sans MS" w:hAnsi="Comic Sans MS"/>
          <w:color w:val="002060"/>
          <w:u w:val="single"/>
        </w:rPr>
        <w:t>N</w:t>
      </w:r>
      <w:r w:rsidR="001C58B5" w:rsidRPr="00C54AB6">
        <w:rPr>
          <w:rFonts w:ascii="Comic Sans MS" w:hAnsi="Comic Sans MS"/>
          <w:color w:val="002060"/>
          <w:u w:val="single"/>
        </w:rPr>
        <w:t xml:space="preserve">ational Level </w:t>
      </w:r>
      <w:r w:rsidR="00FB50C4" w:rsidRPr="00C54AB6">
        <w:rPr>
          <w:rFonts w:ascii="Comic Sans MS" w:hAnsi="Comic Sans MS"/>
          <w:color w:val="002060"/>
          <w:u w:val="single"/>
        </w:rPr>
        <w:t>Institution:</w:t>
      </w:r>
    </w:p>
    <w:p w:rsidR="00FB50C4" w:rsidRPr="00877259" w:rsidRDefault="00877259" w:rsidP="00842F2B">
      <w:pPr>
        <w:tabs>
          <w:tab w:val="left" w:pos="2025"/>
        </w:tabs>
        <w:spacing w:line="360" w:lineRule="auto"/>
        <w:ind w:left="709"/>
        <w:jc w:val="both"/>
        <w:rPr>
          <w:rFonts w:ascii="Comic Sans MS" w:hAnsi="Comic Sans MS"/>
        </w:rPr>
      </w:pPr>
      <w:r w:rsidRPr="00877259">
        <w:rPr>
          <w:rFonts w:ascii="Comic Sans MS" w:hAnsi="Comic Sans MS"/>
        </w:rPr>
        <w:t>NRAA is the support organization</w:t>
      </w:r>
      <w:r>
        <w:rPr>
          <w:rFonts w:ascii="Comic Sans MS" w:hAnsi="Comic Sans MS"/>
        </w:rPr>
        <w:t xml:space="preserve"> at central level. Ministry of Rural Development has recognized the National Institute of Rural Development</w:t>
      </w:r>
      <w:r w:rsidR="00917297">
        <w:rPr>
          <w:rFonts w:ascii="Comic Sans MS" w:hAnsi="Comic Sans MS"/>
        </w:rPr>
        <w:t xml:space="preserve"> (NIRD) as the agency to </w:t>
      </w:r>
      <w:r w:rsidR="003025E1">
        <w:rPr>
          <w:rFonts w:ascii="Comic Sans MS" w:hAnsi="Comic Sans MS"/>
        </w:rPr>
        <w:t>assess and address</w:t>
      </w:r>
      <w:r w:rsidR="00917297">
        <w:rPr>
          <w:rFonts w:ascii="Comic Sans MS" w:hAnsi="Comic Sans MS"/>
        </w:rPr>
        <w:t xml:space="preserve"> the capacity building </w:t>
      </w:r>
      <w:r w:rsidR="003025E1">
        <w:rPr>
          <w:rFonts w:ascii="Comic Sans MS" w:hAnsi="Comic Sans MS"/>
        </w:rPr>
        <w:t>needs</w:t>
      </w:r>
      <w:r w:rsidR="00917297">
        <w:rPr>
          <w:rFonts w:ascii="Comic Sans MS" w:hAnsi="Comic Sans MS"/>
        </w:rPr>
        <w:t xml:space="preserve"> throughout the nation or at regional levels. </w:t>
      </w:r>
    </w:p>
    <w:p w:rsidR="001C58B5" w:rsidRPr="00C54AB6" w:rsidRDefault="001C58B5" w:rsidP="00842F2B">
      <w:pPr>
        <w:tabs>
          <w:tab w:val="left" w:pos="2025"/>
        </w:tabs>
        <w:spacing w:line="360" w:lineRule="auto"/>
        <w:ind w:left="709"/>
        <w:jc w:val="both"/>
        <w:rPr>
          <w:rFonts w:ascii="Comic Sans MS" w:hAnsi="Comic Sans MS"/>
          <w:color w:val="002060"/>
          <w:u w:val="single"/>
        </w:rPr>
      </w:pPr>
      <w:r w:rsidRPr="00C54AB6">
        <w:rPr>
          <w:rFonts w:ascii="Comic Sans MS" w:hAnsi="Comic Sans MS"/>
          <w:color w:val="002060"/>
          <w:u w:val="single"/>
        </w:rPr>
        <w:t>State Level Institution</w:t>
      </w:r>
      <w:r w:rsidR="005B22A4" w:rsidRPr="00C54AB6">
        <w:rPr>
          <w:rFonts w:ascii="Comic Sans MS" w:hAnsi="Comic Sans MS"/>
          <w:color w:val="002060"/>
          <w:u w:val="single"/>
        </w:rPr>
        <w:t>:</w:t>
      </w:r>
    </w:p>
    <w:p w:rsidR="005B22A4" w:rsidRPr="001770CA" w:rsidRDefault="003025E1" w:rsidP="00842F2B">
      <w:pPr>
        <w:tabs>
          <w:tab w:val="left" w:pos="2025"/>
        </w:tabs>
        <w:spacing w:line="360" w:lineRule="auto"/>
        <w:ind w:left="709"/>
        <w:jc w:val="both"/>
        <w:rPr>
          <w:rFonts w:ascii="Comic Sans MS" w:hAnsi="Comic Sans MS"/>
        </w:rPr>
      </w:pPr>
      <w:r>
        <w:rPr>
          <w:rFonts w:ascii="Comic Sans MS" w:hAnsi="Comic Sans MS"/>
        </w:rPr>
        <w:t xml:space="preserve">The services of </w:t>
      </w:r>
      <w:r w:rsidR="001770CA" w:rsidRPr="001770CA">
        <w:rPr>
          <w:rFonts w:ascii="Comic Sans MS" w:hAnsi="Comic Sans MS"/>
        </w:rPr>
        <w:t xml:space="preserve">State Level Resource Agencies are being </w:t>
      </w:r>
      <w:r>
        <w:rPr>
          <w:rFonts w:ascii="Comic Sans MS" w:hAnsi="Comic Sans MS"/>
        </w:rPr>
        <w:t xml:space="preserve">availed </w:t>
      </w:r>
      <w:r w:rsidR="001770CA" w:rsidRPr="001770CA">
        <w:rPr>
          <w:rFonts w:ascii="Comic Sans MS" w:hAnsi="Comic Sans MS"/>
        </w:rPr>
        <w:t xml:space="preserve">to train the </w:t>
      </w:r>
      <w:r w:rsidR="001770CA">
        <w:rPr>
          <w:rFonts w:ascii="Comic Sans MS" w:hAnsi="Comic Sans MS"/>
        </w:rPr>
        <w:t xml:space="preserve">state level, district level and block level stakeholders with the </w:t>
      </w:r>
      <w:r w:rsidR="00EF7734">
        <w:rPr>
          <w:rFonts w:ascii="Comic Sans MS" w:hAnsi="Comic Sans MS"/>
        </w:rPr>
        <w:t>appropriate inputs</w:t>
      </w:r>
      <w:r w:rsidR="001770CA">
        <w:rPr>
          <w:rFonts w:ascii="Comic Sans MS" w:hAnsi="Comic Sans MS"/>
        </w:rPr>
        <w:t xml:space="preserve"> of </w:t>
      </w:r>
      <w:r w:rsidR="00EF7734">
        <w:rPr>
          <w:rFonts w:ascii="Comic Sans MS" w:hAnsi="Comic Sans MS"/>
        </w:rPr>
        <w:t xml:space="preserve">competent </w:t>
      </w:r>
      <w:r w:rsidR="001770CA">
        <w:rPr>
          <w:rFonts w:ascii="Comic Sans MS" w:hAnsi="Comic Sans MS"/>
        </w:rPr>
        <w:t>faculty.</w:t>
      </w:r>
      <w:r w:rsidR="00F24980">
        <w:rPr>
          <w:rFonts w:ascii="Comic Sans MS" w:hAnsi="Comic Sans MS"/>
        </w:rPr>
        <w:t xml:space="preserve"> The existing Institutional Arrangements at state level include the capacity building of Officers from SLNA, WCDCs, PIAs</w:t>
      </w:r>
      <w:r w:rsidR="00EF7734">
        <w:rPr>
          <w:rFonts w:ascii="Comic Sans MS" w:hAnsi="Comic Sans MS"/>
        </w:rPr>
        <w:t>, SHGs, User and Marginalised Groups</w:t>
      </w:r>
      <w:r w:rsidR="00F24980">
        <w:rPr>
          <w:rFonts w:ascii="Comic Sans MS" w:hAnsi="Comic Sans MS"/>
        </w:rPr>
        <w:t xml:space="preserve"> and ERs of Gram Panchayats/WCs.</w:t>
      </w:r>
    </w:p>
    <w:p w:rsidR="001C58B5" w:rsidRPr="00C54AB6" w:rsidRDefault="00AB2C38" w:rsidP="00842F2B">
      <w:pPr>
        <w:tabs>
          <w:tab w:val="left" w:pos="2025"/>
        </w:tabs>
        <w:spacing w:line="360" w:lineRule="auto"/>
        <w:ind w:left="709"/>
        <w:jc w:val="both"/>
        <w:rPr>
          <w:rFonts w:ascii="Comic Sans MS" w:hAnsi="Comic Sans MS"/>
          <w:color w:val="002060"/>
          <w:u w:val="single"/>
        </w:rPr>
      </w:pPr>
      <w:r w:rsidRPr="00C54AB6">
        <w:rPr>
          <w:rFonts w:ascii="Comic Sans MS" w:hAnsi="Comic Sans MS"/>
          <w:color w:val="002060"/>
          <w:u w:val="single"/>
        </w:rPr>
        <w:t>District Level Institutional Framework</w:t>
      </w:r>
      <w:r w:rsidR="00F24980" w:rsidRPr="00C54AB6">
        <w:rPr>
          <w:rFonts w:ascii="Comic Sans MS" w:hAnsi="Comic Sans MS"/>
          <w:color w:val="002060"/>
          <w:u w:val="single"/>
        </w:rPr>
        <w:t>:</w:t>
      </w:r>
    </w:p>
    <w:p w:rsidR="00AB2C38" w:rsidRDefault="00492B5B" w:rsidP="00842F2B">
      <w:pPr>
        <w:tabs>
          <w:tab w:val="left" w:pos="2025"/>
        </w:tabs>
        <w:spacing w:line="360" w:lineRule="auto"/>
        <w:ind w:left="709"/>
        <w:jc w:val="both"/>
        <w:rPr>
          <w:rFonts w:ascii="Comic Sans MS" w:hAnsi="Comic Sans MS"/>
        </w:rPr>
      </w:pPr>
      <w:r>
        <w:rPr>
          <w:rFonts w:ascii="Comic Sans MS" w:hAnsi="Comic Sans MS"/>
        </w:rPr>
        <w:t>The existing Institutional Framework for Capacity Building recommends the capacity building of district level staff</w:t>
      </w:r>
      <w:r w:rsidR="00C90FB1">
        <w:rPr>
          <w:rFonts w:ascii="Comic Sans MS" w:hAnsi="Comic Sans MS"/>
        </w:rPr>
        <w:t>/stakeholders</w:t>
      </w:r>
      <w:r w:rsidR="00727E40">
        <w:rPr>
          <w:rFonts w:ascii="Comic Sans MS" w:hAnsi="Comic Sans MS"/>
        </w:rPr>
        <w:t xml:space="preserve"> through state level Institutions.</w:t>
      </w:r>
    </w:p>
    <w:p w:rsidR="00727E40" w:rsidRDefault="00727E40" w:rsidP="00842F2B">
      <w:pPr>
        <w:tabs>
          <w:tab w:val="left" w:pos="2025"/>
        </w:tabs>
        <w:spacing w:line="360" w:lineRule="auto"/>
        <w:ind w:left="709"/>
        <w:jc w:val="both"/>
        <w:rPr>
          <w:rFonts w:ascii="Comic Sans MS" w:hAnsi="Comic Sans MS"/>
        </w:rPr>
      </w:pPr>
      <w:r>
        <w:rPr>
          <w:rFonts w:ascii="Comic Sans MS" w:hAnsi="Comic Sans MS"/>
        </w:rPr>
        <w:t xml:space="preserve">However, the services of empanelled agencies could be </w:t>
      </w:r>
      <w:r w:rsidR="00EF7734">
        <w:rPr>
          <w:rFonts w:ascii="Comic Sans MS" w:hAnsi="Comic Sans MS"/>
        </w:rPr>
        <w:t>avail</w:t>
      </w:r>
      <w:r>
        <w:rPr>
          <w:rFonts w:ascii="Comic Sans MS" w:hAnsi="Comic Sans MS"/>
        </w:rPr>
        <w:t>ed to implement the capacity building plan at district level.</w:t>
      </w:r>
    </w:p>
    <w:p w:rsidR="00AB2C38" w:rsidRPr="00C54AB6" w:rsidRDefault="00AB2C38" w:rsidP="00842F2B">
      <w:pPr>
        <w:tabs>
          <w:tab w:val="left" w:pos="2025"/>
        </w:tabs>
        <w:spacing w:line="360" w:lineRule="auto"/>
        <w:ind w:left="709"/>
        <w:jc w:val="both"/>
        <w:rPr>
          <w:rFonts w:ascii="Comic Sans MS" w:hAnsi="Comic Sans MS"/>
          <w:color w:val="002060"/>
          <w:u w:val="single"/>
        </w:rPr>
      </w:pPr>
      <w:r w:rsidRPr="00C54AB6">
        <w:rPr>
          <w:rFonts w:ascii="Comic Sans MS" w:hAnsi="Comic Sans MS"/>
          <w:color w:val="002060"/>
          <w:u w:val="single"/>
        </w:rPr>
        <w:t>Institutional Framework at Project Level</w:t>
      </w:r>
      <w:r w:rsidR="00727E40" w:rsidRPr="00C54AB6">
        <w:rPr>
          <w:rFonts w:ascii="Comic Sans MS" w:hAnsi="Comic Sans MS"/>
          <w:color w:val="002060"/>
          <w:u w:val="single"/>
        </w:rPr>
        <w:t>:</w:t>
      </w:r>
    </w:p>
    <w:p w:rsidR="00727E40" w:rsidRDefault="00145F06" w:rsidP="00842F2B">
      <w:pPr>
        <w:tabs>
          <w:tab w:val="left" w:pos="2025"/>
        </w:tabs>
        <w:spacing w:line="360" w:lineRule="auto"/>
        <w:ind w:left="709"/>
        <w:jc w:val="both"/>
        <w:rPr>
          <w:rFonts w:ascii="Comic Sans MS" w:hAnsi="Comic Sans MS"/>
        </w:rPr>
      </w:pPr>
      <w:r w:rsidRPr="00145F06">
        <w:rPr>
          <w:rFonts w:ascii="Comic Sans MS" w:hAnsi="Comic Sans MS"/>
        </w:rPr>
        <w:t>The PIA has the responsibility of taking up the capacity building activities and implementing the capacity building plan in the project area.</w:t>
      </w:r>
      <w:r>
        <w:rPr>
          <w:rFonts w:ascii="Comic Sans MS" w:hAnsi="Comic Sans MS"/>
        </w:rPr>
        <w:t xml:space="preserve"> The stakeholders comprise </w:t>
      </w:r>
      <w:r w:rsidR="007D0ED8">
        <w:rPr>
          <w:rFonts w:ascii="Comic Sans MS" w:hAnsi="Comic Sans MS"/>
        </w:rPr>
        <w:t>WC/GP members, UG members</w:t>
      </w:r>
      <w:r w:rsidR="00EF7734">
        <w:rPr>
          <w:rFonts w:ascii="Comic Sans MS" w:hAnsi="Comic Sans MS"/>
        </w:rPr>
        <w:t>,</w:t>
      </w:r>
      <w:r w:rsidR="000472DD">
        <w:rPr>
          <w:rFonts w:ascii="Comic Sans MS" w:hAnsi="Comic Sans MS"/>
        </w:rPr>
        <w:t xml:space="preserve"> SHG members</w:t>
      </w:r>
      <w:r w:rsidR="00EF7734" w:rsidRPr="00EF7734">
        <w:rPr>
          <w:rFonts w:ascii="Comic Sans MS" w:hAnsi="Comic Sans MS"/>
        </w:rPr>
        <w:t xml:space="preserve"> </w:t>
      </w:r>
      <w:r w:rsidR="00EF7734">
        <w:rPr>
          <w:rFonts w:ascii="Comic Sans MS" w:hAnsi="Comic Sans MS"/>
        </w:rPr>
        <w:t>and marginalised groups</w:t>
      </w:r>
      <w:r w:rsidR="000472DD">
        <w:rPr>
          <w:rFonts w:ascii="Comic Sans MS" w:hAnsi="Comic Sans MS"/>
        </w:rPr>
        <w:t>.</w:t>
      </w:r>
    </w:p>
    <w:p w:rsidR="000472DD" w:rsidRDefault="000472DD" w:rsidP="00842F2B">
      <w:pPr>
        <w:tabs>
          <w:tab w:val="left" w:pos="2025"/>
        </w:tabs>
        <w:spacing w:line="360" w:lineRule="auto"/>
        <w:ind w:left="709"/>
        <w:jc w:val="both"/>
        <w:rPr>
          <w:rFonts w:ascii="Comic Sans MS" w:hAnsi="Comic Sans MS"/>
        </w:rPr>
      </w:pPr>
      <w:r>
        <w:rPr>
          <w:rFonts w:ascii="Comic Sans MS" w:hAnsi="Comic Sans MS"/>
        </w:rPr>
        <w:t xml:space="preserve">However, the WDT members will be the </w:t>
      </w:r>
      <w:r w:rsidR="00AF074A">
        <w:rPr>
          <w:rFonts w:ascii="Comic Sans MS" w:hAnsi="Comic Sans MS"/>
        </w:rPr>
        <w:t>Resource Persons to build the capacity of stakeholders at village level i.e. WC/GP members, UG, SHG members etc.</w:t>
      </w:r>
    </w:p>
    <w:p w:rsidR="00C54AB6" w:rsidRDefault="004B12FB" w:rsidP="00842F2B">
      <w:pPr>
        <w:tabs>
          <w:tab w:val="left" w:pos="2025"/>
        </w:tabs>
        <w:spacing w:after="0" w:line="360" w:lineRule="auto"/>
        <w:ind w:left="709"/>
        <w:jc w:val="both"/>
        <w:rPr>
          <w:rFonts w:ascii="Comic Sans MS" w:hAnsi="Comic Sans MS"/>
        </w:rPr>
      </w:pPr>
      <w:r>
        <w:rPr>
          <w:rFonts w:ascii="Comic Sans MS" w:hAnsi="Comic Sans MS"/>
        </w:rPr>
        <w:lastRenderedPageBreak/>
        <w:t xml:space="preserve">The New Common Guidelines recommend a broad Institutional framework and the key activities at each level. </w:t>
      </w:r>
    </w:p>
    <w:p w:rsidR="00C54AB6" w:rsidRPr="00C54AB6" w:rsidRDefault="00C54AB6" w:rsidP="00842F2B">
      <w:pPr>
        <w:tabs>
          <w:tab w:val="left" w:pos="2025"/>
        </w:tabs>
        <w:spacing w:after="0" w:line="360" w:lineRule="auto"/>
        <w:ind w:left="709"/>
        <w:jc w:val="both"/>
        <w:rPr>
          <w:rFonts w:ascii="Comic Sans MS" w:hAnsi="Comic Sans MS"/>
          <w:color w:val="002060"/>
          <w:sz w:val="24"/>
        </w:rPr>
      </w:pPr>
      <w:r w:rsidRPr="00C54AB6">
        <w:rPr>
          <w:rFonts w:ascii="Comic Sans MS" w:hAnsi="Comic Sans MS"/>
          <w:color w:val="002060"/>
          <w:sz w:val="28"/>
        </w:rPr>
        <w:t xml:space="preserve">1.2.1. </w:t>
      </w:r>
      <w:r w:rsidRPr="00C54AB6">
        <w:rPr>
          <w:rFonts w:ascii="Comic Sans MS" w:hAnsi="Comic Sans MS"/>
          <w:color w:val="002060"/>
          <w:sz w:val="28"/>
          <w:u w:val="single"/>
        </w:rPr>
        <w:t>Roles &amp; Responsibilities of the Stakeholders at different level</w:t>
      </w:r>
      <w:r w:rsidRPr="00C54AB6">
        <w:rPr>
          <w:rFonts w:ascii="Comic Sans MS" w:hAnsi="Comic Sans MS"/>
          <w:color w:val="002060"/>
          <w:sz w:val="28"/>
        </w:rPr>
        <w:t>:</w:t>
      </w:r>
    </w:p>
    <w:p w:rsidR="004B12FB" w:rsidRPr="00145F06" w:rsidRDefault="004B12FB" w:rsidP="00842F2B">
      <w:pPr>
        <w:tabs>
          <w:tab w:val="left" w:pos="2025"/>
        </w:tabs>
        <w:spacing w:after="0" w:line="360" w:lineRule="auto"/>
        <w:ind w:left="709"/>
        <w:jc w:val="both"/>
        <w:rPr>
          <w:rFonts w:ascii="Comic Sans MS" w:hAnsi="Comic Sans MS"/>
        </w:rPr>
      </w:pPr>
      <w:r>
        <w:rPr>
          <w:rFonts w:ascii="Comic Sans MS" w:hAnsi="Comic Sans MS"/>
        </w:rPr>
        <w:t>The following key responsibilities have b</w:t>
      </w:r>
      <w:r w:rsidR="00EF7734">
        <w:rPr>
          <w:rFonts w:ascii="Comic Sans MS" w:hAnsi="Comic Sans MS"/>
        </w:rPr>
        <w:t>een</w:t>
      </w:r>
      <w:r>
        <w:rPr>
          <w:rFonts w:ascii="Comic Sans MS" w:hAnsi="Comic Sans MS"/>
        </w:rPr>
        <w:t xml:space="preserve"> kept in mind while formulating the training modules for different key stakeholders:</w:t>
      </w:r>
    </w:p>
    <w:p w:rsidR="00250AC4" w:rsidRPr="00842F2B" w:rsidRDefault="004B12FB"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proofErr w:type="gramStart"/>
      <w:r w:rsidR="00C54AB6">
        <w:rPr>
          <w:rFonts w:ascii="Comic Sans MS" w:hAnsi="Comic Sans MS"/>
          <w:color w:val="002060"/>
        </w:rPr>
        <w:t>.</w:t>
      </w:r>
      <w:r w:rsidRPr="00842F2B">
        <w:rPr>
          <w:rFonts w:ascii="Comic Sans MS" w:hAnsi="Comic Sans MS"/>
          <w:b/>
          <w:color w:val="002060"/>
        </w:rPr>
        <w:t>a</w:t>
      </w:r>
      <w:proofErr w:type="gramEnd"/>
      <w:r w:rsidRPr="00842F2B">
        <w:rPr>
          <w:rFonts w:ascii="Comic Sans MS" w:hAnsi="Comic Sans MS"/>
          <w:b/>
          <w:color w:val="002060"/>
        </w:rPr>
        <w:t>) Roles &amp; Responsibilities at SLNA/WCDC Level</w:t>
      </w:r>
      <w:r w:rsidR="000F5819" w:rsidRPr="00842F2B">
        <w:rPr>
          <w:rFonts w:ascii="Comic Sans MS" w:hAnsi="Comic Sans MS"/>
          <w:b/>
          <w:color w:val="002060"/>
        </w:rPr>
        <w:t xml:space="preserve"> during Preparatory Phase</w:t>
      </w:r>
      <w:r w:rsidRPr="00842F2B">
        <w:rPr>
          <w:rFonts w:ascii="Comic Sans MS" w:hAnsi="Comic Sans MS"/>
          <w:b/>
          <w:color w:val="002060"/>
        </w:rPr>
        <w:t>:</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Selection of watersheds</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Approval of Preliminary Project Report (PPR)</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Selection of PIA</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Deployment of WDT</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Release of funds /state share</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Facilitation to PIAs during DPR preparation</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Approval of Entry Point Activities (EPAs)</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Approval of Detailed Project Report (DPR)</w:t>
      </w:r>
    </w:p>
    <w:p w:rsidR="00EF7734" w:rsidRPr="000F5819" w:rsidRDefault="00EF7734" w:rsidP="00D60325">
      <w:pPr>
        <w:pStyle w:val="ListParagraph"/>
        <w:numPr>
          <w:ilvl w:val="0"/>
          <w:numId w:val="29"/>
        </w:numPr>
        <w:spacing w:line="360" w:lineRule="auto"/>
        <w:ind w:left="709"/>
        <w:jc w:val="both"/>
        <w:rPr>
          <w:rFonts w:ascii="Comic Sans MS" w:hAnsi="Comic Sans MS"/>
          <w:sz w:val="22"/>
        </w:rPr>
      </w:pPr>
      <w:r w:rsidRPr="000F5819">
        <w:rPr>
          <w:rFonts w:ascii="Comic Sans MS" w:hAnsi="Comic Sans MS"/>
          <w:sz w:val="22"/>
        </w:rPr>
        <w:t>Selection of Resource Organization</w:t>
      </w:r>
    </w:p>
    <w:p w:rsidR="000F5819" w:rsidRPr="00842F2B" w:rsidRDefault="000F5819"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gramStart"/>
      <w:r w:rsidRPr="00842F2B">
        <w:rPr>
          <w:rFonts w:ascii="Comic Sans MS" w:hAnsi="Comic Sans MS"/>
          <w:b/>
          <w:color w:val="002060"/>
        </w:rPr>
        <w:t>b</w:t>
      </w:r>
      <w:proofErr w:type="gramEnd"/>
      <w:r w:rsidRPr="00842F2B">
        <w:rPr>
          <w:rFonts w:ascii="Comic Sans MS" w:hAnsi="Comic Sans MS"/>
          <w:b/>
          <w:color w:val="002060"/>
        </w:rPr>
        <w:t>) Roles &amp; Responsibilities at SLNA/WCDC Level during Work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0F5819" w:rsidTr="000F5819">
        <w:trPr>
          <w:jc w:val="right"/>
        </w:trPr>
        <w:tc>
          <w:tcPr>
            <w:tcW w:w="9003" w:type="dxa"/>
          </w:tcPr>
          <w:p w:rsidR="000F5819" w:rsidRPr="000F5819" w:rsidRDefault="000F5819"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Approval of Annual Action Plans</w:t>
            </w:r>
          </w:p>
        </w:tc>
      </w:tr>
      <w:tr w:rsidR="000F5819" w:rsidTr="000F5819">
        <w:trPr>
          <w:jc w:val="right"/>
        </w:trPr>
        <w:tc>
          <w:tcPr>
            <w:tcW w:w="9003" w:type="dxa"/>
          </w:tcPr>
          <w:p w:rsidR="000F5819" w:rsidRPr="000F5819" w:rsidRDefault="000F5819"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Release of Funds/Grants to the PIAs</w:t>
            </w:r>
          </w:p>
        </w:tc>
      </w:tr>
      <w:tr w:rsidR="000F5819" w:rsidTr="000F5819">
        <w:trPr>
          <w:jc w:val="right"/>
        </w:trPr>
        <w:tc>
          <w:tcPr>
            <w:tcW w:w="9003" w:type="dxa"/>
          </w:tcPr>
          <w:p w:rsidR="000F5819" w:rsidRPr="000F5819" w:rsidRDefault="000F5819"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Monitoring &amp; Evaluation</w:t>
            </w:r>
          </w:p>
        </w:tc>
      </w:tr>
    </w:tbl>
    <w:p w:rsidR="00156667" w:rsidRPr="00842F2B" w:rsidRDefault="00156667" w:rsidP="00842F2B">
      <w:pPr>
        <w:spacing w:line="360" w:lineRule="auto"/>
        <w:ind w:left="709"/>
        <w:jc w:val="both"/>
        <w:rPr>
          <w:rFonts w:ascii="Comic Sans MS" w:hAnsi="Comic Sans MS"/>
          <w:b/>
          <w:color w:val="002060"/>
        </w:rPr>
      </w:pPr>
      <w:r w:rsidRPr="00842F2B">
        <w:rPr>
          <w:rFonts w:ascii="Comic Sans MS" w:hAnsi="Comic Sans MS"/>
          <w:color w:val="002060"/>
        </w:rPr>
        <w:t>1.2</w:t>
      </w:r>
      <w:r w:rsidRPr="00C54AB6">
        <w:rPr>
          <w:rFonts w:ascii="Comic Sans MS" w:hAnsi="Comic Sans MS"/>
          <w:color w:val="002060"/>
        </w:rPr>
        <w:t>.</w:t>
      </w:r>
      <w:r w:rsidR="00C54AB6" w:rsidRPr="00C54AB6">
        <w:rPr>
          <w:rFonts w:ascii="Comic Sans MS" w:hAnsi="Comic Sans MS"/>
          <w:color w:val="002060"/>
        </w:rPr>
        <w:t>1</w:t>
      </w:r>
      <w:r w:rsidR="00C54AB6">
        <w:rPr>
          <w:rFonts w:ascii="Comic Sans MS" w:hAnsi="Comic Sans MS"/>
          <w:b/>
          <w:color w:val="002060"/>
        </w:rPr>
        <w:t>.</w:t>
      </w:r>
      <w:r w:rsidRPr="00842F2B">
        <w:rPr>
          <w:rFonts w:ascii="Comic Sans MS" w:hAnsi="Comic Sans MS"/>
          <w:b/>
          <w:color w:val="002060"/>
        </w:rPr>
        <w:t xml:space="preserve"> c) Roles &amp; Responsibilities at SLNA/WCDC Level during Consolidation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156667" w:rsidTr="00156667">
        <w:trPr>
          <w:jc w:val="right"/>
        </w:trPr>
        <w:tc>
          <w:tcPr>
            <w:tcW w:w="9003" w:type="dxa"/>
          </w:tcPr>
          <w:p w:rsidR="00156667" w:rsidRPr="000F5819" w:rsidRDefault="0015666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Evaluation of the projects</w:t>
            </w:r>
          </w:p>
        </w:tc>
      </w:tr>
      <w:tr w:rsidR="00156667" w:rsidTr="00156667">
        <w:trPr>
          <w:jc w:val="right"/>
        </w:trPr>
        <w:tc>
          <w:tcPr>
            <w:tcW w:w="9003" w:type="dxa"/>
          </w:tcPr>
          <w:p w:rsidR="00156667" w:rsidRPr="000F5819" w:rsidRDefault="0015666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Organization of Learning events</w:t>
            </w:r>
          </w:p>
        </w:tc>
      </w:tr>
      <w:tr w:rsidR="00156667" w:rsidTr="00156667">
        <w:trPr>
          <w:jc w:val="right"/>
        </w:trPr>
        <w:tc>
          <w:tcPr>
            <w:tcW w:w="9003" w:type="dxa"/>
          </w:tcPr>
          <w:p w:rsidR="00156667" w:rsidRPr="000F5819" w:rsidRDefault="0015666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Closure of project</w:t>
            </w:r>
          </w:p>
        </w:tc>
      </w:tr>
    </w:tbl>
    <w:p w:rsidR="00C54AB6" w:rsidRDefault="00C54AB6">
      <w:r>
        <w:br w:type="page"/>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156667" w:rsidTr="00156667">
        <w:trPr>
          <w:jc w:val="right"/>
        </w:trPr>
        <w:tc>
          <w:tcPr>
            <w:tcW w:w="9003" w:type="dxa"/>
          </w:tcPr>
          <w:p w:rsidR="00156667" w:rsidRDefault="0015666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lastRenderedPageBreak/>
              <w:t>User rights policy formulation</w:t>
            </w:r>
          </w:p>
        </w:tc>
      </w:tr>
    </w:tbl>
    <w:p w:rsidR="00723DD2" w:rsidRPr="00842F2B" w:rsidRDefault="00156667" w:rsidP="00842F2B">
      <w:pPr>
        <w:spacing w:line="360" w:lineRule="auto"/>
        <w:ind w:left="709"/>
        <w:jc w:val="both"/>
        <w:rPr>
          <w:rFonts w:ascii="Comic Sans MS" w:hAnsi="Comic Sans MS"/>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gramStart"/>
      <w:r w:rsidRPr="00842F2B">
        <w:rPr>
          <w:rFonts w:ascii="Comic Sans MS" w:hAnsi="Comic Sans MS"/>
          <w:b/>
          <w:color w:val="002060"/>
        </w:rPr>
        <w:t>d</w:t>
      </w:r>
      <w:proofErr w:type="gramEnd"/>
      <w:r w:rsidRPr="00842F2B">
        <w:rPr>
          <w:rFonts w:ascii="Comic Sans MS" w:hAnsi="Comic Sans MS"/>
          <w:b/>
          <w:color w:val="002060"/>
        </w:rPr>
        <w:t>) Roles &amp; Responsibilities at PIA</w:t>
      </w:r>
      <w:r w:rsidR="0055178A" w:rsidRPr="00842F2B">
        <w:rPr>
          <w:rFonts w:ascii="Comic Sans MS" w:hAnsi="Comic Sans MS"/>
          <w:b/>
          <w:color w:val="002060"/>
        </w:rPr>
        <w:t>/WDT</w:t>
      </w:r>
      <w:r w:rsidRPr="00842F2B">
        <w:rPr>
          <w:rFonts w:ascii="Comic Sans MS" w:hAnsi="Comic Sans MS"/>
          <w:b/>
          <w:color w:val="002060"/>
        </w:rPr>
        <w:t xml:space="preserve"> Level during Preparatory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55178A" w:rsidTr="004723AA">
        <w:trPr>
          <w:jc w:val="right"/>
        </w:trPr>
        <w:tc>
          <w:tcPr>
            <w:tcW w:w="9003" w:type="dxa"/>
          </w:tcPr>
          <w:p w:rsidR="0055178A" w:rsidRPr="000F5819" w:rsidRDefault="0055178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Rapport building</w:t>
            </w:r>
          </w:p>
        </w:tc>
      </w:tr>
      <w:tr w:rsidR="004723AA" w:rsidTr="004723AA">
        <w:trPr>
          <w:jc w:val="right"/>
        </w:trPr>
        <w:tc>
          <w:tcPr>
            <w:tcW w:w="9003" w:type="dxa"/>
          </w:tcPr>
          <w:p w:rsidR="004723AA" w:rsidRDefault="004723A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Capacity building</w:t>
            </w:r>
          </w:p>
        </w:tc>
      </w:tr>
      <w:tr w:rsidR="0055178A" w:rsidTr="004723AA">
        <w:trPr>
          <w:jc w:val="right"/>
        </w:trPr>
        <w:tc>
          <w:tcPr>
            <w:tcW w:w="9003" w:type="dxa"/>
          </w:tcPr>
          <w:p w:rsidR="0055178A" w:rsidRPr="000F5819" w:rsidRDefault="0055178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Entry Point Activities</w:t>
            </w:r>
          </w:p>
        </w:tc>
      </w:tr>
      <w:tr w:rsidR="0055178A" w:rsidTr="004723AA">
        <w:trPr>
          <w:jc w:val="right"/>
        </w:trPr>
        <w:tc>
          <w:tcPr>
            <w:tcW w:w="9003" w:type="dxa"/>
          </w:tcPr>
          <w:p w:rsidR="0055178A" w:rsidRPr="000F5819" w:rsidRDefault="0055178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Watershed delineation</w:t>
            </w:r>
          </w:p>
        </w:tc>
      </w:tr>
      <w:tr w:rsidR="0055178A" w:rsidTr="004723AA">
        <w:trPr>
          <w:jc w:val="right"/>
        </w:trPr>
        <w:tc>
          <w:tcPr>
            <w:tcW w:w="9003" w:type="dxa"/>
          </w:tcPr>
          <w:p w:rsidR="0055178A" w:rsidRDefault="00805D1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Setting up of benchmarks</w:t>
            </w:r>
          </w:p>
        </w:tc>
      </w:tr>
      <w:tr w:rsidR="00805D1C" w:rsidTr="004723AA">
        <w:trPr>
          <w:jc w:val="right"/>
        </w:trPr>
        <w:tc>
          <w:tcPr>
            <w:tcW w:w="9003" w:type="dxa"/>
          </w:tcPr>
          <w:p w:rsidR="00805D1C" w:rsidRDefault="00805D1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DPR preparation</w:t>
            </w:r>
          </w:p>
        </w:tc>
      </w:tr>
    </w:tbl>
    <w:p w:rsidR="00805D1C" w:rsidRPr="00842F2B" w:rsidRDefault="00805D1C"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gramStart"/>
      <w:r w:rsidRPr="00842F2B">
        <w:rPr>
          <w:rFonts w:ascii="Comic Sans MS" w:hAnsi="Comic Sans MS"/>
          <w:b/>
          <w:color w:val="002060"/>
        </w:rPr>
        <w:t>e</w:t>
      </w:r>
      <w:proofErr w:type="gramEnd"/>
      <w:r w:rsidRPr="00842F2B">
        <w:rPr>
          <w:rFonts w:ascii="Comic Sans MS" w:hAnsi="Comic Sans MS"/>
          <w:b/>
          <w:color w:val="002060"/>
        </w:rPr>
        <w:t>) Roles &amp; Responsibilities at PIA</w:t>
      </w:r>
      <w:r w:rsidR="00DA0B7F" w:rsidRPr="00842F2B">
        <w:rPr>
          <w:rFonts w:ascii="Comic Sans MS" w:hAnsi="Comic Sans MS"/>
          <w:b/>
          <w:color w:val="002060"/>
        </w:rPr>
        <w:t>/WDT</w:t>
      </w:r>
      <w:r w:rsidRPr="00842F2B">
        <w:rPr>
          <w:rFonts w:ascii="Comic Sans MS" w:hAnsi="Comic Sans MS"/>
          <w:b/>
          <w:color w:val="002060"/>
        </w:rPr>
        <w:t xml:space="preserve"> Level during Work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1C549F" w:rsidTr="00DA0B7F">
        <w:trPr>
          <w:jc w:val="right"/>
        </w:trPr>
        <w:tc>
          <w:tcPr>
            <w:tcW w:w="9003" w:type="dxa"/>
          </w:tcPr>
          <w:p w:rsidR="001C549F" w:rsidRPr="000F5819" w:rsidRDefault="00BF2B0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Facilitation and provide guidance during execution of works by WCs/GPs</w:t>
            </w:r>
          </w:p>
        </w:tc>
      </w:tr>
      <w:tr w:rsidR="001C549F" w:rsidTr="00DA0B7F">
        <w:trPr>
          <w:jc w:val="right"/>
        </w:trPr>
        <w:tc>
          <w:tcPr>
            <w:tcW w:w="9003" w:type="dxa"/>
          </w:tcPr>
          <w:p w:rsidR="001C549F" w:rsidRPr="000F5819" w:rsidRDefault="00BF2B0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 xml:space="preserve">Preparation of </w:t>
            </w:r>
            <w:proofErr w:type="spellStart"/>
            <w:r>
              <w:rPr>
                <w:rFonts w:ascii="Comic Sans MS" w:hAnsi="Comic Sans MS"/>
                <w:sz w:val="22"/>
              </w:rPr>
              <w:t>ToRs</w:t>
            </w:r>
            <w:proofErr w:type="spellEnd"/>
            <w:r>
              <w:rPr>
                <w:rFonts w:ascii="Comic Sans MS" w:hAnsi="Comic Sans MS"/>
                <w:sz w:val="22"/>
              </w:rPr>
              <w:t xml:space="preserve"> with agencies involved in execution of works</w:t>
            </w:r>
          </w:p>
        </w:tc>
      </w:tr>
      <w:tr w:rsidR="001C549F" w:rsidTr="00DA0B7F">
        <w:trPr>
          <w:jc w:val="right"/>
        </w:trPr>
        <w:tc>
          <w:tcPr>
            <w:tcW w:w="9003" w:type="dxa"/>
          </w:tcPr>
          <w:p w:rsidR="001C549F" w:rsidRPr="000F5819" w:rsidRDefault="00BF2B0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Sanction of works</w:t>
            </w:r>
          </w:p>
        </w:tc>
      </w:tr>
      <w:tr w:rsidR="001C549F" w:rsidTr="00DA0B7F">
        <w:trPr>
          <w:jc w:val="right"/>
        </w:trPr>
        <w:tc>
          <w:tcPr>
            <w:tcW w:w="9003" w:type="dxa"/>
          </w:tcPr>
          <w:p w:rsidR="001C549F" w:rsidRDefault="00BF2B0C"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Facilitation during capacity building programmes</w:t>
            </w:r>
          </w:p>
        </w:tc>
      </w:tr>
      <w:tr w:rsidR="001C549F" w:rsidTr="00DA0B7F">
        <w:trPr>
          <w:jc w:val="right"/>
        </w:trPr>
        <w:tc>
          <w:tcPr>
            <w:tcW w:w="9003" w:type="dxa"/>
          </w:tcPr>
          <w:p w:rsidR="001C549F" w:rsidRDefault="00DA0B7F"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Encouraging the transparency &amp; effectiveness in execution of works</w:t>
            </w:r>
          </w:p>
        </w:tc>
      </w:tr>
      <w:tr w:rsidR="00DA0B7F" w:rsidTr="00DA0B7F">
        <w:trPr>
          <w:jc w:val="right"/>
        </w:trPr>
        <w:tc>
          <w:tcPr>
            <w:tcW w:w="9003" w:type="dxa"/>
          </w:tcPr>
          <w:p w:rsidR="00DA0B7F" w:rsidRDefault="00DA0B7F"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To ensure the women representation and equity during this phase</w:t>
            </w:r>
          </w:p>
        </w:tc>
      </w:tr>
    </w:tbl>
    <w:p w:rsidR="00DA0B7F" w:rsidRPr="00842F2B" w:rsidRDefault="00DA0B7F"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 xml:space="preserve">1. </w:t>
      </w:r>
      <w:proofErr w:type="gramStart"/>
      <w:r w:rsidRPr="00842F2B">
        <w:rPr>
          <w:rFonts w:ascii="Comic Sans MS" w:hAnsi="Comic Sans MS"/>
          <w:b/>
          <w:color w:val="002060"/>
        </w:rPr>
        <w:t>f</w:t>
      </w:r>
      <w:proofErr w:type="gramEnd"/>
      <w:r w:rsidRPr="00842F2B">
        <w:rPr>
          <w:rFonts w:ascii="Comic Sans MS" w:hAnsi="Comic Sans MS"/>
          <w:b/>
          <w:color w:val="002060"/>
        </w:rPr>
        <w:t>) Roles &amp; Responsibilities at PIA/WDT Level during Consolidation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DA0B7F" w:rsidTr="004723AA">
        <w:trPr>
          <w:jc w:val="right"/>
        </w:trPr>
        <w:tc>
          <w:tcPr>
            <w:tcW w:w="9003" w:type="dxa"/>
          </w:tcPr>
          <w:p w:rsidR="00DA0B7F" w:rsidRPr="000F5819" w:rsidRDefault="00FC7BF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Consolidation of project activities</w:t>
            </w:r>
          </w:p>
        </w:tc>
      </w:tr>
      <w:tr w:rsidR="00DA0B7F" w:rsidTr="004723AA">
        <w:trPr>
          <w:jc w:val="right"/>
        </w:trPr>
        <w:tc>
          <w:tcPr>
            <w:tcW w:w="9003" w:type="dxa"/>
          </w:tcPr>
          <w:p w:rsidR="00DA0B7F" w:rsidRPr="000F5819" w:rsidRDefault="00FC7BF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Preparedness for post project period</w:t>
            </w:r>
          </w:p>
        </w:tc>
      </w:tr>
      <w:tr w:rsidR="00DA0B7F" w:rsidTr="004723AA">
        <w:trPr>
          <w:jc w:val="right"/>
        </w:trPr>
        <w:tc>
          <w:tcPr>
            <w:tcW w:w="9003" w:type="dxa"/>
          </w:tcPr>
          <w:p w:rsidR="00DA0B7F" w:rsidRPr="000F5819" w:rsidRDefault="00FC7BF7"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 xml:space="preserve">To ensure the proper functioning of the institutions promoted for post project management </w:t>
            </w:r>
          </w:p>
        </w:tc>
      </w:tr>
    </w:tbl>
    <w:p w:rsidR="00805D1C" w:rsidRPr="004723AA" w:rsidRDefault="00805D1C" w:rsidP="00842F2B">
      <w:pPr>
        <w:spacing w:line="360" w:lineRule="auto"/>
        <w:ind w:left="709"/>
        <w:jc w:val="both"/>
        <w:rPr>
          <w:rFonts w:ascii="Comic Sans MS" w:hAnsi="Comic Sans MS"/>
          <w:sz w:val="2"/>
        </w:rPr>
      </w:pPr>
    </w:p>
    <w:p w:rsidR="004723AA" w:rsidRPr="00842F2B" w:rsidRDefault="004723AA"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gramStart"/>
      <w:r w:rsidRPr="00842F2B">
        <w:rPr>
          <w:rFonts w:ascii="Comic Sans MS" w:hAnsi="Comic Sans MS"/>
          <w:b/>
          <w:color w:val="002060"/>
        </w:rPr>
        <w:t>g</w:t>
      </w:r>
      <w:proofErr w:type="gramEnd"/>
      <w:r w:rsidRPr="00842F2B">
        <w:rPr>
          <w:rFonts w:ascii="Comic Sans MS" w:hAnsi="Comic Sans MS"/>
          <w:b/>
          <w:color w:val="002060"/>
        </w:rPr>
        <w:t>) Roles &amp; Responsibilities at Community Level during Preparatory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4723AA" w:rsidTr="004723AA">
        <w:trPr>
          <w:jc w:val="right"/>
        </w:trPr>
        <w:tc>
          <w:tcPr>
            <w:tcW w:w="9003" w:type="dxa"/>
          </w:tcPr>
          <w:p w:rsidR="004723AA" w:rsidRDefault="004723A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Capacity building of local community</w:t>
            </w:r>
          </w:p>
        </w:tc>
      </w:tr>
      <w:tr w:rsidR="004723AA" w:rsidTr="004723AA">
        <w:trPr>
          <w:jc w:val="right"/>
        </w:trPr>
        <w:tc>
          <w:tcPr>
            <w:tcW w:w="9003" w:type="dxa"/>
          </w:tcPr>
          <w:p w:rsidR="004723AA" w:rsidRDefault="004723A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Situational Analysis</w:t>
            </w:r>
          </w:p>
        </w:tc>
      </w:tr>
      <w:tr w:rsidR="004723AA" w:rsidTr="004723AA">
        <w:trPr>
          <w:jc w:val="right"/>
        </w:trPr>
        <w:tc>
          <w:tcPr>
            <w:tcW w:w="9003" w:type="dxa"/>
          </w:tcPr>
          <w:p w:rsidR="004723AA" w:rsidRPr="000F5819" w:rsidRDefault="004723A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Execution of Entry Point Activities</w:t>
            </w:r>
          </w:p>
        </w:tc>
      </w:tr>
      <w:tr w:rsidR="004723AA" w:rsidTr="004723AA">
        <w:trPr>
          <w:jc w:val="right"/>
        </w:trPr>
        <w:tc>
          <w:tcPr>
            <w:tcW w:w="9003" w:type="dxa"/>
          </w:tcPr>
          <w:p w:rsidR="004723AA" w:rsidRDefault="004723AA"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DPR preparation</w:t>
            </w:r>
          </w:p>
        </w:tc>
      </w:tr>
    </w:tbl>
    <w:p w:rsidR="00B92502" w:rsidRPr="00842F2B" w:rsidRDefault="00B92502"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gramStart"/>
      <w:r w:rsidRPr="00842F2B">
        <w:rPr>
          <w:rFonts w:ascii="Comic Sans MS" w:hAnsi="Comic Sans MS"/>
          <w:b/>
          <w:color w:val="002060"/>
        </w:rPr>
        <w:t>h</w:t>
      </w:r>
      <w:proofErr w:type="gramEnd"/>
      <w:r w:rsidRPr="00842F2B">
        <w:rPr>
          <w:rFonts w:ascii="Comic Sans MS" w:hAnsi="Comic Sans MS"/>
          <w:b/>
          <w:color w:val="002060"/>
        </w:rPr>
        <w:t>) Roles &amp; Responsibilities at Community Level during Work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8"/>
      </w:tblGrid>
      <w:tr w:rsidR="00BF44A3" w:rsidTr="00BF44A3">
        <w:trPr>
          <w:trHeight w:val="503"/>
          <w:jc w:val="right"/>
        </w:trPr>
        <w:tc>
          <w:tcPr>
            <w:tcW w:w="8988" w:type="dxa"/>
          </w:tcPr>
          <w:p w:rsidR="00BF44A3" w:rsidRDefault="00457768"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Execution of watershed activities as per Annual Action Plan (AAP)</w:t>
            </w:r>
          </w:p>
        </w:tc>
      </w:tr>
      <w:tr w:rsidR="00BF44A3" w:rsidTr="00BF44A3">
        <w:trPr>
          <w:trHeight w:val="503"/>
          <w:jc w:val="right"/>
        </w:trPr>
        <w:tc>
          <w:tcPr>
            <w:tcW w:w="8988" w:type="dxa"/>
          </w:tcPr>
          <w:p w:rsidR="00BF44A3" w:rsidRDefault="00457768"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lastRenderedPageBreak/>
              <w:t>Formation of Self Help Groups &amp; User Groups</w:t>
            </w:r>
          </w:p>
        </w:tc>
      </w:tr>
      <w:tr w:rsidR="00BF44A3" w:rsidTr="00BF44A3">
        <w:trPr>
          <w:trHeight w:val="503"/>
          <w:jc w:val="right"/>
        </w:trPr>
        <w:tc>
          <w:tcPr>
            <w:tcW w:w="8988" w:type="dxa"/>
          </w:tcPr>
          <w:p w:rsidR="00BF44A3" w:rsidRPr="000F5819" w:rsidRDefault="00457768"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Promotion and execution of livelihood activities</w:t>
            </w:r>
          </w:p>
        </w:tc>
      </w:tr>
      <w:tr w:rsidR="00BF44A3" w:rsidTr="00BF44A3">
        <w:trPr>
          <w:trHeight w:val="487"/>
          <w:jc w:val="right"/>
        </w:trPr>
        <w:tc>
          <w:tcPr>
            <w:tcW w:w="8988" w:type="dxa"/>
          </w:tcPr>
          <w:p w:rsidR="00BF44A3" w:rsidRDefault="00457768"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Community based monitoring (through monitoring or social audit or gram sabhas)</w:t>
            </w:r>
          </w:p>
        </w:tc>
      </w:tr>
    </w:tbl>
    <w:p w:rsidR="004723AA" w:rsidRPr="00842F2B" w:rsidRDefault="00457768" w:rsidP="00842F2B">
      <w:pPr>
        <w:spacing w:line="360" w:lineRule="auto"/>
        <w:ind w:left="709"/>
        <w:jc w:val="both"/>
        <w:rPr>
          <w:rFonts w:ascii="Comic Sans MS" w:hAnsi="Comic Sans MS"/>
          <w:b/>
          <w:color w:val="002060"/>
        </w:rPr>
      </w:pPr>
      <w:r w:rsidRPr="00842F2B">
        <w:rPr>
          <w:rFonts w:ascii="Comic Sans MS" w:hAnsi="Comic Sans MS"/>
          <w:color w:val="002060"/>
        </w:rPr>
        <w:t>1.2.</w:t>
      </w:r>
      <w:r w:rsidR="00C54AB6">
        <w:rPr>
          <w:rFonts w:ascii="Comic Sans MS" w:hAnsi="Comic Sans MS"/>
          <w:color w:val="002060"/>
        </w:rPr>
        <w:t>1.</w:t>
      </w:r>
      <w:r w:rsidRPr="00842F2B">
        <w:rPr>
          <w:rFonts w:ascii="Comic Sans MS" w:hAnsi="Comic Sans MS"/>
          <w:color w:val="002060"/>
        </w:rPr>
        <w:t xml:space="preserve"> </w:t>
      </w:r>
      <w:proofErr w:type="spellStart"/>
      <w:proofErr w:type="gramStart"/>
      <w:r w:rsidRPr="00842F2B">
        <w:rPr>
          <w:rFonts w:ascii="Comic Sans MS" w:hAnsi="Comic Sans MS"/>
          <w:b/>
          <w:color w:val="002060"/>
        </w:rPr>
        <w:t>i</w:t>
      </w:r>
      <w:proofErr w:type="spellEnd"/>
      <w:proofErr w:type="gramEnd"/>
      <w:r w:rsidRPr="00842F2B">
        <w:rPr>
          <w:rFonts w:ascii="Comic Sans MS" w:hAnsi="Comic Sans MS"/>
          <w:b/>
          <w:color w:val="002060"/>
        </w:rPr>
        <w:t xml:space="preserve">) Roles &amp; Responsibilities at </w:t>
      </w:r>
      <w:r w:rsidR="008C6B59" w:rsidRPr="00842F2B">
        <w:rPr>
          <w:rFonts w:ascii="Comic Sans MS" w:hAnsi="Comic Sans MS"/>
          <w:b/>
          <w:color w:val="002060"/>
        </w:rPr>
        <w:t xml:space="preserve">Community </w:t>
      </w:r>
      <w:r w:rsidRPr="00842F2B">
        <w:rPr>
          <w:rFonts w:ascii="Comic Sans MS" w:hAnsi="Comic Sans MS"/>
          <w:b/>
          <w:color w:val="002060"/>
        </w:rPr>
        <w:t>Level during Consolidation Phase: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8"/>
      </w:tblGrid>
      <w:tr w:rsidR="00457768" w:rsidTr="00250AC4">
        <w:trPr>
          <w:trHeight w:val="503"/>
          <w:jc w:val="right"/>
        </w:trPr>
        <w:tc>
          <w:tcPr>
            <w:tcW w:w="8988" w:type="dxa"/>
          </w:tcPr>
          <w:p w:rsidR="00457768" w:rsidRDefault="001D4AAD" w:rsidP="00D60325">
            <w:pPr>
              <w:pStyle w:val="ListParagraph"/>
              <w:numPr>
                <w:ilvl w:val="0"/>
                <w:numId w:val="29"/>
              </w:numPr>
              <w:spacing w:line="360" w:lineRule="auto"/>
              <w:ind w:left="709"/>
              <w:jc w:val="both"/>
              <w:rPr>
                <w:rFonts w:ascii="Comic Sans MS" w:hAnsi="Comic Sans MS"/>
                <w:sz w:val="22"/>
              </w:rPr>
            </w:pPr>
            <w:r>
              <w:rPr>
                <w:rFonts w:ascii="Comic Sans MS" w:hAnsi="Comic Sans MS"/>
                <w:sz w:val="22"/>
              </w:rPr>
              <w:t>Completion of activities</w:t>
            </w:r>
          </w:p>
        </w:tc>
      </w:tr>
      <w:tr w:rsidR="00457768" w:rsidTr="00250AC4">
        <w:trPr>
          <w:trHeight w:val="503"/>
          <w:jc w:val="right"/>
        </w:trPr>
        <w:tc>
          <w:tcPr>
            <w:tcW w:w="8988" w:type="dxa"/>
          </w:tcPr>
          <w:p w:rsidR="00457768" w:rsidRDefault="001D4AAD" w:rsidP="00D60325">
            <w:pPr>
              <w:pStyle w:val="ListParagraph"/>
              <w:numPr>
                <w:ilvl w:val="0"/>
                <w:numId w:val="29"/>
              </w:numPr>
              <w:spacing w:line="360" w:lineRule="auto"/>
              <w:jc w:val="both"/>
              <w:rPr>
                <w:rFonts w:ascii="Comic Sans MS" w:hAnsi="Comic Sans MS"/>
                <w:sz w:val="22"/>
              </w:rPr>
            </w:pPr>
            <w:r>
              <w:rPr>
                <w:rFonts w:ascii="Comic Sans MS" w:hAnsi="Comic Sans MS"/>
                <w:sz w:val="22"/>
              </w:rPr>
              <w:t>Financial part related to project closing</w:t>
            </w:r>
          </w:p>
        </w:tc>
      </w:tr>
      <w:tr w:rsidR="00457768" w:rsidTr="00250AC4">
        <w:trPr>
          <w:trHeight w:val="503"/>
          <w:jc w:val="right"/>
        </w:trPr>
        <w:tc>
          <w:tcPr>
            <w:tcW w:w="8988" w:type="dxa"/>
          </w:tcPr>
          <w:p w:rsidR="00457768" w:rsidRPr="000F5819" w:rsidRDefault="00092D28" w:rsidP="00D60325">
            <w:pPr>
              <w:pStyle w:val="ListParagraph"/>
              <w:numPr>
                <w:ilvl w:val="0"/>
                <w:numId w:val="29"/>
              </w:numPr>
              <w:spacing w:line="360" w:lineRule="auto"/>
              <w:jc w:val="both"/>
              <w:rPr>
                <w:rFonts w:ascii="Comic Sans MS" w:hAnsi="Comic Sans MS"/>
                <w:sz w:val="22"/>
              </w:rPr>
            </w:pPr>
            <w:r>
              <w:rPr>
                <w:rFonts w:ascii="Comic Sans MS" w:hAnsi="Comic Sans MS"/>
                <w:sz w:val="22"/>
              </w:rPr>
              <w:t>Post project management  scenario</w:t>
            </w:r>
          </w:p>
        </w:tc>
      </w:tr>
    </w:tbl>
    <w:p w:rsidR="00250AC4" w:rsidRDefault="00250AC4">
      <w:pPr>
        <w:rPr>
          <w:rFonts w:ascii="Comic Sans MS" w:hAnsi="Comic Sans MS"/>
          <w:b/>
        </w:rPr>
      </w:pPr>
    </w:p>
    <w:p w:rsidR="00250AC4" w:rsidRDefault="00250AC4">
      <w:pPr>
        <w:rPr>
          <w:rFonts w:ascii="Comic Sans MS" w:hAnsi="Comic Sans MS"/>
          <w:b/>
        </w:rPr>
      </w:pPr>
      <w:r>
        <w:rPr>
          <w:rFonts w:ascii="Comic Sans MS" w:hAnsi="Comic Sans MS"/>
          <w:b/>
        </w:rPr>
        <w:br w:type="page"/>
      </w:r>
    </w:p>
    <w:p w:rsidR="00B836B3" w:rsidRDefault="00B836B3" w:rsidP="00B836B3">
      <w:pPr>
        <w:tabs>
          <w:tab w:val="left" w:pos="419"/>
          <w:tab w:val="center" w:pos="4677"/>
        </w:tabs>
        <w:jc w:val="right"/>
        <w:rPr>
          <w:sz w:val="28"/>
          <w:szCs w:val="28"/>
        </w:rPr>
      </w:pPr>
    </w:p>
    <w:p w:rsidR="00B836B3" w:rsidRDefault="00B836B3" w:rsidP="00B836B3">
      <w:pPr>
        <w:tabs>
          <w:tab w:val="left" w:pos="419"/>
          <w:tab w:val="center" w:pos="4677"/>
        </w:tabs>
        <w:jc w:val="right"/>
        <w:rPr>
          <w:sz w:val="28"/>
          <w:szCs w:val="28"/>
        </w:rPr>
      </w:pPr>
    </w:p>
    <w:p w:rsidR="00B836B3" w:rsidRDefault="008174EF" w:rsidP="00B836B3">
      <w:pPr>
        <w:tabs>
          <w:tab w:val="left" w:pos="419"/>
          <w:tab w:val="center" w:pos="4677"/>
        </w:tabs>
        <w:jc w:val="right"/>
        <w:rPr>
          <w:sz w:val="28"/>
          <w:szCs w:val="28"/>
        </w:rPr>
      </w:pPr>
      <w:r>
        <w:rPr>
          <w:noProof/>
          <w:sz w:val="28"/>
          <w:szCs w:val="28"/>
          <w:lang w:eastAsia="en-IN"/>
        </w:rPr>
        <w:pict>
          <v:shape id="_x0000_s1057" type="#_x0000_t113" style="position:absolute;left:0;text-align:left;margin-left:299.75pt;margin-top:7.55pt;width:210.1pt;height:51.9pt;z-index:251683840" fillcolor="#92cddc [1944]" strokecolor="#4bacc6 [3208]" strokeweight="1pt">
            <v:fill color2="#4bacc6 [3208]" focus="50%" type="gradient"/>
            <v:shadow on="t" type="perspective" color="#205867 [1608]" offset="1pt" offset2="-3pt"/>
            <v:textbox style="mso-next-textbox:#_x0000_s1057">
              <w:txbxContent>
                <w:p w:rsidR="00CD4800" w:rsidRDefault="00CD4800" w:rsidP="00B836B3">
                  <w:pPr>
                    <w:tabs>
                      <w:tab w:val="left" w:pos="419"/>
                      <w:tab w:val="center" w:pos="4677"/>
                    </w:tabs>
                    <w:rPr>
                      <w:sz w:val="44"/>
                      <w:szCs w:val="44"/>
                    </w:rPr>
                  </w:pPr>
                  <w:r>
                    <w:rPr>
                      <w:sz w:val="44"/>
                      <w:szCs w:val="44"/>
                    </w:rPr>
                    <w:t>CHAPTER 2</w:t>
                  </w:r>
                </w:p>
                <w:p w:rsidR="00CD4800" w:rsidRDefault="00CD4800" w:rsidP="00B836B3"/>
              </w:txbxContent>
            </v:textbox>
          </v:shape>
        </w:pict>
      </w:r>
    </w:p>
    <w:p w:rsidR="00B836B3" w:rsidRDefault="00B836B3" w:rsidP="00B836B3">
      <w:pPr>
        <w:tabs>
          <w:tab w:val="left" w:pos="419"/>
          <w:tab w:val="center" w:pos="4677"/>
        </w:tabs>
        <w:jc w:val="right"/>
        <w:rPr>
          <w:sz w:val="28"/>
          <w:szCs w:val="28"/>
        </w:rPr>
      </w:pPr>
    </w:p>
    <w:p w:rsidR="00B836B3" w:rsidRDefault="00B836B3" w:rsidP="00B836B3">
      <w:pPr>
        <w:tabs>
          <w:tab w:val="left" w:pos="419"/>
          <w:tab w:val="center" w:pos="4677"/>
        </w:tabs>
        <w:jc w:val="right"/>
        <w:rPr>
          <w:sz w:val="28"/>
          <w:szCs w:val="28"/>
        </w:rPr>
      </w:pPr>
    </w:p>
    <w:p w:rsidR="00B836B3" w:rsidRDefault="008174EF" w:rsidP="00B836B3">
      <w:pPr>
        <w:tabs>
          <w:tab w:val="left" w:pos="419"/>
          <w:tab w:val="center" w:pos="4677"/>
        </w:tabs>
        <w:jc w:val="right"/>
        <w:rPr>
          <w:sz w:val="28"/>
          <w:szCs w:val="28"/>
        </w:rPr>
      </w:pPr>
      <w:r w:rsidRPr="008174EF">
        <w:rPr>
          <w:noProof/>
          <w:sz w:val="44"/>
          <w:szCs w:val="44"/>
          <w:lang w:eastAsia="en-IN"/>
        </w:rPr>
        <w:pict>
          <v:roundrect id="_x0000_s1058" style="position:absolute;left:0;text-align:left;margin-left:-26.85pt;margin-top:55.4pt;width:293.55pt;height:39.75pt;z-index:251685888" arcsize="10923f" fillcolor="white [3201]" strokecolor="#4bacc6 [3208]" strokeweight="2.5pt">
            <v:shadow color="#868686"/>
            <v:textbox>
              <w:txbxContent>
                <w:p w:rsidR="00CD4800" w:rsidRPr="00B836B3" w:rsidRDefault="00CD4800" w:rsidP="00B836B3">
                  <w:pPr>
                    <w:rPr>
                      <w:rFonts w:ascii="Comic Sans MS" w:hAnsi="Comic Sans MS"/>
                      <w:sz w:val="46"/>
                    </w:rPr>
                  </w:pPr>
                  <w:r>
                    <w:rPr>
                      <w:rFonts w:ascii="Comic Sans MS" w:hAnsi="Comic Sans MS"/>
                      <w:sz w:val="46"/>
                    </w:rPr>
                    <w:t>WATERSHED- CONCEPT</w:t>
                  </w:r>
                </w:p>
              </w:txbxContent>
            </v:textbox>
          </v:roundrect>
        </w:pict>
      </w:r>
      <w:r w:rsidR="00AE0C01">
        <w:rPr>
          <w:noProof/>
          <w:sz w:val="44"/>
          <w:szCs w:val="44"/>
          <w:lang w:eastAsia="en-IN"/>
        </w:rPr>
        <w:drawing>
          <wp:anchor distT="0" distB="0" distL="114300" distR="114300" simplePos="0" relativeHeight="251659776" behindDoc="1" locked="0" layoutInCell="1" allowOverlap="1">
            <wp:simplePos x="0" y="0"/>
            <wp:positionH relativeFrom="column">
              <wp:posOffset>-338900</wp:posOffset>
            </wp:positionH>
            <wp:positionV relativeFrom="paragraph">
              <wp:posOffset>688975</wp:posOffset>
            </wp:positionV>
            <wp:extent cx="6800850" cy="5105400"/>
            <wp:effectExtent l="0" t="0" r="0" b="0"/>
            <wp:wrapSquare wrapText="bothSides"/>
            <wp:docPr id="5" name="Picture 2" descr="H:\Sirmour Data\Photographs\100_PANA\DSC0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irmour Data\Photographs\100_PANA\DSC05408.JPG"/>
                    <pic:cNvPicPr>
                      <a:picLocks noChangeAspect="1" noChangeArrowheads="1"/>
                    </pic:cNvPicPr>
                  </pic:nvPicPr>
                  <pic:blipFill>
                    <a:blip r:embed="rId9" cstate="print"/>
                    <a:srcRect/>
                    <a:stretch>
                      <a:fillRect/>
                    </a:stretch>
                  </pic:blipFill>
                  <pic:spPr bwMode="auto">
                    <a:xfrm>
                      <a:off x="0" y="0"/>
                      <a:ext cx="6800850" cy="5105400"/>
                    </a:xfrm>
                    <a:prstGeom prst="rect">
                      <a:avLst/>
                    </a:prstGeom>
                    <a:noFill/>
                    <a:ln w="9525">
                      <a:noFill/>
                      <a:miter lim="800000"/>
                      <a:headEnd/>
                      <a:tailEnd/>
                    </a:ln>
                  </pic:spPr>
                </pic:pic>
              </a:graphicData>
            </a:graphic>
          </wp:anchor>
        </w:drawing>
      </w:r>
    </w:p>
    <w:p w:rsidR="00B836B3" w:rsidRDefault="00B836B3" w:rsidP="00B836B3">
      <w:pPr>
        <w:rPr>
          <w:sz w:val="44"/>
          <w:szCs w:val="44"/>
        </w:rPr>
      </w:pPr>
      <w:r>
        <w:rPr>
          <w:sz w:val="44"/>
          <w:szCs w:val="44"/>
        </w:rPr>
        <w:br w:type="page"/>
      </w:r>
    </w:p>
    <w:p w:rsidR="00253AE1" w:rsidRPr="00CE3416" w:rsidRDefault="008174EF" w:rsidP="00CE3416">
      <w:pPr>
        <w:spacing w:line="360" w:lineRule="auto"/>
        <w:ind w:left="284"/>
        <w:jc w:val="both"/>
        <w:rPr>
          <w:rFonts w:ascii="Comic Sans MS" w:hAnsi="Comic Sans MS"/>
          <w:b/>
        </w:rPr>
      </w:pPr>
      <w:r>
        <w:rPr>
          <w:rFonts w:ascii="Comic Sans MS" w:hAnsi="Comic Sans MS"/>
          <w:b/>
          <w:noProof/>
          <w:lang w:eastAsia="en-IN"/>
        </w:rPr>
        <w:lastRenderedPageBreak/>
        <w:pict>
          <v:roundrect id="_x0000_s1041" style="position:absolute;left:0;text-align:left;margin-left:46.5pt;margin-top:-4.5pt;width:216.75pt;height:32.65pt;z-index:251669504" arcsize="10923f" fillcolor="#c0504d [3205]" strokecolor="#f2f2f2 [3041]" strokeweight="3pt">
            <v:shadow on="t" type="perspective" color="#622423 [1605]" opacity=".5" offset="1pt" offset2="-1pt"/>
            <v:textbox style="mso-next-textbox:#_x0000_s1041">
              <w:txbxContent>
                <w:p w:rsidR="00CD4800" w:rsidRPr="00C54AB6" w:rsidRDefault="00CD4800" w:rsidP="00C54AB6">
                  <w:pPr>
                    <w:rPr>
                      <w:rFonts w:ascii="Comic Sans MS" w:hAnsi="Comic Sans MS"/>
                      <w:b/>
                      <w:sz w:val="28"/>
                    </w:rPr>
                  </w:pPr>
                  <w:r w:rsidRPr="00C54AB6">
                    <w:rPr>
                      <w:rFonts w:ascii="Comic Sans MS" w:hAnsi="Comic Sans MS"/>
                      <w:b/>
                      <w:sz w:val="28"/>
                    </w:rPr>
                    <w:t>2. WATERSHED -CONCEPT</w:t>
                  </w:r>
                </w:p>
              </w:txbxContent>
            </v:textbox>
          </v:roundrect>
        </w:pict>
      </w:r>
    </w:p>
    <w:p w:rsidR="00C54AB6" w:rsidRDefault="00C54AB6" w:rsidP="00866FD5">
      <w:pPr>
        <w:ind w:left="360"/>
        <w:jc w:val="both"/>
        <w:rPr>
          <w:rFonts w:ascii="Comic Sans MS" w:hAnsi="Comic Sans MS"/>
          <w:b/>
          <w:color w:val="002060"/>
        </w:rPr>
      </w:pPr>
    </w:p>
    <w:p w:rsidR="00866FD5" w:rsidRPr="00C54AB6" w:rsidRDefault="00C54AB6" w:rsidP="00866FD5">
      <w:pPr>
        <w:ind w:left="360"/>
        <w:jc w:val="both"/>
        <w:rPr>
          <w:rFonts w:ascii="Comic Sans MS" w:hAnsi="Comic Sans MS"/>
          <w:b/>
          <w:color w:val="002060"/>
          <w:sz w:val="28"/>
        </w:rPr>
      </w:pPr>
      <w:r w:rsidRPr="00C54AB6">
        <w:rPr>
          <w:rFonts w:ascii="Comic Sans MS" w:hAnsi="Comic Sans MS"/>
          <w:b/>
          <w:color w:val="002060"/>
          <w:sz w:val="28"/>
        </w:rPr>
        <w:t>WATERSHED:</w:t>
      </w:r>
    </w:p>
    <w:p w:rsidR="00866FD5" w:rsidRDefault="00866FD5" w:rsidP="00866FD5">
      <w:pPr>
        <w:ind w:left="360"/>
        <w:jc w:val="both"/>
        <w:rPr>
          <w:rFonts w:ascii="Comic Sans MS" w:hAnsi="Comic Sans MS"/>
        </w:rPr>
      </w:pPr>
      <w:r w:rsidRPr="00866FD5">
        <w:rPr>
          <w:rFonts w:ascii="Comic Sans MS" w:hAnsi="Comic Sans MS"/>
        </w:rPr>
        <w:t xml:space="preserve">A watershed is a topographically delineated area that is drained by a stream system, i.e. the total land area that is drained to some point on a stream or river. </w:t>
      </w:r>
    </w:p>
    <w:p w:rsidR="00866FD5" w:rsidRDefault="00866FD5" w:rsidP="00866FD5">
      <w:pPr>
        <w:ind w:left="360"/>
        <w:jc w:val="both"/>
        <w:rPr>
          <w:rFonts w:ascii="Comic Sans MS" w:hAnsi="Comic Sans MS"/>
        </w:rPr>
      </w:pPr>
      <w:r w:rsidRPr="00866FD5">
        <w:rPr>
          <w:rFonts w:ascii="Comic Sans MS" w:hAnsi="Comic Sans MS"/>
        </w:rPr>
        <w:t>A watershed is a hydrological unit that has been described and used as a physical-biological unit and also, on many occasions, as a socio-economic-political unit for planning and management of natural resources.</w:t>
      </w:r>
    </w:p>
    <w:p w:rsidR="00866FD5" w:rsidRPr="00866FD5" w:rsidRDefault="00866FD5" w:rsidP="00866FD5">
      <w:pPr>
        <w:ind w:left="360"/>
        <w:jc w:val="both"/>
        <w:rPr>
          <w:rFonts w:ascii="Comic Sans MS" w:hAnsi="Comic Sans MS"/>
        </w:rPr>
      </w:pPr>
      <w:r w:rsidRPr="00866FD5">
        <w:rPr>
          <w:rFonts w:ascii="Comic Sans MS" w:hAnsi="Comic Sans MS"/>
        </w:rPr>
        <w:t xml:space="preserve"> Catchment is often used as a synonym for watershed. There is no definite size for a watershed; it may be as large as several </w:t>
      </w:r>
      <w:r>
        <w:rPr>
          <w:rFonts w:ascii="Comic Sans MS" w:hAnsi="Comic Sans MS"/>
        </w:rPr>
        <w:t>hundred</w:t>
      </w:r>
      <w:r w:rsidRPr="00866FD5">
        <w:rPr>
          <w:rFonts w:ascii="Comic Sans MS" w:hAnsi="Comic Sans MS"/>
        </w:rPr>
        <w:t xml:space="preserve"> square kilometres or as small as only a few square kilometres.</w:t>
      </w:r>
    </w:p>
    <w:p w:rsidR="00866FD5" w:rsidRDefault="00866FD5" w:rsidP="00866FD5">
      <w:pPr>
        <w:ind w:left="360"/>
        <w:jc w:val="both"/>
        <w:rPr>
          <w:rFonts w:ascii="Comic Sans MS" w:hAnsi="Comic Sans MS"/>
        </w:rPr>
      </w:pPr>
      <w:r w:rsidRPr="00866FD5">
        <w:rPr>
          <w:rFonts w:ascii="Comic Sans MS" w:hAnsi="Comic Sans MS"/>
        </w:rPr>
        <w:t>A watershed is differentiated from a river basin in that a river basin, with its trunk stream flowing to the sea, may encompass hundreds of watersheds and many other types of land formations.</w:t>
      </w:r>
    </w:p>
    <w:p w:rsidR="00866FD5" w:rsidRPr="00C54AB6" w:rsidRDefault="00C54AB6" w:rsidP="00866FD5">
      <w:pPr>
        <w:ind w:left="360"/>
        <w:jc w:val="both"/>
        <w:rPr>
          <w:rFonts w:ascii="Comic Sans MS" w:hAnsi="Comic Sans MS"/>
          <w:b/>
          <w:color w:val="002060"/>
          <w:sz w:val="28"/>
        </w:rPr>
      </w:pPr>
      <w:r w:rsidRPr="00C54AB6">
        <w:rPr>
          <w:rFonts w:ascii="Comic Sans MS" w:hAnsi="Comic Sans MS"/>
          <w:b/>
          <w:color w:val="002060"/>
          <w:sz w:val="28"/>
        </w:rPr>
        <w:t>WATERSHED DEVELOPMENT:</w:t>
      </w:r>
    </w:p>
    <w:p w:rsidR="00253AE1" w:rsidRPr="004410CB" w:rsidRDefault="00253AE1" w:rsidP="00CE3416">
      <w:pPr>
        <w:spacing w:line="360" w:lineRule="auto"/>
        <w:ind w:left="426"/>
        <w:jc w:val="both"/>
        <w:rPr>
          <w:rFonts w:ascii="Comic Sans MS" w:hAnsi="Comic Sans MS"/>
        </w:rPr>
      </w:pPr>
      <w:r w:rsidRPr="004410CB">
        <w:rPr>
          <w:rFonts w:ascii="Comic Sans MS" w:hAnsi="Comic Sans MS"/>
        </w:rPr>
        <w:t>The aim is to stop and conserve water where it falls, in every watershed area, with the help of Project Implementing Agency i.e. Block Development Office or any other line Department through their Watershed Development Team (WDT) and Watershed Committee (WC) at village level. This water can be used for longer duration.</w:t>
      </w:r>
    </w:p>
    <w:p w:rsidR="00253AE1" w:rsidRPr="004410CB" w:rsidRDefault="00253AE1" w:rsidP="00CE3416">
      <w:pPr>
        <w:spacing w:line="360" w:lineRule="auto"/>
        <w:ind w:left="426"/>
        <w:jc w:val="both"/>
        <w:rPr>
          <w:rFonts w:ascii="Comic Sans MS" w:hAnsi="Comic Sans MS"/>
        </w:rPr>
      </w:pPr>
      <w:r w:rsidRPr="004410CB">
        <w:rPr>
          <w:rFonts w:ascii="Comic Sans MS" w:hAnsi="Comic Sans MS"/>
        </w:rPr>
        <w:t>Watershed development is a</w:t>
      </w:r>
      <w:r w:rsidR="007155E5">
        <w:rPr>
          <w:rFonts w:ascii="Comic Sans MS" w:hAnsi="Comic Sans MS"/>
        </w:rPr>
        <w:t>n</w:t>
      </w:r>
      <w:r w:rsidRPr="004410CB">
        <w:rPr>
          <w:rFonts w:ascii="Comic Sans MS" w:hAnsi="Comic Sans MS"/>
        </w:rPr>
        <w:t xml:space="preserve"> </w:t>
      </w:r>
      <w:r w:rsidR="007155E5">
        <w:rPr>
          <w:rFonts w:ascii="Comic Sans MS" w:hAnsi="Comic Sans MS"/>
        </w:rPr>
        <w:t>approach</w:t>
      </w:r>
      <w:r w:rsidRPr="004410CB">
        <w:rPr>
          <w:rFonts w:ascii="Comic Sans MS" w:hAnsi="Comic Sans MS"/>
        </w:rPr>
        <w:t xml:space="preserve"> through a chain of structures/ interventions, </w:t>
      </w:r>
      <w:r w:rsidR="007155E5">
        <w:rPr>
          <w:rFonts w:ascii="Comic Sans MS" w:hAnsi="Comic Sans MS"/>
        </w:rPr>
        <w:t xml:space="preserve">which </w:t>
      </w:r>
      <w:r w:rsidRPr="004410CB">
        <w:rPr>
          <w:rFonts w:ascii="Comic Sans MS" w:hAnsi="Comic Sans MS"/>
        </w:rPr>
        <w:t xml:space="preserve">reduces the velocity and volume of runoff. </w:t>
      </w:r>
      <w:r w:rsidR="007155E5" w:rsidRPr="004410CB">
        <w:rPr>
          <w:rFonts w:ascii="Comic Sans MS" w:hAnsi="Comic Sans MS"/>
        </w:rPr>
        <w:t xml:space="preserve">These structures let it walk vertically with very less flow </w:t>
      </w:r>
      <w:r w:rsidR="007155E5">
        <w:rPr>
          <w:rFonts w:ascii="Comic Sans MS" w:hAnsi="Comic Sans MS"/>
        </w:rPr>
        <w:t>r</w:t>
      </w:r>
      <w:r w:rsidRPr="004410CB">
        <w:rPr>
          <w:rFonts w:ascii="Comic Sans MS" w:hAnsi="Comic Sans MS"/>
        </w:rPr>
        <w:t xml:space="preserve">ather than flowing with a high velocity, </w:t>
      </w:r>
      <w:r w:rsidR="007155E5">
        <w:rPr>
          <w:rFonts w:ascii="Comic Sans MS" w:hAnsi="Comic Sans MS"/>
        </w:rPr>
        <w:t>to avoid any</w:t>
      </w:r>
      <w:r w:rsidRPr="004410CB">
        <w:rPr>
          <w:rFonts w:ascii="Comic Sans MS" w:hAnsi="Comic Sans MS"/>
        </w:rPr>
        <w:t xml:space="preserve"> harm to the soil and other biota in that area.</w:t>
      </w:r>
    </w:p>
    <w:p w:rsidR="00253AE1" w:rsidRDefault="00253AE1" w:rsidP="00CE3416">
      <w:pPr>
        <w:ind w:left="426"/>
        <w:jc w:val="both"/>
        <w:rPr>
          <w:rFonts w:ascii="Comic Sans MS" w:hAnsi="Comic Sans MS"/>
          <w:bCs/>
          <w:lang w:val="en-US"/>
        </w:rPr>
      </w:pPr>
      <w:r w:rsidRPr="004410CB">
        <w:rPr>
          <w:rFonts w:ascii="Comic Sans MS" w:hAnsi="Comic Sans MS"/>
          <w:bCs/>
          <w:lang w:val="en-US"/>
        </w:rPr>
        <w:t>Since rainwater is intervened at regular intervals by watershed structures, it does not flow long distances. It results in:</w:t>
      </w:r>
    </w:p>
    <w:p w:rsidR="00253AE1" w:rsidRPr="004410CB" w:rsidRDefault="00253AE1" w:rsidP="00CE3416">
      <w:pPr>
        <w:ind w:left="426"/>
        <w:jc w:val="both"/>
        <w:rPr>
          <w:rFonts w:ascii="Comic Sans MS" w:hAnsi="Comic Sans MS"/>
        </w:rPr>
      </w:pPr>
      <w:r w:rsidRPr="004410CB">
        <w:rPr>
          <w:rFonts w:ascii="Comic Sans MS" w:hAnsi="Comic Sans MS"/>
        </w:rPr>
        <w:t>1. Soil erosion become</w:t>
      </w:r>
      <w:r w:rsidR="007155E5">
        <w:rPr>
          <w:rFonts w:ascii="Comic Sans MS" w:hAnsi="Comic Sans MS"/>
        </w:rPr>
        <w:t>s</w:t>
      </w:r>
      <w:r w:rsidRPr="004410CB">
        <w:rPr>
          <w:rFonts w:ascii="Comic Sans MS" w:hAnsi="Comic Sans MS"/>
        </w:rPr>
        <w:t xml:space="preserve"> very less, as the momentum of flow of water get reduced.</w:t>
      </w:r>
    </w:p>
    <w:p w:rsidR="00253AE1" w:rsidRPr="004410CB" w:rsidRDefault="00253AE1" w:rsidP="00CE3416">
      <w:pPr>
        <w:ind w:left="426"/>
        <w:jc w:val="both"/>
        <w:rPr>
          <w:rFonts w:ascii="Comic Sans MS" w:hAnsi="Comic Sans MS"/>
        </w:rPr>
      </w:pPr>
      <w:r w:rsidRPr="004410CB">
        <w:rPr>
          <w:rFonts w:ascii="Comic Sans MS" w:hAnsi="Comic Sans MS"/>
        </w:rPr>
        <w:t>2. The silt get</w:t>
      </w:r>
      <w:r w:rsidR="007155E5">
        <w:rPr>
          <w:rFonts w:ascii="Comic Sans MS" w:hAnsi="Comic Sans MS"/>
        </w:rPr>
        <w:t>s</w:t>
      </w:r>
      <w:r w:rsidRPr="004410CB">
        <w:rPr>
          <w:rFonts w:ascii="Comic Sans MS" w:hAnsi="Comic Sans MS"/>
        </w:rPr>
        <w:t xml:space="preserve"> deposited in small trenches behind these structures. Thus huge pilling of silt at lowest structure is reduced through this method.</w:t>
      </w:r>
    </w:p>
    <w:p w:rsidR="00253AE1" w:rsidRPr="004410CB" w:rsidRDefault="00253AE1" w:rsidP="00CE3416">
      <w:pPr>
        <w:ind w:left="426"/>
        <w:jc w:val="both"/>
        <w:rPr>
          <w:rFonts w:ascii="Comic Sans MS" w:hAnsi="Comic Sans MS"/>
        </w:rPr>
      </w:pPr>
      <w:r w:rsidRPr="004410CB">
        <w:rPr>
          <w:rFonts w:ascii="Comic Sans MS" w:hAnsi="Comic Sans MS"/>
        </w:rPr>
        <w:lastRenderedPageBreak/>
        <w:t xml:space="preserve">3. </w:t>
      </w:r>
      <w:proofErr w:type="gramStart"/>
      <w:r w:rsidRPr="004410CB">
        <w:rPr>
          <w:rFonts w:ascii="Comic Sans MS" w:hAnsi="Comic Sans MS"/>
        </w:rPr>
        <w:t>With</w:t>
      </w:r>
      <w:proofErr w:type="gramEnd"/>
      <w:r w:rsidRPr="004410CB">
        <w:rPr>
          <w:rFonts w:ascii="Comic Sans MS" w:hAnsi="Comic Sans MS"/>
        </w:rPr>
        <w:t xml:space="preserve"> the reduced flow of water, more water percolates into the ground, thus increases the groundwater recharge and hence the water table also get improved.</w:t>
      </w:r>
    </w:p>
    <w:p w:rsidR="00253AE1" w:rsidRPr="004410CB" w:rsidRDefault="00253AE1" w:rsidP="00CE3416">
      <w:pPr>
        <w:ind w:left="426"/>
        <w:jc w:val="both"/>
        <w:rPr>
          <w:rFonts w:ascii="Comic Sans MS" w:hAnsi="Comic Sans MS"/>
        </w:rPr>
      </w:pPr>
      <w:r w:rsidRPr="004410CB">
        <w:rPr>
          <w:rFonts w:ascii="Comic Sans MS" w:hAnsi="Comic Sans MS"/>
        </w:rPr>
        <w:t>4. As the flow become very slow, the duration of flow in drainage line  increase</w:t>
      </w:r>
      <w:r w:rsidR="007155E5">
        <w:rPr>
          <w:rFonts w:ascii="Comic Sans MS" w:hAnsi="Comic Sans MS"/>
        </w:rPr>
        <w:t>s</w:t>
      </w:r>
      <w:r w:rsidRPr="004410CB">
        <w:rPr>
          <w:rFonts w:ascii="Comic Sans MS" w:hAnsi="Comic Sans MS"/>
        </w:rPr>
        <w:t xml:space="preserve"> and it make</w:t>
      </w:r>
      <w:r w:rsidR="007155E5">
        <w:rPr>
          <w:rFonts w:ascii="Comic Sans MS" w:hAnsi="Comic Sans MS"/>
        </w:rPr>
        <w:t>s</w:t>
      </w:r>
      <w:r w:rsidRPr="004410CB">
        <w:rPr>
          <w:rFonts w:ascii="Comic Sans MS" w:hAnsi="Comic Sans MS"/>
        </w:rPr>
        <w:t xml:space="preserve"> water bodies </w:t>
      </w:r>
      <w:r w:rsidR="007155E5">
        <w:rPr>
          <w:rFonts w:ascii="Comic Sans MS" w:hAnsi="Comic Sans MS"/>
        </w:rPr>
        <w:t>sustainable in</w:t>
      </w:r>
      <w:r w:rsidRPr="004410CB">
        <w:rPr>
          <w:rFonts w:ascii="Comic Sans MS" w:hAnsi="Comic Sans MS"/>
        </w:rPr>
        <w:t xml:space="preserve"> that area. </w:t>
      </w:r>
      <w:r w:rsidR="007155E5">
        <w:rPr>
          <w:rFonts w:ascii="Comic Sans MS" w:hAnsi="Comic Sans MS"/>
        </w:rPr>
        <w:t>T</w:t>
      </w:r>
      <w:r w:rsidRPr="004410CB">
        <w:rPr>
          <w:rFonts w:ascii="Comic Sans MS" w:hAnsi="Comic Sans MS"/>
        </w:rPr>
        <w:t xml:space="preserve">he </w:t>
      </w:r>
      <w:r w:rsidR="007155E5" w:rsidRPr="004410CB">
        <w:rPr>
          <w:rFonts w:ascii="Comic Sans MS" w:hAnsi="Comic Sans MS"/>
        </w:rPr>
        <w:t>structures made in downstream get</w:t>
      </w:r>
      <w:r w:rsidRPr="004410CB">
        <w:rPr>
          <w:rFonts w:ascii="Comic Sans MS" w:hAnsi="Comic Sans MS"/>
        </w:rPr>
        <w:t xml:space="preserve"> refilled after short duration and on continuous basis. </w:t>
      </w:r>
    </w:p>
    <w:p w:rsidR="00253AE1" w:rsidRDefault="00253AE1" w:rsidP="00CE3416">
      <w:pPr>
        <w:ind w:left="426"/>
        <w:jc w:val="both"/>
        <w:rPr>
          <w:rFonts w:ascii="Comic Sans MS" w:hAnsi="Comic Sans MS"/>
        </w:rPr>
      </w:pPr>
      <w:r w:rsidRPr="004410CB">
        <w:rPr>
          <w:rFonts w:ascii="Comic Sans MS" w:hAnsi="Comic Sans MS"/>
        </w:rPr>
        <w:t>5. The overall biomass will increase with the improvement in soil moisture level.</w:t>
      </w:r>
    </w:p>
    <w:p w:rsidR="00253AE1" w:rsidRDefault="00DF7EA7" w:rsidP="00CE3416">
      <w:pPr>
        <w:spacing w:line="360" w:lineRule="auto"/>
        <w:ind w:left="426"/>
        <w:jc w:val="both"/>
        <w:rPr>
          <w:rFonts w:ascii="Comic Sans MS" w:hAnsi="Comic Sans MS"/>
        </w:rPr>
      </w:pPr>
      <w:r w:rsidRPr="00D00988">
        <w:rPr>
          <w:rFonts w:ascii="Comic Sans MS" w:hAnsi="Comic Sans MS"/>
        </w:rPr>
        <w:t>A typical watershed management programme would comprise of soil conservation, water harvesting, micro irrigation, bio-mass generation, fisheries, animal husbandry, agro processing and micro enterprise components, all properly sequenced.</w:t>
      </w:r>
    </w:p>
    <w:p w:rsidR="00866FD5" w:rsidRPr="00C54AB6" w:rsidRDefault="00C54AB6" w:rsidP="00CE3416">
      <w:pPr>
        <w:spacing w:line="360" w:lineRule="auto"/>
        <w:ind w:left="426"/>
        <w:jc w:val="both"/>
        <w:rPr>
          <w:rFonts w:ascii="Comic Sans MS" w:hAnsi="Comic Sans MS"/>
          <w:color w:val="002060"/>
          <w:sz w:val="28"/>
        </w:rPr>
      </w:pPr>
      <w:r w:rsidRPr="00C54AB6">
        <w:rPr>
          <w:rFonts w:ascii="Comic Sans MS" w:hAnsi="Comic Sans MS"/>
          <w:b/>
          <w:color w:val="002060"/>
          <w:sz w:val="28"/>
        </w:rPr>
        <w:t>WATERSHED MANAGEMENT</w:t>
      </w:r>
      <w:r w:rsidRPr="00C54AB6">
        <w:rPr>
          <w:rFonts w:ascii="Comic Sans MS" w:hAnsi="Comic Sans MS"/>
          <w:color w:val="002060"/>
          <w:sz w:val="28"/>
        </w:rPr>
        <w:t xml:space="preserve">: </w:t>
      </w:r>
    </w:p>
    <w:p w:rsidR="00866FD5" w:rsidRPr="00866FD5" w:rsidRDefault="00866FD5" w:rsidP="00CE3416">
      <w:pPr>
        <w:spacing w:line="360" w:lineRule="auto"/>
        <w:ind w:left="426"/>
        <w:jc w:val="both"/>
        <w:rPr>
          <w:rFonts w:ascii="Comic Sans MS" w:hAnsi="Comic Sans MS"/>
        </w:rPr>
      </w:pPr>
      <w:r w:rsidRPr="00866FD5">
        <w:rPr>
          <w:rFonts w:ascii="Comic Sans MS" w:hAnsi="Comic Sans MS"/>
        </w:rPr>
        <w:t>Watershed management is the process of formulating and carrying out a course of action involving the manipulation of resources in a watershed to provide goods and services without adversely affecting the soil and water base. Usually, watershed management must consider the social, economic and institutional factors operating within and outside the watershed area.</w:t>
      </w:r>
    </w:p>
    <w:p w:rsidR="00D00988" w:rsidRDefault="00866FD5" w:rsidP="00CE3416">
      <w:pPr>
        <w:spacing w:line="360" w:lineRule="auto"/>
        <w:ind w:left="426"/>
        <w:jc w:val="both"/>
        <w:rPr>
          <w:rFonts w:ascii="Comic Sans MS" w:hAnsi="Comic Sans MS"/>
        </w:rPr>
      </w:pPr>
      <w:r w:rsidRPr="00866FD5">
        <w:rPr>
          <w:rFonts w:ascii="Comic Sans MS" w:hAnsi="Comic Sans MS"/>
        </w:rPr>
        <w:t xml:space="preserve">All watersheds contain many kinds of natural resources - soil, water, forest, rangeland, wildlife, minerals, etc. In managing a watershed, the use of some natural resources will be complementary while others will be competitive. For instance, logging may affect water resources and recreation. Changing intensive land use to less intensive ones may benefit soil and water resources. The key is to use these resources as efficiently and perpetually as possible, with minimum disturbance to the watershed as a whole. </w:t>
      </w:r>
    </w:p>
    <w:p w:rsidR="00AF074A" w:rsidRDefault="00AF074A">
      <w:pPr>
        <w:rPr>
          <w:rFonts w:ascii="Comic Sans MS" w:hAnsi="Comic Sans MS"/>
        </w:rPr>
      </w:pPr>
      <w:r>
        <w:rPr>
          <w:rFonts w:ascii="Comic Sans MS" w:hAnsi="Comic Sans MS"/>
        </w:rPr>
        <w:br w:type="page"/>
      </w:r>
    </w:p>
    <w:p w:rsidR="00592EB1" w:rsidRPr="00592EB1" w:rsidRDefault="00592EB1" w:rsidP="00592EB1">
      <w:pPr>
        <w:rPr>
          <w:rFonts w:ascii="Comic Sans MS" w:hAnsi="Comic Sans MS"/>
        </w:rPr>
      </w:pPr>
    </w:p>
    <w:p w:rsidR="00592EB1" w:rsidRPr="00592EB1" w:rsidRDefault="008174EF" w:rsidP="00592EB1">
      <w:pPr>
        <w:rPr>
          <w:rFonts w:ascii="Comic Sans MS" w:hAnsi="Comic Sans MS"/>
        </w:rPr>
      </w:pPr>
      <w:r>
        <w:rPr>
          <w:rFonts w:ascii="Comic Sans MS" w:hAnsi="Comic Sans MS"/>
        </w:rPr>
        <w:pict>
          <v:shape id="_x0000_s1061" type="#_x0000_t113" style="position:absolute;margin-left:286.75pt;margin-top:16.9pt;width:210.1pt;height:51.9pt;z-index:251688960" fillcolor="#92cddc [1944]" strokecolor="#4bacc6 [3208]" strokeweight="1pt">
            <v:fill color2="#4bacc6 [3208]" focus="50%" type="gradient"/>
            <v:shadow on="t" type="perspective" color="#205867 [1608]" offset="1pt" offset2="-3pt"/>
            <v:textbox style="mso-next-textbox:#_x0000_s1061">
              <w:txbxContent>
                <w:p w:rsidR="00CD4800" w:rsidRDefault="00CD4800" w:rsidP="00592EB1">
                  <w:pPr>
                    <w:tabs>
                      <w:tab w:val="left" w:pos="419"/>
                      <w:tab w:val="center" w:pos="4677"/>
                    </w:tabs>
                    <w:rPr>
                      <w:sz w:val="44"/>
                      <w:szCs w:val="44"/>
                    </w:rPr>
                  </w:pPr>
                  <w:r>
                    <w:rPr>
                      <w:sz w:val="44"/>
                      <w:szCs w:val="44"/>
                    </w:rPr>
                    <w:t>CHAPTER 3</w:t>
                  </w:r>
                </w:p>
                <w:p w:rsidR="00CD4800" w:rsidRDefault="00CD4800" w:rsidP="00592EB1"/>
              </w:txbxContent>
            </v:textbox>
          </v:shape>
        </w:pict>
      </w:r>
    </w:p>
    <w:p w:rsidR="00592EB1" w:rsidRPr="00592EB1" w:rsidRDefault="00592EB1" w:rsidP="00592EB1">
      <w:pPr>
        <w:rPr>
          <w:rFonts w:ascii="Comic Sans MS" w:hAnsi="Comic Sans MS"/>
        </w:rPr>
      </w:pPr>
    </w:p>
    <w:p w:rsidR="00592EB1" w:rsidRPr="00592EB1" w:rsidRDefault="00592EB1" w:rsidP="00592EB1">
      <w:pPr>
        <w:rPr>
          <w:rFonts w:ascii="Comic Sans MS" w:hAnsi="Comic Sans MS"/>
        </w:rPr>
      </w:pPr>
    </w:p>
    <w:p w:rsidR="00592EB1" w:rsidRPr="00592EB1" w:rsidRDefault="008174EF" w:rsidP="00592EB1">
      <w:pPr>
        <w:rPr>
          <w:rFonts w:ascii="Comic Sans MS" w:hAnsi="Comic Sans MS"/>
        </w:rPr>
      </w:pPr>
      <w:r>
        <w:rPr>
          <w:rFonts w:ascii="Comic Sans MS" w:hAnsi="Comic Sans MS"/>
        </w:rPr>
        <w:pict>
          <v:roundrect id="_x0000_s1062" style="position:absolute;margin-left:-41.65pt;margin-top:35.6pt;width:531.7pt;height:84.35pt;z-index:251691008" arcsize="10923f" fillcolor="white [3201]" strokecolor="#4bacc6 [3208]" strokeweight="2.5pt">
            <v:shadow color="#868686"/>
            <v:textbox style="mso-next-textbox:#_x0000_s1062">
              <w:txbxContent>
                <w:p w:rsidR="00CD4800" w:rsidRPr="00592EB1" w:rsidRDefault="00CD4800" w:rsidP="00592EB1">
                  <w:pPr>
                    <w:rPr>
                      <w:rFonts w:ascii="Comic Sans MS" w:hAnsi="Comic Sans MS"/>
                      <w:sz w:val="42"/>
                    </w:rPr>
                  </w:pPr>
                  <w:r w:rsidRPr="00592EB1">
                    <w:rPr>
                      <w:rFonts w:ascii="Comic Sans MS" w:hAnsi="Comic Sans MS"/>
                      <w:sz w:val="42"/>
                    </w:rPr>
                    <w:t>NEW COMMON GUIDELINES FOR WATERSHED PROJECT &amp; CAPACITY BUILDING</w:t>
                  </w:r>
                </w:p>
                <w:p w:rsidR="00CD4800" w:rsidRPr="00592EB1" w:rsidRDefault="00CD4800" w:rsidP="00592EB1"/>
              </w:txbxContent>
            </v:textbox>
          </v:roundrect>
        </w:pict>
      </w:r>
      <w:r w:rsidR="00B54E98">
        <w:rPr>
          <w:rFonts w:ascii="Comic Sans MS" w:hAnsi="Comic Sans MS"/>
          <w:noProof/>
          <w:lang w:eastAsia="en-IN"/>
        </w:rPr>
        <w:drawing>
          <wp:anchor distT="0" distB="0" distL="114300" distR="114300" simplePos="0" relativeHeight="251692032" behindDoc="1" locked="0" layoutInCell="1" allowOverlap="1">
            <wp:simplePos x="0" y="0"/>
            <wp:positionH relativeFrom="column">
              <wp:posOffset>-167640</wp:posOffset>
            </wp:positionH>
            <wp:positionV relativeFrom="paragraph">
              <wp:posOffset>1625600</wp:posOffset>
            </wp:positionV>
            <wp:extent cx="6524625" cy="4552950"/>
            <wp:effectExtent l="19050" t="0" r="9525" b="0"/>
            <wp:wrapTight wrapText="bothSides">
              <wp:wrapPolygon edited="0">
                <wp:start x="-63" y="0"/>
                <wp:lineTo x="-63" y="21510"/>
                <wp:lineTo x="21632" y="21510"/>
                <wp:lineTo x="21632" y="0"/>
                <wp:lineTo x="-63"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524625" cy="4552950"/>
                    </a:xfrm>
                    <a:prstGeom prst="rect">
                      <a:avLst/>
                    </a:prstGeom>
                    <a:noFill/>
                    <a:ln w="9525">
                      <a:noFill/>
                      <a:miter lim="800000"/>
                      <a:headEnd/>
                      <a:tailEnd/>
                    </a:ln>
                  </pic:spPr>
                </pic:pic>
              </a:graphicData>
            </a:graphic>
          </wp:anchor>
        </w:drawing>
      </w:r>
      <w:r w:rsidR="00592EB1" w:rsidRPr="00592EB1">
        <w:rPr>
          <w:rFonts w:ascii="Comic Sans MS" w:hAnsi="Comic Sans MS"/>
        </w:rPr>
        <w:br w:type="page"/>
      </w:r>
    </w:p>
    <w:p w:rsidR="00866FD5" w:rsidRDefault="008174EF" w:rsidP="00DF7EA7">
      <w:pPr>
        <w:spacing w:line="360" w:lineRule="auto"/>
        <w:jc w:val="both"/>
        <w:rPr>
          <w:rFonts w:ascii="Comic Sans MS" w:hAnsi="Comic Sans MS"/>
        </w:rPr>
      </w:pPr>
      <w:r>
        <w:rPr>
          <w:rFonts w:ascii="Comic Sans MS" w:hAnsi="Comic Sans MS"/>
          <w:noProof/>
          <w:lang w:eastAsia="en-IN"/>
        </w:rPr>
        <w:lastRenderedPageBreak/>
        <w:pict>
          <v:roundrect id="_x0000_s1042" style="position:absolute;left:0;text-align:left;margin-left:1.1pt;margin-top:-5.2pt;width:489.2pt;height:53.6pt;z-index:251670528" arcsize="10923f" fillcolor="#c0504d [3205]" strokecolor="#f2f2f2 [3041]" strokeweight="3pt">
            <v:shadow on="t" type="perspective" color="#622423 [1605]" opacity=".5" offset="1pt" offset2="-1pt"/>
            <v:textbox style="mso-next-textbox:#_x0000_s1042">
              <w:txbxContent>
                <w:p w:rsidR="00CD4800" w:rsidRPr="00114C42" w:rsidRDefault="00CD4800" w:rsidP="00114C42">
                  <w:pPr>
                    <w:rPr>
                      <w:rFonts w:ascii="Comic Sans MS" w:hAnsi="Comic Sans MS"/>
                      <w:b/>
                      <w:sz w:val="28"/>
                    </w:rPr>
                  </w:pPr>
                  <w:r w:rsidRPr="00114C42">
                    <w:rPr>
                      <w:rFonts w:ascii="Comic Sans MS" w:hAnsi="Comic Sans MS"/>
                      <w:b/>
                      <w:sz w:val="28"/>
                    </w:rPr>
                    <w:t>3. NEW COMMON GUIDELINES FOR WATERSHED PROJECT &amp; CAPACITY BUILDING</w:t>
                  </w:r>
                </w:p>
                <w:p w:rsidR="00CD4800" w:rsidRPr="00CE3416" w:rsidRDefault="00CD4800" w:rsidP="00CE3416"/>
              </w:txbxContent>
            </v:textbox>
          </v:roundrect>
        </w:pict>
      </w:r>
    </w:p>
    <w:p w:rsidR="00127308" w:rsidRPr="00AF074A" w:rsidRDefault="00127308" w:rsidP="00127308">
      <w:pPr>
        <w:autoSpaceDE w:val="0"/>
        <w:autoSpaceDN w:val="0"/>
        <w:adjustRightInd w:val="0"/>
        <w:spacing w:after="0" w:line="360" w:lineRule="auto"/>
        <w:jc w:val="both"/>
        <w:rPr>
          <w:rFonts w:ascii="Comic Sans MS" w:hAnsi="Comic Sans MS" w:cs="Cambria"/>
          <w:color w:val="000000"/>
          <w:sz w:val="6"/>
        </w:rPr>
      </w:pPr>
    </w:p>
    <w:p w:rsidR="00114C42" w:rsidRDefault="00114C42" w:rsidP="002E613A">
      <w:pPr>
        <w:autoSpaceDE w:val="0"/>
        <w:autoSpaceDN w:val="0"/>
        <w:adjustRightInd w:val="0"/>
        <w:spacing w:after="0" w:line="360" w:lineRule="auto"/>
        <w:ind w:left="142"/>
        <w:jc w:val="both"/>
        <w:rPr>
          <w:rFonts w:ascii="Comic Sans MS" w:hAnsi="Comic Sans MS" w:cs="Cambria"/>
          <w:color w:val="000000"/>
        </w:rPr>
      </w:pPr>
    </w:p>
    <w:p w:rsidR="00127308" w:rsidRPr="00127308" w:rsidRDefault="00127308" w:rsidP="002E613A">
      <w:pPr>
        <w:autoSpaceDE w:val="0"/>
        <w:autoSpaceDN w:val="0"/>
        <w:adjustRightInd w:val="0"/>
        <w:spacing w:after="0" w:line="360" w:lineRule="auto"/>
        <w:ind w:left="142"/>
        <w:jc w:val="both"/>
        <w:rPr>
          <w:rFonts w:ascii="Comic Sans MS" w:hAnsi="Comic Sans MS" w:cs="Cambria"/>
          <w:color w:val="000000"/>
        </w:rPr>
      </w:pPr>
      <w:r>
        <w:rPr>
          <w:rFonts w:ascii="Comic Sans MS" w:hAnsi="Comic Sans MS" w:cs="Cambria"/>
          <w:color w:val="000000"/>
        </w:rPr>
        <w:t>New Common Guidelines 2008 (revised edition – 2011)</w:t>
      </w:r>
      <w:r w:rsidRPr="00127308">
        <w:rPr>
          <w:rFonts w:ascii="Comic Sans MS" w:hAnsi="Comic Sans MS" w:cs="Cambria"/>
          <w:color w:val="000000"/>
        </w:rPr>
        <w:t xml:space="preserve"> </w:t>
      </w:r>
      <w:r w:rsidR="00897237">
        <w:rPr>
          <w:rFonts w:ascii="Comic Sans MS" w:hAnsi="Comic Sans MS" w:cs="Cambria"/>
          <w:color w:val="000000"/>
        </w:rPr>
        <w:t>stress upon</w:t>
      </w:r>
      <w:r w:rsidRPr="00127308">
        <w:rPr>
          <w:rFonts w:ascii="Comic Sans MS" w:hAnsi="Comic Sans MS" w:cs="Cambria"/>
          <w:color w:val="000000"/>
        </w:rPr>
        <w:t xml:space="preserve"> the importance of capacity building at each and every stage</w:t>
      </w:r>
      <w:r w:rsidR="00AA014B">
        <w:rPr>
          <w:rFonts w:ascii="Comic Sans MS" w:hAnsi="Comic Sans MS" w:cs="Cambria"/>
          <w:color w:val="000000"/>
        </w:rPr>
        <w:t xml:space="preserve"> of the programme</w:t>
      </w:r>
      <w:r w:rsidRPr="00127308">
        <w:rPr>
          <w:rFonts w:ascii="Comic Sans MS" w:hAnsi="Comic Sans MS" w:cs="Cambria"/>
          <w:color w:val="000000"/>
        </w:rPr>
        <w:t xml:space="preserve">. </w:t>
      </w:r>
    </w:p>
    <w:p w:rsidR="00127308" w:rsidRPr="00F2504A" w:rsidRDefault="00127308" w:rsidP="002E613A">
      <w:pPr>
        <w:autoSpaceDE w:val="0"/>
        <w:autoSpaceDN w:val="0"/>
        <w:adjustRightInd w:val="0"/>
        <w:spacing w:after="0" w:line="360" w:lineRule="auto"/>
        <w:ind w:left="142"/>
        <w:jc w:val="both"/>
        <w:rPr>
          <w:rFonts w:ascii="Comic Sans MS" w:hAnsi="Comic Sans MS" w:cs="Cambria"/>
          <w:b/>
          <w:i/>
          <w:color w:val="000000"/>
        </w:rPr>
      </w:pPr>
      <w:r w:rsidRPr="00F2504A">
        <w:rPr>
          <w:rFonts w:ascii="Comic Sans MS" w:hAnsi="Comic Sans MS" w:cs="Cambria"/>
          <w:b/>
          <w:i/>
          <w:color w:val="000000"/>
        </w:rPr>
        <w:t xml:space="preserve">The relevant guiding principles for capacity building are as follows: </w:t>
      </w:r>
    </w:p>
    <w:p w:rsidR="00127308" w:rsidRPr="00127308" w:rsidRDefault="00127308" w:rsidP="002E613A">
      <w:pPr>
        <w:autoSpaceDE w:val="0"/>
        <w:autoSpaceDN w:val="0"/>
        <w:adjustRightInd w:val="0"/>
        <w:spacing w:after="0" w:line="360" w:lineRule="auto"/>
        <w:ind w:left="142"/>
        <w:jc w:val="both"/>
        <w:rPr>
          <w:rFonts w:ascii="Comic Sans MS" w:hAnsi="Comic Sans MS" w:cs="Cambria"/>
          <w:color w:val="000000"/>
        </w:rPr>
      </w:pPr>
      <w:r w:rsidRPr="00403E47">
        <w:rPr>
          <w:rFonts w:ascii="Comic Sans MS" w:hAnsi="Comic Sans MS" w:cs="Cambria"/>
          <w:color w:val="002060"/>
        </w:rPr>
        <w:t xml:space="preserve">a. </w:t>
      </w:r>
      <w:r w:rsidRPr="00403E47">
        <w:rPr>
          <w:rFonts w:ascii="Comic Sans MS" w:hAnsi="Comic Sans MS" w:cs="Cambria"/>
          <w:color w:val="002060"/>
          <w:u w:val="single"/>
        </w:rPr>
        <w:t>Equity and Gender Sensitivity:</w:t>
      </w:r>
      <w:r w:rsidRPr="00127308">
        <w:rPr>
          <w:rFonts w:ascii="Comic Sans MS" w:hAnsi="Comic Sans MS" w:cs="Cambria"/>
          <w:color w:val="000000"/>
        </w:rPr>
        <w:t xml:space="preserve"> Watershed Development Projects should be considered as levers of inclusiveness. Project Implementing Agencies must facilitate the equity processes such as 1) enhanced livelihood opportunities for the poor through investment in their assets and improvements in productivity and income, 2) improving access of the poor, especially women to the benefits, 3) enhancing role of women in decision-making processes and their representation in the institutional arrangements and 4) ensuring access to usufruct rights from the common property resources for the resource poor. </w:t>
      </w:r>
    </w:p>
    <w:p w:rsidR="00127308" w:rsidRPr="00127308" w:rsidRDefault="00127308" w:rsidP="002E613A">
      <w:pPr>
        <w:autoSpaceDE w:val="0"/>
        <w:autoSpaceDN w:val="0"/>
        <w:adjustRightInd w:val="0"/>
        <w:spacing w:after="53" w:line="360" w:lineRule="auto"/>
        <w:ind w:left="142"/>
        <w:jc w:val="both"/>
        <w:rPr>
          <w:rFonts w:ascii="Comic Sans MS" w:hAnsi="Comic Sans MS" w:cs="Cambria"/>
          <w:color w:val="000000"/>
        </w:rPr>
      </w:pPr>
      <w:r w:rsidRPr="00403E47">
        <w:rPr>
          <w:rFonts w:ascii="Comic Sans MS" w:hAnsi="Comic Sans MS" w:cs="Cambria"/>
          <w:color w:val="002060"/>
        </w:rPr>
        <w:t>b</w:t>
      </w:r>
      <w:r w:rsidRPr="00127308">
        <w:rPr>
          <w:rFonts w:ascii="Comic Sans MS" w:hAnsi="Comic Sans MS" w:cs="Cambria"/>
          <w:color w:val="000000"/>
        </w:rPr>
        <w:t xml:space="preserve">. </w:t>
      </w:r>
      <w:r w:rsidRPr="00403E47">
        <w:rPr>
          <w:rFonts w:ascii="Comic Sans MS" w:hAnsi="Comic Sans MS" w:cs="Cambria"/>
          <w:color w:val="002060"/>
          <w:u w:val="single"/>
        </w:rPr>
        <w:t>Decentralization:</w:t>
      </w:r>
      <w:r w:rsidRPr="00127308">
        <w:rPr>
          <w:rFonts w:ascii="Comic Sans MS" w:hAnsi="Comic Sans MS" w:cs="Cambria"/>
          <w:color w:val="000000"/>
        </w:rPr>
        <w:t xml:space="preserve"> Project management would improve with decentralization, delegation and professionalism. Establishing suitable institutional arrangements within the overall framework of the Panchayati Raj Institutions, and the operational flexibility in norms to suit varying local conditions will enhance decentralisation. Empowered committees with delegation to rationalise the policies, continuity in administrative support and timely release of funds are the other instruments for effective decentralization. </w:t>
      </w:r>
    </w:p>
    <w:p w:rsidR="00127308" w:rsidRPr="00127308" w:rsidRDefault="00127308" w:rsidP="002E613A">
      <w:pPr>
        <w:autoSpaceDE w:val="0"/>
        <w:autoSpaceDN w:val="0"/>
        <w:adjustRightInd w:val="0"/>
        <w:spacing w:after="53" w:line="360" w:lineRule="auto"/>
        <w:ind w:left="142"/>
        <w:jc w:val="both"/>
        <w:rPr>
          <w:rFonts w:ascii="Comic Sans MS" w:hAnsi="Comic Sans MS" w:cs="Cambria"/>
          <w:color w:val="000000"/>
        </w:rPr>
      </w:pPr>
      <w:r w:rsidRPr="00403E47">
        <w:rPr>
          <w:rFonts w:ascii="Comic Sans MS" w:hAnsi="Comic Sans MS" w:cs="Cambria"/>
          <w:color w:val="002060"/>
        </w:rPr>
        <w:t>c.</w:t>
      </w:r>
      <w:r w:rsidRPr="00127308">
        <w:rPr>
          <w:rFonts w:ascii="Comic Sans MS" w:hAnsi="Comic Sans MS" w:cs="Cambria"/>
          <w:color w:val="000000"/>
        </w:rPr>
        <w:t xml:space="preserve"> </w:t>
      </w:r>
      <w:r w:rsidRPr="00403E47">
        <w:rPr>
          <w:rFonts w:ascii="Comic Sans MS" w:hAnsi="Comic Sans MS" w:cs="Cambria"/>
          <w:color w:val="002060"/>
          <w:u w:val="single"/>
        </w:rPr>
        <w:t>Facilitating Agencies</w:t>
      </w:r>
      <w:r w:rsidRPr="00127308">
        <w:rPr>
          <w:rFonts w:ascii="Comic Sans MS" w:hAnsi="Comic Sans MS" w:cs="Cambria"/>
          <w:color w:val="000000"/>
        </w:rPr>
        <w:t xml:space="preserve">: Social mobilisation, community organisation, building capacities of communities in planning and implementation, ensuring equity arrangements etc need intensive facilitation. Competent organisations including voluntary organizations with professional teams having necessary skills and expertise would be selected through a rigorous process and may be provided financial support to perform the above specific functions. </w:t>
      </w:r>
    </w:p>
    <w:p w:rsidR="00127308" w:rsidRPr="00127308" w:rsidRDefault="00127308" w:rsidP="002E613A">
      <w:pPr>
        <w:autoSpaceDE w:val="0"/>
        <w:autoSpaceDN w:val="0"/>
        <w:adjustRightInd w:val="0"/>
        <w:spacing w:after="53" w:line="360" w:lineRule="auto"/>
        <w:ind w:left="142"/>
        <w:jc w:val="both"/>
        <w:rPr>
          <w:rFonts w:ascii="Comic Sans MS" w:hAnsi="Comic Sans MS" w:cs="Cambria"/>
          <w:color w:val="000000"/>
        </w:rPr>
      </w:pPr>
      <w:r w:rsidRPr="00403E47">
        <w:rPr>
          <w:rFonts w:ascii="Comic Sans MS" w:hAnsi="Comic Sans MS" w:cs="Cambria"/>
          <w:color w:val="002060"/>
        </w:rPr>
        <w:t>d.</w:t>
      </w:r>
      <w:r w:rsidRPr="00127308">
        <w:rPr>
          <w:rFonts w:ascii="Comic Sans MS" w:hAnsi="Comic Sans MS" w:cs="Cambria"/>
          <w:color w:val="000000"/>
        </w:rPr>
        <w:t xml:space="preserve"> </w:t>
      </w:r>
      <w:r w:rsidRPr="00403E47">
        <w:rPr>
          <w:rFonts w:ascii="Comic Sans MS" w:hAnsi="Comic Sans MS" w:cs="Cambria"/>
          <w:color w:val="002060"/>
          <w:u w:val="single"/>
        </w:rPr>
        <w:t>Centrality of Community Participation</w:t>
      </w:r>
      <w:r w:rsidRPr="00127308">
        <w:rPr>
          <w:rFonts w:ascii="Comic Sans MS" w:hAnsi="Comic Sans MS" w:cs="Cambria"/>
          <w:color w:val="000000"/>
        </w:rPr>
        <w:t xml:space="preserve">: Involvement of primary stakeholders is at the centre of planning, budgeting, implementation, and management of watershed projects. Community organizations may be closely associated with and accountable to Gram Sabhas in project activities. </w:t>
      </w:r>
    </w:p>
    <w:p w:rsidR="00127308" w:rsidRPr="00127308" w:rsidRDefault="00127308" w:rsidP="002E613A">
      <w:pPr>
        <w:autoSpaceDE w:val="0"/>
        <w:autoSpaceDN w:val="0"/>
        <w:adjustRightInd w:val="0"/>
        <w:spacing w:after="53" w:line="360" w:lineRule="auto"/>
        <w:ind w:left="142"/>
        <w:jc w:val="both"/>
        <w:rPr>
          <w:rFonts w:ascii="Comic Sans MS" w:hAnsi="Comic Sans MS" w:cs="Cambria"/>
          <w:color w:val="000000"/>
        </w:rPr>
      </w:pPr>
      <w:proofErr w:type="gramStart"/>
      <w:r w:rsidRPr="00403E47">
        <w:rPr>
          <w:rFonts w:ascii="Comic Sans MS" w:hAnsi="Comic Sans MS" w:cs="Cambria"/>
          <w:color w:val="002060"/>
        </w:rPr>
        <w:lastRenderedPageBreak/>
        <w:t>e</w:t>
      </w:r>
      <w:proofErr w:type="gramEnd"/>
      <w:r w:rsidRPr="00403E47">
        <w:rPr>
          <w:rFonts w:ascii="Comic Sans MS" w:hAnsi="Comic Sans MS" w:cs="Cambria"/>
          <w:color w:val="002060"/>
        </w:rPr>
        <w:t>.</w:t>
      </w:r>
      <w:r w:rsidRPr="00127308">
        <w:rPr>
          <w:rFonts w:ascii="Comic Sans MS" w:hAnsi="Comic Sans MS" w:cs="Cambria"/>
          <w:color w:val="000000"/>
        </w:rPr>
        <w:t xml:space="preserve"> </w:t>
      </w:r>
      <w:r w:rsidRPr="00403E47">
        <w:rPr>
          <w:rFonts w:ascii="Comic Sans MS" w:hAnsi="Comic Sans MS" w:cs="Cambria"/>
          <w:color w:val="002060"/>
          <w:u w:val="single"/>
        </w:rPr>
        <w:t>Capacity Building and Technology Inputs</w:t>
      </w:r>
      <w:r w:rsidRPr="00127308">
        <w:rPr>
          <w:rFonts w:ascii="Comic Sans MS" w:hAnsi="Comic Sans MS" w:cs="Cambria"/>
          <w:color w:val="000000"/>
        </w:rPr>
        <w:t xml:space="preserve">: Considerable stress would be given on capacity building as a crucial component for achieving the desired results. This would be a continuous process enabling functionaries to enhance their knowledge and skills and develop the correct orientation and perspectives thereby becoming more effective in performing their roles and responsibilities. With current trends and advances in information technology and remote sensing, it is possible to acquire detailed information about the various field level characteristics of any area or region. Thus, the endeavour would be to build in strong technology inputs into the new vision of watershed programmes. </w:t>
      </w:r>
    </w:p>
    <w:p w:rsidR="00127308" w:rsidRPr="00127308" w:rsidRDefault="00127308" w:rsidP="002E613A">
      <w:pPr>
        <w:autoSpaceDE w:val="0"/>
        <w:autoSpaceDN w:val="0"/>
        <w:adjustRightInd w:val="0"/>
        <w:spacing w:after="53" w:line="360" w:lineRule="auto"/>
        <w:ind w:left="142"/>
        <w:jc w:val="both"/>
        <w:rPr>
          <w:rFonts w:ascii="Comic Sans MS" w:hAnsi="Comic Sans MS" w:cs="Cambria"/>
          <w:color w:val="000000"/>
        </w:rPr>
      </w:pPr>
      <w:r w:rsidRPr="00403E47">
        <w:rPr>
          <w:rFonts w:ascii="Comic Sans MS" w:hAnsi="Comic Sans MS" w:cs="Cambria"/>
          <w:color w:val="002060"/>
        </w:rPr>
        <w:t>f.</w:t>
      </w:r>
      <w:r w:rsidRPr="00127308">
        <w:rPr>
          <w:rFonts w:ascii="Comic Sans MS" w:hAnsi="Comic Sans MS" w:cs="Cambria"/>
          <w:color w:val="000000"/>
        </w:rPr>
        <w:t xml:space="preserve"> </w:t>
      </w:r>
      <w:r w:rsidRPr="00403E47">
        <w:rPr>
          <w:rFonts w:ascii="Comic Sans MS" w:hAnsi="Comic Sans MS" w:cs="Cambria"/>
          <w:color w:val="002060"/>
          <w:u w:val="single"/>
        </w:rPr>
        <w:t>Monitoring, Evaluation and Learning</w:t>
      </w:r>
      <w:r w:rsidRPr="00127308">
        <w:rPr>
          <w:rFonts w:ascii="Comic Sans MS" w:hAnsi="Comic Sans MS" w:cs="Cambria"/>
          <w:color w:val="000000"/>
        </w:rPr>
        <w:t xml:space="preserve">: A participatory, outcome and impact-oriented and user-focused Monitoring, Evaluation and Learning system would be put in place to obtain feedback and undertake improvements in planning, project design and implementation. </w:t>
      </w:r>
    </w:p>
    <w:p w:rsidR="00127308" w:rsidRPr="00127308" w:rsidRDefault="00127308" w:rsidP="002E613A">
      <w:pPr>
        <w:autoSpaceDE w:val="0"/>
        <w:autoSpaceDN w:val="0"/>
        <w:adjustRightInd w:val="0"/>
        <w:spacing w:after="0" w:line="360" w:lineRule="auto"/>
        <w:ind w:left="142"/>
        <w:jc w:val="both"/>
        <w:rPr>
          <w:rFonts w:ascii="Comic Sans MS" w:hAnsi="Comic Sans MS" w:cs="Cambria"/>
          <w:color w:val="000000"/>
        </w:rPr>
      </w:pPr>
      <w:r w:rsidRPr="00403E47">
        <w:rPr>
          <w:rFonts w:ascii="Comic Sans MS" w:hAnsi="Comic Sans MS" w:cs="Cambria"/>
          <w:color w:val="002060"/>
        </w:rPr>
        <w:t>g.</w:t>
      </w:r>
      <w:r w:rsidRPr="00127308">
        <w:rPr>
          <w:rFonts w:ascii="Comic Sans MS" w:hAnsi="Comic Sans MS" w:cs="Cambria"/>
          <w:color w:val="000000"/>
        </w:rPr>
        <w:t xml:space="preserve"> </w:t>
      </w:r>
      <w:r w:rsidRPr="00403E47">
        <w:rPr>
          <w:rFonts w:ascii="Comic Sans MS" w:hAnsi="Comic Sans MS" w:cs="Cambria"/>
          <w:color w:val="002060"/>
          <w:u w:val="single"/>
        </w:rPr>
        <w:t>Organizational Restructuring</w:t>
      </w:r>
      <w:r w:rsidRPr="00127308">
        <w:rPr>
          <w:rFonts w:ascii="Comic Sans MS" w:hAnsi="Comic Sans MS" w:cs="Cambria"/>
          <w:color w:val="000000"/>
        </w:rPr>
        <w:t xml:space="preserve">: Establishing appropriate technical and professional support structures at national, state, district and project levels and developing effective functional partnerships among project authorities, implementing agencies and support organizations would play a vital role. </w:t>
      </w:r>
    </w:p>
    <w:p w:rsidR="00127308" w:rsidRPr="002E613A" w:rsidRDefault="00127308" w:rsidP="002E613A">
      <w:pPr>
        <w:autoSpaceDE w:val="0"/>
        <w:autoSpaceDN w:val="0"/>
        <w:adjustRightInd w:val="0"/>
        <w:spacing w:after="0" w:line="360" w:lineRule="auto"/>
        <w:ind w:left="142"/>
        <w:jc w:val="both"/>
        <w:rPr>
          <w:rFonts w:ascii="Comic Sans MS" w:hAnsi="Comic Sans MS" w:cs="Cambria"/>
          <w:color w:val="000000"/>
          <w:sz w:val="4"/>
        </w:rPr>
      </w:pPr>
    </w:p>
    <w:p w:rsidR="00FB526E" w:rsidRDefault="00127308" w:rsidP="002E613A">
      <w:pPr>
        <w:spacing w:line="360" w:lineRule="auto"/>
        <w:ind w:left="142"/>
        <w:jc w:val="both"/>
        <w:rPr>
          <w:rFonts w:ascii="Comic Sans MS" w:hAnsi="Comic Sans MS" w:cs="Cambria"/>
          <w:color w:val="000000"/>
        </w:rPr>
      </w:pPr>
      <w:r w:rsidRPr="00127308">
        <w:rPr>
          <w:rFonts w:ascii="Comic Sans MS" w:hAnsi="Comic Sans MS" w:cs="Cambria"/>
          <w:color w:val="000000"/>
        </w:rPr>
        <w:t>Capacity building support is a crucial component to achieve the desired results from watershed development projects. These Guidelines broadly define the contours of the capacity building strategy for watershed development projects in the country. NRAA would facilitate the evolution of operational strategies for capacity building in each state in consultation with SLNA and other resource organizations. The capacity building strategy and activities enumerated by NRAA, Nodal Agencies at the central level and consortium of resource organizations should be funded separately over and above the earmarked budget for institution and capacity building in the preparatory phase of the</w:t>
      </w:r>
      <w:r w:rsidR="00BF0B7C">
        <w:rPr>
          <w:rFonts w:ascii="Comic Sans MS" w:hAnsi="Comic Sans MS" w:cs="Cambria"/>
          <w:color w:val="000000"/>
        </w:rPr>
        <w:t xml:space="preserve"> watershed development project.</w:t>
      </w:r>
    </w:p>
    <w:p w:rsidR="00FB526E" w:rsidRDefault="00FB526E">
      <w:pPr>
        <w:rPr>
          <w:rFonts w:ascii="Comic Sans MS" w:hAnsi="Comic Sans MS" w:cs="Cambria"/>
          <w:color w:val="000000"/>
        </w:rPr>
      </w:pPr>
      <w:r>
        <w:rPr>
          <w:rFonts w:ascii="Comic Sans MS" w:hAnsi="Comic Sans MS" w:cs="Cambria"/>
          <w:color w:val="000000"/>
        </w:rPr>
        <w:br w:type="page"/>
      </w:r>
    </w:p>
    <w:p w:rsidR="00FB526E" w:rsidRDefault="008174EF" w:rsidP="00FB526E">
      <w:pPr>
        <w:tabs>
          <w:tab w:val="left" w:pos="419"/>
          <w:tab w:val="center" w:pos="4677"/>
        </w:tabs>
        <w:jc w:val="right"/>
        <w:rPr>
          <w:sz w:val="28"/>
          <w:szCs w:val="28"/>
        </w:rPr>
      </w:pPr>
      <w:r>
        <w:rPr>
          <w:noProof/>
          <w:sz w:val="28"/>
          <w:szCs w:val="28"/>
          <w:lang w:eastAsia="en-IN"/>
        </w:rPr>
        <w:lastRenderedPageBreak/>
        <w:pict>
          <v:shape id="_x0000_s1063" type="#_x0000_t113" style="position:absolute;left:0;text-align:left;margin-left:299.25pt;margin-top:28.5pt;width:210.1pt;height:51.9pt;z-index:251694080" fillcolor="#92cddc [1944]" strokecolor="#4bacc6 [3208]" strokeweight="1pt">
            <v:fill color2="#4bacc6 [3208]" focus="50%" type="gradient"/>
            <v:shadow on="t" type="perspective" color="#205867 [1608]" offset="1pt" offset2="-3pt"/>
            <v:textbox style="mso-next-textbox:#_x0000_s1063">
              <w:txbxContent>
                <w:p w:rsidR="00CD4800" w:rsidRDefault="00CD4800" w:rsidP="00FB526E">
                  <w:pPr>
                    <w:tabs>
                      <w:tab w:val="left" w:pos="419"/>
                      <w:tab w:val="center" w:pos="4677"/>
                    </w:tabs>
                    <w:rPr>
                      <w:sz w:val="44"/>
                      <w:szCs w:val="44"/>
                    </w:rPr>
                  </w:pPr>
                  <w:r>
                    <w:rPr>
                      <w:sz w:val="44"/>
                      <w:szCs w:val="44"/>
                    </w:rPr>
                    <w:t>CHAPTER 4</w:t>
                  </w:r>
                </w:p>
                <w:p w:rsidR="00CD4800" w:rsidRDefault="00CD4800" w:rsidP="00FB526E"/>
              </w:txbxContent>
            </v:textbox>
          </v:shape>
        </w:pict>
      </w:r>
    </w:p>
    <w:p w:rsidR="00FB526E" w:rsidRDefault="00FB526E" w:rsidP="00FB526E">
      <w:pPr>
        <w:tabs>
          <w:tab w:val="left" w:pos="419"/>
          <w:tab w:val="center" w:pos="4677"/>
        </w:tabs>
        <w:jc w:val="right"/>
        <w:rPr>
          <w:sz w:val="28"/>
          <w:szCs w:val="28"/>
        </w:rPr>
      </w:pPr>
    </w:p>
    <w:p w:rsidR="00FB526E" w:rsidRDefault="00B73BD5" w:rsidP="00FB526E">
      <w:pPr>
        <w:tabs>
          <w:tab w:val="left" w:pos="419"/>
          <w:tab w:val="center" w:pos="4677"/>
        </w:tabs>
        <w:jc w:val="right"/>
        <w:rPr>
          <w:sz w:val="28"/>
          <w:szCs w:val="28"/>
        </w:rPr>
      </w:pPr>
      <w:r>
        <w:rPr>
          <w:noProof/>
          <w:sz w:val="28"/>
          <w:szCs w:val="28"/>
          <w:lang w:eastAsia="en-IN"/>
        </w:rPr>
        <w:drawing>
          <wp:anchor distT="0" distB="0" distL="114300" distR="114300" simplePos="0" relativeHeight="251698176" behindDoc="1" locked="0" layoutInCell="1" allowOverlap="1">
            <wp:simplePos x="0" y="0"/>
            <wp:positionH relativeFrom="column">
              <wp:posOffset>41910</wp:posOffset>
            </wp:positionH>
            <wp:positionV relativeFrom="paragraph">
              <wp:posOffset>542290</wp:posOffset>
            </wp:positionV>
            <wp:extent cx="5185410" cy="3878580"/>
            <wp:effectExtent l="152400" t="190500" r="148590" b="179070"/>
            <wp:wrapTight wrapText="bothSides">
              <wp:wrapPolygon edited="0">
                <wp:start x="-167" y="19"/>
                <wp:lineTo x="-120" y="20443"/>
                <wp:lineTo x="-35" y="21924"/>
                <wp:lineTo x="5120" y="21613"/>
                <wp:lineTo x="5126" y="21718"/>
                <wp:lineTo x="20244" y="21671"/>
                <wp:lineTo x="20798" y="21615"/>
                <wp:lineTo x="21747" y="21519"/>
                <wp:lineTo x="21742" y="20030"/>
                <wp:lineTo x="21736" y="19924"/>
                <wp:lineTo x="21725" y="18329"/>
                <wp:lineTo x="21719" y="18223"/>
                <wp:lineTo x="21708" y="16628"/>
                <wp:lineTo x="21702" y="16523"/>
                <wp:lineTo x="21691" y="14928"/>
                <wp:lineTo x="21685" y="14822"/>
                <wp:lineTo x="21753" y="13219"/>
                <wp:lineTo x="21747" y="13113"/>
                <wp:lineTo x="21736" y="11519"/>
                <wp:lineTo x="21730" y="11413"/>
                <wp:lineTo x="21719" y="9818"/>
                <wp:lineTo x="21713" y="9712"/>
                <wp:lineTo x="21701" y="8117"/>
                <wp:lineTo x="21695" y="8012"/>
                <wp:lineTo x="21684" y="6417"/>
                <wp:lineTo x="21678" y="6311"/>
                <wp:lineTo x="21746" y="4708"/>
                <wp:lineTo x="21740" y="4602"/>
                <wp:lineTo x="21729" y="3007"/>
                <wp:lineTo x="21723" y="2902"/>
                <wp:lineTo x="21712" y="1307"/>
                <wp:lineTo x="21628" y="-174"/>
                <wp:lineTo x="862" y="-85"/>
                <wp:lineTo x="-167" y="19"/>
              </wp:wrapPolygon>
            </wp:wrapTight>
            <wp:docPr id="15" name="Picture 7" descr="H:\Sirmour Data\Photographs\100_PANA\P10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irmour Data\Photographs\100_PANA\P1000962.JPG"/>
                    <pic:cNvPicPr>
                      <a:picLocks noChangeAspect="1" noChangeArrowheads="1"/>
                    </pic:cNvPicPr>
                  </pic:nvPicPr>
                  <pic:blipFill>
                    <a:blip r:embed="rId11" cstate="print"/>
                    <a:srcRect/>
                    <a:stretch>
                      <a:fillRect/>
                    </a:stretch>
                  </pic:blipFill>
                  <pic:spPr bwMode="auto">
                    <a:xfrm rot="260844">
                      <a:off x="0" y="0"/>
                      <a:ext cx="5185410" cy="3878580"/>
                    </a:xfrm>
                    <a:prstGeom prst="rect">
                      <a:avLst/>
                    </a:prstGeom>
                    <a:noFill/>
                    <a:ln w="9525">
                      <a:noFill/>
                      <a:miter lim="800000"/>
                      <a:headEnd/>
                      <a:tailEnd/>
                    </a:ln>
                  </pic:spPr>
                </pic:pic>
              </a:graphicData>
            </a:graphic>
          </wp:anchor>
        </w:drawing>
      </w:r>
    </w:p>
    <w:p w:rsidR="00FB526E" w:rsidRDefault="008174EF" w:rsidP="00FB526E">
      <w:pPr>
        <w:tabs>
          <w:tab w:val="left" w:pos="419"/>
          <w:tab w:val="center" w:pos="4677"/>
        </w:tabs>
        <w:jc w:val="right"/>
        <w:rPr>
          <w:sz w:val="28"/>
          <w:szCs w:val="28"/>
        </w:rPr>
      </w:pPr>
      <w:r w:rsidRPr="008174EF">
        <w:rPr>
          <w:noProof/>
          <w:sz w:val="44"/>
          <w:szCs w:val="44"/>
          <w:lang w:eastAsia="en-IN"/>
        </w:rPr>
        <w:pict>
          <v:roundrect id="_x0000_s1064" style="position:absolute;left:0;text-align:left;margin-left:-328.7pt;margin-top:13.05pt;width:293.55pt;height:39.75pt;z-index:251695104" arcsize="10923f" fillcolor="white [3201]" strokecolor="#4bacc6 [3208]" strokeweight="2.5pt">
            <v:shadow color="#868686"/>
            <v:textbox style="mso-next-textbox:#_x0000_s1064">
              <w:txbxContent>
                <w:p w:rsidR="00CD4800" w:rsidRPr="00B836B3" w:rsidRDefault="00CD4800" w:rsidP="00FB526E">
                  <w:pPr>
                    <w:rPr>
                      <w:rFonts w:ascii="Comic Sans MS" w:hAnsi="Comic Sans MS"/>
                      <w:sz w:val="46"/>
                    </w:rPr>
                  </w:pPr>
                  <w:proofErr w:type="gramStart"/>
                  <w:r>
                    <w:rPr>
                      <w:rFonts w:ascii="Comic Sans MS" w:hAnsi="Comic Sans MS"/>
                      <w:sz w:val="46"/>
                    </w:rPr>
                    <w:t>CAPACITY  BUILDING</w:t>
                  </w:r>
                  <w:proofErr w:type="gramEnd"/>
                </w:p>
              </w:txbxContent>
            </v:textbox>
          </v:roundrect>
        </w:pict>
      </w:r>
    </w:p>
    <w:p w:rsidR="00FB526E" w:rsidRDefault="00FB526E" w:rsidP="00FB526E">
      <w:pPr>
        <w:tabs>
          <w:tab w:val="left" w:pos="419"/>
          <w:tab w:val="center" w:pos="4677"/>
        </w:tabs>
        <w:jc w:val="right"/>
        <w:rPr>
          <w:sz w:val="28"/>
          <w:szCs w:val="28"/>
        </w:rPr>
      </w:pPr>
    </w:p>
    <w:p w:rsidR="00FB526E" w:rsidRDefault="002E613A" w:rsidP="00FB526E">
      <w:pPr>
        <w:rPr>
          <w:sz w:val="44"/>
          <w:szCs w:val="44"/>
        </w:rPr>
      </w:pPr>
      <w:r>
        <w:rPr>
          <w:noProof/>
          <w:sz w:val="44"/>
          <w:szCs w:val="44"/>
          <w:lang w:eastAsia="en-IN"/>
        </w:rPr>
        <w:drawing>
          <wp:anchor distT="0" distB="0" distL="114300" distR="114300" simplePos="0" relativeHeight="251697152" behindDoc="1" locked="0" layoutInCell="1" allowOverlap="1">
            <wp:simplePos x="0" y="0"/>
            <wp:positionH relativeFrom="column">
              <wp:posOffset>-5626100</wp:posOffset>
            </wp:positionH>
            <wp:positionV relativeFrom="paragraph">
              <wp:posOffset>2577465</wp:posOffset>
            </wp:positionV>
            <wp:extent cx="6326505" cy="2599690"/>
            <wp:effectExtent l="266700" t="990600" r="245745" b="981710"/>
            <wp:wrapTight wrapText="bothSides">
              <wp:wrapPolygon edited="0">
                <wp:start x="21335" y="-223"/>
                <wp:lineTo x="2" y="-345"/>
                <wp:lineTo x="-149" y="2550"/>
                <wp:lineTo x="-139" y="8108"/>
                <wp:lineTo x="-162" y="10610"/>
                <wp:lineTo x="-184" y="10759"/>
                <wp:lineTo x="-146" y="13314"/>
                <wp:lineTo x="-168" y="13463"/>
                <wp:lineTo x="-130" y="16019"/>
                <wp:lineTo x="-152" y="16168"/>
                <wp:lineTo x="-114" y="18723"/>
                <wp:lineTo x="-136" y="18872"/>
                <wp:lineTo x="-159" y="21374"/>
                <wp:lineTo x="-159" y="21374"/>
                <wp:lineTo x="147" y="21641"/>
                <wp:lineTo x="208" y="21695"/>
                <wp:lineTo x="3253" y="21662"/>
                <wp:lineTo x="3376" y="21769"/>
                <wp:lineTo x="6277" y="21778"/>
                <wp:lineTo x="6298" y="21629"/>
                <wp:lineTo x="6360" y="21683"/>
                <wp:lineTo x="9405" y="21650"/>
                <wp:lineTo x="9466" y="21703"/>
                <wp:lineTo x="12511" y="21671"/>
                <wp:lineTo x="12572" y="21724"/>
                <wp:lineTo x="15556" y="21638"/>
                <wp:lineTo x="15617" y="21691"/>
                <wp:lineTo x="18663" y="21659"/>
                <wp:lineTo x="21563" y="21668"/>
                <wp:lineTo x="21702" y="98"/>
                <wp:lineTo x="21335" y="-22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l="2178" t="23529" b="23184"/>
                    <a:stretch>
                      <a:fillRect/>
                    </a:stretch>
                  </pic:blipFill>
                  <pic:spPr bwMode="auto">
                    <a:xfrm rot="20416188">
                      <a:off x="0" y="0"/>
                      <a:ext cx="6326505" cy="2599690"/>
                    </a:xfrm>
                    <a:prstGeom prst="rect">
                      <a:avLst/>
                    </a:prstGeom>
                    <a:noFill/>
                  </pic:spPr>
                </pic:pic>
              </a:graphicData>
            </a:graphic>
          </wp:anchor>
        </w:drawing>
      </w:r>
      <w:r>
        <w:rPr>
          <w:noProof/>
          <w:sz w:val="44"/>
          <w:szCs w:val="44"/>
          <w:lang w:eastAsia="en-IN"/>
        </w:rPr>
        <w:drawing>
          <wp:anchor distT="0" distB="0" distL="114300" distR="114300" simplePos="0" relativeHeight="251658239" behindDoc="0" locked="0" layoutInCell="1" allowOverlap="1">
            <wp:simplePos x="0" y="0"/>
            <wp:positionH relativeFrom="column">
              <wp:posOffset>-5540375</wp:posOffset>
            </wp:positionH>
            <wp:positionV relativeFrom="paragraph">
              <wp:posOffset>788670</wp:posOffset>
            </wp:positionV>
            <wp:extent cx="5743575" cy="2671445"/>
            <wp:effectExtent l="19050" t="0" r="9525" b="0"/>
            <wp:wrapSquare wrapText="bothSides"/>
            <wp:docPr id="16" name="Picture 3" descr="F:\livelihood photographs\101MSDCF\DSC00444.JPG"/>
            <wp:cNvGraphicFramePr/>
            <a:graphic xmlns:a="http://schemas.openxmlformats.org/drawingml/2006/main">
              <a:graphicData uri="http://schemas.openxmlformats.org/drawingml/2006/picture">
                <pic:pic xmlns:pic="http://schemas.openxmlformats.org/drawingml/2006/picture">
                  <pic:nvPicPr>
                    <pic:cNvPr id="44035" name="Picture 4" descr="F:\livelihood photographs\101MSDCF\DSC00444.JPG"/>
                    <pic:cNvPicPr>
                      <a:picLocks noChangeAspect="1" noChangeArrowheads="1"/>
                    </pic:cNvPicPr>
                  </pic:nvPicPr>
                  <pic:blipFill>
                    <a:blip r:embed="rId13" cstate="print"/>
                    <a:srcRect/>
                    <a:stretch>
                      <a:fillRect/>
                    </a:stretch>
                  </pic:blipFill>
                  <pic:spPr bwMode="auto">
                    <a:xfrm>
                      <a:off x="0" y="0"/>
                      <a:ext cx="5743575" cy="2671445"/>
                    </a:xfrm>
                    <a:prstGeom prst="rect">
                      <a:avLst/>
                    </a:prstGeom>
                    <a:noFill/>
                    <a:ln w="9525">
                      <a:noFill/>
                      <a:miter lim="800000"/>
                      <a:headEnd/>
                      <a:tailEnd/>
                    </a:ln>
                  </pic:spPr>
                </pic:pic>
              </a:graphicData>
            </a:graphic>
          </wp:anchor>
        </w:drawing>
      </w:r>
      <w:r w:rsidR="00FB526E">
        <w:rPr>
          <w:sz w:val="44"/>
          <w:szCs w:val="44"/>
        </w:rPr>
        <w:br w:type="page"/>
      </w:r>
    </w:p>
    <w:p w:rsidR="00D9669D" w:rsidRPr="00D9669D" w:rsidRDefault="008174EF" w:rsidP="00403E47">
      <w:pPr>
        <w:pStyle w:val="Default"/>
        <w:ind w:left="360"/>
        <w:jc w:val="both"/>
        <w:rPr>
          <w:rFonts w:ascii="Comic Sans MS" w:hAnsi="Comic Sans MS"/>
          <w:b/>
          <w:color w:val="auto"/>
        </w:rPr>
      </w:pPr>
      <w:r w:rsidRPr="008174EF">
        <w:rPr>
          <w:rFonts w:ascii="Comic Sans MS" w:hAnsi="Comic Sans MS"/>
          <w:b/>
          <w:noProof/>
          <w:color w:val="auto"/>
          <w:u w:val="single"/>
          <w:lang w:eastAsia="en-IN"/>
        </w:rPr>
        <w:lastRenderedPageBreak/>
        <w:pict>
          <v:roundrect id="_x0000_s1047" style="position:absolute;left:0;text-align:left;margin-left:46.35pt;margin-top:-4.7pt;width:199.35pt;height:32.25pt;z-index:251676672" arcsize="10923f" fillcolor="#c0504d [3205]" strokecolor="#f2f2f2 [3041]" strokeweight="3pt">
            <v:shadow on="t" type="perspective" color="#622423 [1605]" opacity=".5" offset="1pt" offset2="-1pt"/>
            <v:textbox style="mso-next-textbox:#_x0000_s1047">
              <w:txbxContent>
                <w:p w:rsidR="00CD4800" w:rsidRPr="00403E47" w:rsidRDefault="00CD4800" w:rsidP="00403E47">
                  <w:pPr>
                    <w:rPr>
                      <w:rFonts w:ascii="Comic Sans MS" w:hAnsi="Comic Sans MS"/>
                      <w:b/>
                      <w:sz w:val="28"/>
                    </w:rPr>
                  </w:pPr>
                  <w:r>
                    <w:rPr>
                      <w:rFonts w:ascii="Comic Sans MS" w:hAnsi="Comic Sans MS"/>
                      <w:b/>
                      <w:sz w:val="28"/>
                    </w:rPr>
                    <w:t xml:space="preserve">4. </w:t>
                  </w:r>
                  <w:r w:rsidRPr="00403E47">
                    <w:rPr>
                      <w:rFonts w:ascii="Comic Sans MS" w:hAnsi="Comic Sans MS"/>
                      <w:b/>
                      <w:sz w:val="28"/>
                    </w:rPr>
                    <w:t>CAPACITY BUILDING</w:t>
                  </w:r>
                </w:p>
                <w:p w:rsidR="00CD4800" w:rsidRPr="00CE3416" w:rsidRDefault="00CD4800" w:rsidP="00FB0A73"/>
              </w:txbxContent>
            </v:textbox>
          </v:roundrect>
        </w:pict>
      </w:r>
    </w:p>
    <w:p w:rsidR="00D9669D" w:rsidRPr="00E90873" w:rsidRDefault="00D9669D" w:rsidP="00D9669D">
      <w:pPr>
        <w:pStyle w:val="Default"/>
        <w:ind w:left="720"/>
        <w:jc w:val="both"/>
        <w:rPr>
          <w:rFonts w:ascii="Comic Sans MS" w:hAnsi="Comic Sans MS"/>
          <w:color w:val="auto"/>
          <w:sz w:val="6"/>
        </w:rPr>
      </w:pPr>
    </w:p>
    <w:p w:rsidR="00FB0A73" w:rsidRDefault="00FB0A73" w:rsidP="00D9669D">
      <w:pPr>
        <w:pStyle w:val="Default"/>
        <w:spacing w:line="360" w:lineRule="auto"/>
        <w:jc w:val="both"/>
        <w:rPr>
          <w:rFonts w:ascii="Comic Sans MS" w:hAnsi="Comic Sans MS"/>
          <w:color w:val="auto"/>
          <w:sz w:val="22"/>
        </w:rPr>
      </w:pPr>
    </w:p>
    <w:p w:rsidR="00AF074A" w:rsidRPr="00403E47" w:rsidRDefault="00403E47" w:rsidP="00D60325">
      <w:pPr>
        <w:pStyle w:val="Default"/>
        <w:numPr>
          <w:ilvl w:val="1"/>
          <w:numId w:val="5"/>
        </w:numPr>
        <w:spacing w:line="360" w:lineRule="auto"/>
        <w:jc w:val="both"/>
        <w:rPr>
          <w:rFonts w:ascii="Comic Sans MS" w:hAnsi="Comic Sans MS"/>
          <w:b/>
          <w:i/>
          <w:color w:val="002060"/>
          <w:sz w:val="28"/>
        </w:rPr>
      </w:pPr>
      <w:r w:rsidRPr="00403E47">
        <w:rPr>
          <w:rFonts w:ascii="Comic Sans MS" w:hAnsi="Comic Sans MS"/>
          <w:b/>
          <w:i/>
          <w:color w:val="002060"/>
          <w:sz w:val="28"/>
        </w:rPr>
        <w:t>MEANING:</w:t>
      </w:r>
    </w:p>
    <w:p w:rsidR="00D9669D" w:rsidRDefault="00D9669D" w:rsidP="00FB0A73">
      <w:pPr>
        <w:pStyle w:val="Default"/>
        <w:spacing w:line="360" w:lineRule="auto"/>
        <w:ind w:left="284"/>
        <w:jc w:val="both"/>
        <w:rPr>
          <w:rFonts w:ascii="Comic Sans MS" w:hAnsi="Comic Sans MS"/>
          <w:color w:val="auto"/>
          <w:sz w:val="22"/>
        </w:rPr>
      </w:pPr>
      <w:r w:rsidRPr="00D9669D">
        <w:rPr>
          <w:rFonts w:ascii="Comic Sans MS" w:hAnsi="Comic Sans MS"/>
          <w:color w:val="auto"/>
          <w:sz w:val="22"/>
        </w:rPr>
        <w:t xml:space="preserve">Upgrading and strengthening an individual’s or group’s capabilities to manage their works effectively, efficiently, to become self-reliant and sustainable, is the </w:t>
      </w:r>
      <w:r w:rsidRPr="00D9669D">
        <w:rPr>
          <w:rFonts w:ascii="Comic Sans MS" w:hAnsi="Comic Sans MS"/>
          <w:i/>
          <w:color w:val="auto"/>
          <w:sz w:val="22"/>
        </w:rPr>
        <w:t>Capacity Building</w:t>
      </w:r>
      <w:r w:rsidRPr="00D9669D">
        <w:rPr>
          <w:rFonts w:ascii="Comic Sans MS" w:hAnsi="Comic Sans MS"/>
          <w:color w:val="auto"/>
          <w:sz w:val="22"/>
        </w:rPr>
        <w:t xml:space="preserve">. </w:t>
      </w:r>
    </w:p>
    <w:p w:rsidR="00897F59" w:rsidRDefault="00897237" w:rsidP="00FB0A73">
      <w:pPr>
        <w:pStyle w:val="Default"/>
        <w:spacing w:line="360" w:lineRule="auto"/>
        <w:ind w:left="284"/>
        <w:jc w:val="both"/>
        <w:rPr>
          <w:rFonts w:ascii="Comic Sans MS" w:hAnsi="Comic Sans MS"/>
          <w:color w:val="auto"/>
          <w:sz w:val="22"/>
        </w:rPr>
      </w:pPr>
      <w:r>
        <w:rPr>
          <w:rFonts w:ascii="Comic Sans MS" w:hAnsi="Comic Sans MS"/>
          <w:color w:val="auto"/>
          <w:sz w:val="22"/>
        </w:rPr>
        <w:t>M</w:t>
      </w:r>
      <w:r w:rsidR="00D9669D">
        <w:rPr>
          <w:rFonts w:ascii="Comic Sans MS" w:hAnsi="Comic Sans MS"/>
          <w:color w:val="auto"/>
          <w:sz w:val="22"/>
        </w:rPr>
        <w:t xml:space="preserve">ajor goal </w:t>
      </w:r>
      <w:r w:rsidR="00D9669D" w:rsidRPr="00D9669D">
        <w:rPr>
          <w:rFonts w:ascii="Comic Sans MS" w:hAnsi="Comic Sans MS"/>
          <w:color w:val="auto"/>
          <w:sz w:val="22"/>
        </w:rPr>
        <w:t xml:space="preserve">of capacity building is to enhance the ability to evaluate and address </w:t>
      </w:r>
      <w:r w:rsidR="00D9669D">
        <w:rPr>
          <w:rFonts w:ascii="Comic Sans MS" w:hAnsi="Comic Sans MS"/>
          <w:color w:val="auto"/>
          <w:sz w:val="22"/>
        </w:rPr>
        <w:t>the programme</w:t>
      </w:r>
      <w:r w:rsidR="00D9669D" w:rsidRPr="00D9669D">
        <w:rPr>
          <w:rFonts w:ascii="Comic Sans MS" w:hAnsi="Comic Sans MS"/>
          <w:color w:val="auto"/>
          <w:sz w:val="22"/>
        </w:rPr>
        <w:t xml:space="preserve"> and modes of implementation among development options, based on an understanding of </w:t>
      </w:r>
      <w:r w:rsidR="00897F59">
        <w:rPr>
          <w:rFonts w:ascii="Comic Sans MS" w:hAnsi="Comic Sans MS"/>
          <w:color w:val="auto"/>
          <w:sz w:val="22"/>
        </w:rPr>
        <w:t xml:space="preserve">the </w:t>
      </w:r>
      <w:r w:rsidR="00D9669D" w:rsidRPr="00D9669D">
        <w:rPr>
          <w:rFonts w:ascii="Comic Sans MS" w:hAnsi="Comic Sans MS"/>
          <w:color w:val="auto"/>
          <w:sz w:val="22"/>
        </w:rPr>
        <w:t xml:space="preserve">potentials and limits and of needs perceived by the </w:t>
      </w:r>
      <w:r w:rsidR="00897F59">
        <w:rPr>
          <w:rFonts w:ascii="Comic Sans MS" w:hAnsi="Comic Sans MS"/>
          <w:color w:val="auto"/>
          <w:sz w:val="22"/>
        </w:rPr>
        <w:t>stakeholders.</w:t>
      </w:r>
    </w:p>
    <w:p w:rsidR="00897F59" w:rsidRPr="00897F59" w:rsidRDefault="00897F59" w:rsidP="00FB0A73">
      <w:pPr>
        <w:ind w:left="284"/>
        <w:rPr>
          <w:rFonts w:ascii="Comic Sans MS" w:hAnsi="Comic Sans MS"/>
        </w:rPr>
      </w:pPr>
      <w:r w:rsidRPr="00897F59">
        <w:rPr>
          <w:rFonts w:ascii="Comic Sans MS" w:hAnsi="Comic Sans MS"/>
        </w:rPr>
        <w:t>Capacity Building is much more than training and includes:</w:t>
      </w:r>
    </w:p>
    <w:p w:rsidR="00897F59" w:rsidRPr="00897F59" w:rsidRDefault="00897F59" w:rsidP="00D60325">
      <w:pPr>
        <w:pStyle w:val="Default"/>
        <w:numPr>
          <w:ilvl w:val="0"/>
          <w:numId w:val="3"/>
        </w:numPr>
        <w:spacing w:line="360" w:lineRule="auto"/>
        <w:jc w:val="both"/>
        <w:rPr>
          <w:rFonts w:ascii="Comic Sans MS" w:hAnsi="Comic Sans MS"/>
          <w:color w:val="auto"/>
          <w:sz w:val="22"/>
        </w:rPr>
      </w:pPr>
      <w:r w:rsidRPr="00897F59">
        <w:rPr>
          <w:rFonts w:ascii="Comic Sans MS" w:hAnsi="Comic Sans MS"/>
          <w:color w:val="auto"/>
          <w:sz w:val="22"/>
        </w:rPr>
        <w:t xml:space="preserve">Human resource development, the process of equipping individuals with the understanding, skills and access to information, knowledge and training that enables them to perform effectively. </w:t>
      </w:r>
    </w:p>
    <w:p w:rsidR="00897F59" w:rsidRPr="00897F59" w:rsidRDefault="00897F59" w:rsidP="00D60325">
      <w:pPr>
        <w:pStyle w:val="Default"/>
        <w:numPr>
          <w:ilvl w:val="0"/>
          <w:numId w:val="3"/>
        </w:numPr>
        <w:spacing w:line="360" w:lineRule="auto"/>
        <w:jc w:val="both"/>
        <w:rPr>
          <w:rFonts w:ascii="Comic Sans MS" w:hAnsi="Comic Sans MS"/>
          <w:color w:val="auto"/>
          <w:sz w:val="22"/>
        </w:rPr>
      </w:pPr>
      <w:r w:rsidRPr="00897F59">
        <w:rPr>
          <w:rFonts w:ascii="Comic Sans MS" w:hAnsi="Comic Sans MS"/>
          <w:color w:val="auto"/>
          <w:sz w:val="22"/>
        </w:rPr>
        <w:t xml:space="preserve">Organizational development, the elaboration of management structures, processes and procedures, not only within organizations but also the management of relationships between the different organizations and sectors (public, private and community). </w:t>
      </w:r>
    </w:p>
    <w:p w:rsidR="00897F59" w:rsidRPr="000F6345" w:rsidRDefault="00897F59" w:rsidP="00897F59">
      <w:pPr>
        <w:spacing w:before="100" w:beforeAutospacing="1" w:after="100" w:afterAutospacing="1" w:line="240" w:lineRule="auto"/>
        <w:jc w:val="right"/>
        <w:rPr>
          <w:rFonts w:ascii="Times New Roman" w:eastAsia="Times New Roman" w:hAnsi="Times New Roman" w:cs="Times New Roman"/>
          <w:sz w:val="24"/>
          <w:szCs w:val="24"/>
        </w:rPr>
      </w:pPr>
      <w:r>
        <w:rPr>
          <w:rFonts w:ascii="Comic Sans MS" w:hAnsi="Comic Sans MS"/>
        </w:rPr>
        <w:t xml:space="preserve">(Source: </w:t>
      </w:r>
      <w:r w:rsidRPr="000F6345">
        <w:rPr>
          <w:rFonts w:ascii="Times New Roman" w:eastAsia="Times New Roman" w:hAnsi="Times New Roman" w:cs="Times New Roman"/>
          <w:i/>
          <w:iCs/>
          <w:sz w:val="20"/>
          <w:szCs w:val="20"/>
        </w:rPr>
        <w:t>The Urban Capacity Building Network</w:t>
      </w:r>
      <w:r>
        <w:rPr>
          <w:rFonts w:ascii="Times New Roman" w:eastAsia="Times New Roman" w:hAnsi="Times New Roman" w:cs="Times New Roman"/>
          <w:i/>
          <w:iCs/>
          <w:sz w:val="20"/>
          <w:szCs w:val="20"/>
        </w:rPr>
        <w:t>)</w:t>
      </w:r>
    </w:p>
    <w:p w:rsidR="00421F62" w:rsidRPr="00403E47" w:rsidRDefault="00403E47" w:rsidP="00D60325">
      <w:pPr>
        <w:pStyle w:val="ListParagraph"/>
        <w:numPr>
          <w:ilvl w:val="1"/>
          <w:numId w:val="5"/>
        </w:numPr>
        <w:tabs>
          <w:tab w:val="left" w:pos="2618"/>
        </w:tabs>
        <w:spacing w:line="360" w:lineRule="auto"/>
        <w:rPr>
          <w:rFonts w:ascii="Comic Sans MS" w:hAnsi="Comic Sans MS"/>
          <w:b/>
          <w:i/>
          <w:color w:val="002060"/>
          <w:sz w:val="28"/>
          <w:u w:val="single"/>
        </w:rPr>
      </w:pPr>
      <w:r w:rsidRPr="00403E47">
        <w:rPr>
          <w:rFonts w:ascii="Comic Sans MS" w:hAnsi="Comic Sans MS"/>
          <w:b/>
          <w:i/>
          <w:color w:val="002060"/>
          <w:sz w:val="28"/>
          <w:u w:val="single"/>
        </w:rPr>
        <w:t>OBJECTIVES OF CAPACITY BUILDING PLAN IN IWMP:</w:t>
      </w:r>
    </w:p>
    <w:p w:rsidR="00421F62" w:rsidRDefault="00421F62" w:rsidP="00D60325">
      <w:pPr>
        <w:pStyle w:val="ListParagraph"/>
        <w:numPr>
          <w:ilvl w:val="0"/>
          <w:numId w:val="4"/>
        </w:numPr>
        <w:spacing w:before="100" w:beforeAutospacing="1" w:after="100" w:afterAutospacing="1" w:line="360" w:lineRule="auto"/>
        <w:jc w:val="both"/>
        <w:rPr>
          <w:rFonts w:ascii="Comic Sans MS" w:hAnsi="Comic Sans MS"/>
          <w:sz w:val="22"/>
        </w:rPr>
      </w:pPr>
      <w:r w:rsidRPr="00421F62">
        <w:rPr>
          <w:rFonts w:ascii="Comic Sans MS" w:hAnsi="Comic Sans MS"/>
          <w:sz w:val="22"/>
        </w:rPr>
        <w:t>To acquaint the stakeholders with capacity building strategy</w:t>
      </w:r>
    </w:p>
    <w:p w:rsidR="00421F62" w:rsidRDefault="00421F62" w:rsidP="00D60325">
      <w:pPr>
        <w:pStyle w:val="ListParagraph"/>
        <w:numPr>
          <w:ilvl w:val="0"/>
          <w:numId w:val="4"/>
        </w:numPr>
        <w:spacing w:before="100" w:beforeAutospacing="1" w:after="100" w:afterAutospacing="1" w:line="360" w:lineRule="auto"/>
        <w:jc w:val="both"/>
        <w:rPr>
          <w:rFonts w:ascii="Comic Sans MS" w:hAnsi="Comic Sans MS"/>
          <w:sz w:val="22"/>
        </w:rPr>
      </w:pPr>
      <w:r>
        <w:rPr>
          <w:rFonts w:ascii="Comic Sans MS" w:hAnsi="Comic Sans MS"/>
          <w:sz w:val="22"/>
        </w:rPr>
        <w:t>To standardize the process involved during the capacity building programmes</w:t>
      </w:r>
    </w:p>
    <w:p w:rsidR="00421F62" w:rsidRDefault="00421F62" w:rsidP="00D60325">
      <w:pPr>
        <w:pStyle w:val="ListParagraph"/>
        <w:numPr>
          <w:ilvl w:val="0"/>
          <w:numId w:val="4"/>
        </w:numPr>
        <w:spacing w:before="100" w:beforeAutospacing="1" w:after="100" w:afterAutospacing="1" w:line="360" w:lineRule="auto"/>
        <w:jc w:val="both"/>
        <w:rPr>
          <w:rFonts w:ascii="Comic Sans MS" w:hAnsi="Comic Sans MS"/>
          <w:sz w:val="22"/>
        </w:rPr>
      </w:pPr>
      <w:r>
        <w:rPr>
          <w:rFonts w:ascii="Comic Sans MS" w:hAnsi="Comic Sans MS"/>
          <w:sz w:val="22"/>
        </w:rPr>
        <w:t>To identify and classify the modules with respect to the time frame, stakeholders to be trained and methodology to be adopted.</w:t>
      </w:r>
    </w:p>
    <w:p w:rsidR="00AF074A" w:rsidRDefault="00EA491E" w:rsidP="00D60325">
      <w:pPr>
        <w:pStyle w:val="ListParagraph"/>
        <w:numPr>
          <w:ilvl w:val="0"/>
          <w:numId w:val="4"/>
        </w:numPr>
        <w:spacing w:before="100" w:beforeAutospacing="1" w:after="100" w:afterAutospacing="1" w:line="360" w:lineRule="auto"/>
        <w:jc w:val="both"/>
        <w:rPr>
          <w:rFonts w:ascii="Comic Sans MS" w:hAnsi="Comic Sans MS"/>
          <w:sz w:val="22"/>
        </w:rPr>
      </w:pPr>
      <w:r>
        <w:rPr>
          <w:rFonts w:ascii="Comic Sans MS" w:hAnsi="Comic Sans MS"/>
          <w:sz w:val="22"/>
        </w:rPr>
        <w:t>To enable the planners and administrators involved in IWMP to plan the capacity building programmes in respect of the stakeholders, organizations/Institutes and funds.</w:t>
      </w:r>
    </w:p>
    <w:p w:rsidR="00F537AD" w:rsidRDefault="00F537AD" w:rsidP="00D60325">
      <w:pPr>
        <w:pStyle w:val="ListParagraph"/>
        <w:numPr>
          <w:ilvl w:val="0"/>
          <w:numId w:val="4"/>
        </w:numPr>
        <w:spacing w:before="100" w:beforeAutospacing="1" w:after="100" w:afterAutospacing="1" w:line="360" w:lineRule="auto"/>
        <w:jc w:val="both"/>
        <w:rPr>
          <w:rFonts w:ascii="Comic Sans MS" w:hAnsi="Comic Sans MS"/>
          <w:sz w:val="22"/>
        </w:rPr>
      </w:pPr>
      <w:r>
        <w:rPr>
          <w:rFonts w:ascii="Comic Sans MS" w:hAnsi="Comic Sans MS"/>
          <w:sz w:val="22"/>
        </w:rPr>
        <w:t xml:space="preserve">To enable different stakeholders in the project to perform their roles </w:t>
      </w:r>
      <w:proofErr w:type="gramStart"/>
      <w:r>
        <w:rPr>
          <w:rFonts w:ascii="Comic Sans MS" w:hAnsi="Comic Sans MS"/>
          <w:sz w:val="22"/>
        </w:rPr>
        <w:t>effectively  at</w:t>
      </w:r>
      <w:proofErr w:type="gramEnd"/>
      <w:r>
        <w:rPr>
          <w:rFonts w:ascii="Comic Sans MS" w:hAnsi="Comic Sans MS"/>
          <w:sz w:val="22"/>
        </w:rPr>
        <w:t xml:space="preserve"> different stages of the project.</w:t>
      </w:r>
    </w:p>
    <w:p w:rsidR="00AF074A" w:rsidRDefault="00AF074A">
      <w:pPr>
        <w:rPr>
          <w:rFonts w:ascii="Comic Sans MS" w:eastAsia="Times New Roman" w:hAnsi="Comic Sans MS" w:cs="Times New Roman"/>
          <w:szCs w:val="24"/>
          <w:lang w:eastAsia="en-IN"/>
        </w:rPr>
      </w:pPr>
      <w:r>
        <w:rPr>
          <w:rFonts w:ascii="Comic Sans MS" w:hAnsi="Comic Sans MS"/>
        </w:rPr>
        <w:br w:type="page"/>
      </w:r>
    </w:p>
    <w:p w:rsidR="00F537AD" w:rsidRPr="00403E47" w:rsidRDefault="00403E47" w:rsidP="00403E47">
      <w:pPr>
        <w:pStyle w:val="ListParagraph"/>
        <w:numPr>
          <w:ilvl w:val="1"/>
          <w:numId w:val="5"/>
        </w:numPr>
        <w:tabs>
          <w:tab w:val="left" w:pos="2618"/>
        </w:tabs>
        <w:spacing w:line="360" w:lineRule="auto"/>
        <w:rPr>
          <w:rFonts w:ascii="Comic Sans MS" w:hAnsi="Comic Sans MS"/>
          <w:b/>
          <w:i/>
          <w:color w:val="002060"/>
          <w:sz w:val="28"/>
          <w:u w:val="single"/>
        </w:rPr>
      </w:pPr>
      <w:r w:rsidRPr="00403E47">
        <w:rPr>
          <w:rFonts w:ascii="Comic Sans MS" w:hAnsi="Comic Sans MS"/>
          <w:b/>
          <w:i/>
          <w:color w:val="002060"/>
          <w:sz w:val="28"/>
          <w:u w:val="single"/>
        </w:rPr>
        <w:lastRenderedPageBreak/>
        <w:t xml:space="preserve">EXPECTED OUTCOMES OF CB PLAN: </w:t>
      </w:r>
    </w:p>
    <w:p w:rsidR="00F537AD" w:rsidRPr="00F537AD" w:rsidRDefault="00F537AD" w:rsidP="00D60325">
      <w:pPr>
        <w:pStyle w:val="ListParagraph"/>
        <w:numPr>
          <w:ilvl w:val="0"/>
          <w:numId w:val="30"/>
        </w:numPr>
        <w:spacing w:before="100" w:beforeAutospacing="1" w:after="100" w:afterAutospacing="1" w:line="360" w:lineRule="auto"/>
        <w:jc w:val="both"/>
        <w:rPr>
          <w:rFonts w:ascii="Comic Sans MS" w:hAnsi="Comic Sans MS"/>
          <w:sz w:val="22"/>
        </w:rPr>
      </w:pPr>
      <w:r w:rsidRPr="00F537AD">
        <w:rPr>
          <w:rFonts w:ascii="Comic Sans MS" w:hAnsi="Comic Sans MS"/>
          <w:sz w:val="22"/>
        </w:rPr>
        <w:t xml:space="preserve">The </w:t>
      </w:r>
      <w:r w:rsidR="00897237">
        <w:rPr>
          <w:rFonts w:ascii="Comic Sans MS" w:hAnsi="Comic Sans MS"/>
          <w:sz w:val="22"/>
        </w:rPr>
        <w:t>mission of watershed project implementation translates</w:t>
      </w:r>
      <w:r w:rsidRPr="00F537AD">
        <w:rPr>
          <w:rFonts w:ascii="Comic Sans MS" w:hAnsi="Comic Sans MS"/>
          <w:sz w:val="22"/>
        </w:rPr>
        <w:t xml:space="preserve"> </w:t>
      </w:r>
      <w:r w:rsidR="00897237">
        <w:rPr>
          <w:rFonts w:ascii="Comic Sans MS" w:hAnsi="Comic Sans MS"/>
          <w:sz w:val="22"/>
        </w:rPr>
        <w:t>the vision</w:t>
      </w:r>
      <w:r w:rsidR="00897237" w:rsidRPr="00F537AD">
        <w:rPr>
          <w:rFonts w:ascii="Comic Sans MS" w:hAnsi="Comic Sans MS"/>
          <w:sz w:val="22"/>
        </w:rPr>
        <w:t xml:space="preserve"> </w:t>
      </w:r>
      <w:r w:rsidR="00897237">
        <w:rPr>
          <w:rFonts w:ascii="Comic Sans MS" w:hAnsi="Comic Sans MS"/>
          <w:sz w:val="22"/>
        </w:rPr>
        <w:t xml:space="preserve">of </w:t>
      </w:r>
      <w:r w:rsidRPr="00F537AD">
        <w:rPr>
          <w:rFonts w:ascii="Comic Sans MS" w:hAnsi="Comic Sans MS"/>
          <w:sz w:val="22"/>
        </w:rPr>
        <w:t xml:space="preserve">guidelines </w:t>
      </w:r>
      <w:r w:rsidR="00897237">
        <w:rPr>
          <w:rFonts w:ascii="Comic Sans MS" w:hAnsi="Comic Sans MS"/>
          <w:sz w:val="22"/>
        </w:rPr>
        <w:t xml:space="preserve">at the </w:t>
      </w:r>
      <w:proofErr w:type="spellStart"/>
      <w:r w:rsidR="00897237">
        <w:rPr>
          <w:rFonts w:ascii="Comic Sans MS" w:hAnsi="Comic Sans MS"/>
          <w:sz w:val="22"/>
        </w:rPr>
        <w:t>grassroot</w:t>
      </w:r>
      <w:proofErr w:type="spellEnd"/>
      <w:r w:rsidR="00897237">
        <w:rPr>
          <w:rFonts w:ascii="Comic Sans MS" w:hAnsi="Comic Sans MS"/>
          <w:sz w:val="22"/>
        </w:rPr>
        <w:t xml:space="preserve"> level</w:t>
      </w:r>
      <w:r w:rsidRPr="00F537AD">
        <w:rPr>
          <w:rFonts w:ascii="Comic Sans MS" w:hAnsi="Comic Sans MS"/>
          <w:sz w:val="22"/>
        </w:rPr>
        <w:t>.</w:t>
      </w:r>
    </w:p>
    <w:p w:rsidR="00F537AD" w:rsidRPr="00F537AD" w:rsidRDefault="00F537AD" w:rsidP="00D60325">
      <w:pPr>
        <w:pStyle w:val="ListParagraph"/>
        <w:numPr>
          <w:ilvl w:val="0"/>
          <w:numId w:val="30"/>
        </w:numPr>
        <w:spacing w:before="100" w:beforeAutospacing="1" w:after="100" w:afterAutospacing="1" w:line="360" w:lineRule="auto"/>
        <w:jc w:val="both"/>
        <w:rPr>
          <w:rFonts w:ascii="Comic Sans MS" w:hAnsi="Comic Sans MS"/>
          <w:sz w:val="22"/>
        </w:rPr>
      </w:pPr>
      <w:r w:rsidRPr="00F537AD">
        <w:rPr>
          <w:rFonts w:ascii="Comic Sans MS" w:hAnsi="Comic Sans MS"/>
          <w:sz w:val="22"/>
        </w:rPr>
        <w:t>All the stakeholders g</w:t>
      </w:r>
      <w:r w:rsidR="00A21B63">
        <w:rPr>
          <w:rFonts w:ascii="Comic Sans MS" w:hAnsi="Comic Sans MS"/>
          <w:sz w:val="22"/>
        </w:rPr>
        <w:t>e</w:t>
      </w:r>
      <w:r w:rsidRPr="00F537AD">
        <w:rPr>
          <w:rFonts w:ascii="Comic Sans MS" w:hAnsi="Comic Sans MS"/>
          <w:sz w:val="22"/>
        </w:rPr>
        <w:t xml:space="preserve">t the skills to perform their </w:t>
      </w:r>
      <w:r w:rsidR="00A21B63">
        <w:rPr>
          <w:rFonts w:ascii="Comic Sans MS" w:hAnsi="Comic Sans MS"/>
          <w:sz w:val="22"/>
        </w:rPr>
        <w:t>responsibilities</w:t>
      </w:r>
      <w:r w:rsidRPr="00F537AD">
        <w:rPr>
          <w:rFonts w:ascii="Comic Sans MS" w:hAnsi="Comic Sans MS"/>
          <w:sz w:val="22"/>
        </w:rPr>
        <w:t xml:space="preserve"> they </w:t>
      </w:r>
      <w:r w:rsidR="00A21B63">
        <w:rPr>
          <w:rFonts w:ascii="Comic Sans MS" w:hAnsi="Comic Sans MS"/>
          <w:sz w:val="22"/>
        </w:rPr>
        <w:t>a</w:t>
      </w:r>
      <w:r w:rsidRPr="00F537AD">
        <w:rPr>
          <w:rFonts w:ascii="Comic Sans MS" w:hAnsi="Comic Sans MS"/>
          <w:sz w:val="22"/>
        </w:rPr>
        <w:t xml:space="preserve">re </w:t>
      </w:r>
      <w:r w:rsidR="00A21B63">
        <w:rPr>
          <w:rFonts w:ascii="Comic Sans MS" w:hAnsi="Comic Sans MS"/>
          <w:sz w:val="22"/>
        </w:rPr>
        <w:t>expected</w:t>
      </w:r>
      <w:r w:rsidRPr="00F537AD">
        <w:rPr>
          <w:rFonts w:ascii="Comic Sans MS" w:hAnsi="Comic Sans MS"/>
          <w:sz w:val="22"/>
        </w:rPr>
        <w:t xml:space="preserve"> to</w:t>
      </w:r>
      <w:r w:rsidR="00A21B63">
        <w:rPr>
          <w:rFonts w:ascii="Comic Sans MS" w:hAnsi="Comic Sans MS"/>
          <w:sz w:val="22"/>
        </w:rPr>
        <w:t xml:space="preserve"> deliver</w:t>
      </w:r>
      <w:r w:rsidRPr="00F537AD">
        <w:rPr>
          <w:rFonts w:ascii="Comic Sans MS" w:hAnsi="Comic Sans MS"/>
          <w:sz w:val="22"/>
        </w:rPr>
        <w:t>.</w:t>
      </w:r>
    </w:p>
    <w:p w:rsidR="00F537AD" w:rsidRPr="00F537AD" w:rsidRDefault="00F537AD" w:rsidP="00D60325">
      <w:pPr>
        <w:pStyle w:val="ListParagraph"/>
        <w:numPr>
          <w:ilvl w:val="0"/>
          <w:numId w:val="30"/>
        </w:numPr>
        <w:spacing w:before="100" w:beforeAutospacing="1" w:after="100" w:afterAutospacing="1" w:line="360" w:lineRule="auto"/>
        <w:jc w:val="both"/>
        <w:rPr>
          <w:rFonts w:ascii="Comic Sans MS" w:hAnsi="Comic Sans MS"/>
          <w:sz w:val="22"/>
        </w:rPr>
      </w:pPr>
      <w:r w:rsidRPr="00F537AD">
        <w:rPr>
          <w:rFonts w:ascii="Comic Sans MS" w:hAnsi="Comic Sans MS"/>
          <w:sz w:val="22"/>
        </w:rPr>
        <w:t xml:space="preserve">Community </w:t>
      </w:r>
      <w:r w:rsidR="00A21B63">
        <w:rPr>
          <w:rFonts w:ascii="Comic Sans MS" w:hAnsi="Comic Sans MS"/>
          <w:sz w:val="22"/>
        </w:rPr>
        <w:t>to</w:t>
      </w:r>
      <w:r w:rsidRPr="00F537AD">
        <w:rPr>
          <w:rFonts w:ascii="Comic Sans MS" w:hAnsi="Comic Sans MS"/>
          <w:sz w:val="22"/>
        </w:rPr>
        <w:t xml:space="preserve"> be empowered to take the programme forward in a sustainable manner.</w:t>
      </w:r>
    </w:p>
    <w:p w:rsidR="00897F59" w:rsidRPr="00403E47" w:rsidRDefault="00403E47" w:rsidP="00403E47">
      <w:pPr>
        <w:pStyle w:val="ListParagraph"/>
        <w:numPr>
          <w:ilvl w:val="1"/>
          <w:numId w:val="5"/>
        </w:numPr>
        <w:tabs>
          <w:tab w:val="left" w:pos="2618"/>
        </w:tabs>
        <w:spacing w:line="360" w:lineRule="auto"/>
        <w:rPr>
          <w:rFonts w:ascii="Comic Sans MS" w:hAnsi="Comic Sans MS"/>
          <w:b/>
          <w:i/>
          <w:color w:val="002060"/>
          <w:sz w:val="28"/>
          <w:u w:val="single"/>
        </w:rPr>
      </w:pPr>
      <w:r w:rsidRPr="00403E47">
        <w:rPr>
          <w:rFonts w:ascii="Comic Sans MS" w:hAnsi="Comic Sans MS"/>
          <w:b/>
          <w:i/>
          <w:color w:val="002060"/>
          <w:sz w:val="28"/>
          <w:u w:val="single"/>
        </w:rPr>
        <w:t>IMPORTANCE OF CAPACITY BUILDING IN IWMP:</w:t>
      </w:r>
    </w:p>
    <w:p w:rsidR="00B1253F" w:rsidRPr="006F005F" w:rsidRDefault="00CA02F2" w:rsidP="00836B6F">
      <w:pPr>
        <w:pStyle w:val="ListParagraph"/>
        <w:spacing w:before="100" w:beforeAutospacing="1" w:after="100" w:afterAutospacing="1" w:line="360" w:lineRule="auto"/>
        <w:jc w:val="both"/>
        <w:rPr>
          <w:rFonts w:ascii="Comic Sans MS" w:hAnsi="Comic Sans MS"/>
          <w:sz w:val="22"/>
        </w:rPr>
      </w:pPr>
      <w:r w:rsidRPr="00560F6D">
        <w:rPr>
          <w:rFonts w:ascii="Comic Sans MS" w:hAnsi="Comic Sans MS"/>
          <w:sz w:val="22"/>
        </w:rPr>
        <w:t xml:space="preserve">The </w:t>
      </w:r>
      <w:r w:rsidR="00A21B63">
        <w:rPr>
          <w:rFonts w:ascii="Comic Sans MS" w:hAnsi="Comic Sans MS"/>
          <w:sz w:val="22"/>
        </w:rPr>
        <w:t>r</w:t>
      </w:r>
      <w:r w:rsidRPr="00560F6D">
        <w:rPr>
          <w:rFonts w:ascii="Comic Sans MS" w:hAnsi="Comic Sans MS"/>
          <w:sz w:val="22"/>
        </w:rPr>
        <w:t xml:space="preserve">ural </w:t>
      </w:r>
      <w:r w:rsidR="00A21B63">
        <w:rPr>
          <w:rFonts w:ascii="Comic Sans MS" w:hAnsi="Comic Sans MS"/>
          <w:sz w:val="22"/>
        </w:rPr>
        <w:t>d</w:t>
      </w:r>
      <w:r w:rsidRPr="00560F6D">
        <w:rPr>
          <w:rFonts w:ascii="Comic Sans MS" w:hAnsi="Comic Sans MS"/>
          <w:sz w:val="22"/>
        </w:rPr>
        <w:t xml:space="preserve">evelopment needs a holistic approach including every sector to keep the related field growing. In similar fashion, when we consider the watershed development programmes, a real example of holistic approach, of course a scientific, technical and appropriate approach need to be </w:t>
      </w:r>
      <w:r w:rsidRPr="00836B6F">
        <w:rPr>
          <w:rFonts w:ascii="Comic Sans MS" w:hAnsi="Comic Sans MS"/>
          <w:sz w:val="22"/>
        </w:rPr>
        <w:t>find out</w:t>
      </w:r>
      <w:r w:rsidRPr="00560F6D">
        <w:rPr>
          <w:rFonts w:ascii="Comic Sans MS" w:hAnsi="Comic Sans MS"/>
          <w:sz w:val="22"/>
        </w:rPr>
        <w:t xml:space="preserve">. This approach in case of </w:t>
      </w:r>
      <w:r w:rsidR="00CE3416" w:rsidRPr="00560F6D">
        <w:rPr>
          <w:rFonts w:ascii="Comic Sans MS" w:hAnsi="Comic Sans MS"/>
          <w:sz w:val="22"/>
        </w:rPr>
        <w:t>IWMP</w:t>
      </w:r>
      <w:r w:rsidRPr="00560F6D">
        <w:rPr>
          <w:rFonts w:ascii="Comic Sans MS" w:hAnsi="Comic Sans MS"/>
          <w:sz w:val="22"/>
        </w:rPr>
        <w:t xml:space="preserve"> could be in the form of development of </w:t>
      </w:r>
      <w:r w:rsidRPr="00C10062">
        <w:rPr>
          <w:rFonts w:ascii="Comic Sans MS" w:hAnsi="Comic Sans MS"/>
          <w:i/>
          <w:sz w:val="22"/>
        </w:rPr>
        <w:t>human resources</w:t>
      </w:r>
      <w:r w:rsidRPr="00560F6D">
        <w:rPr>
          <w:rFonts w:ascii="Comic Sans MS" w:hAnsi="Comic Sans MS"/>
          <w:sz w:val="22"/>
        </w:rPr>
        <w:t xml:space="preserve"> especially of the backgrounds like Remote Sensing/GIS, forestry, social sciences, IT, </w:t>
      </w:r>
      <w:r w:rsidR="006200DB" w:rsidRPr="00560F6D">
        <w:rPr>
          <w:rFonts w:ascii="Comic Sans MS" w:hAnsi="Comic Sans MS"/>
          <w:sz w:val="22"/>
        </w:rPr>
        <w:t>agriculture, animal husbandry, environmental sciences etc. The knowledge of the concept of “Watershed” is a must</w:t>
      </w:r>
      <w:r w:rsidR="00560F6D" w:rsidRPr="00560F6D">
        <w:rPr>
          <w:rFonts w:ascii="Comic Sans MS" w:hAnsi="Comic Sans MS"/>
          <w:sz w:val="22"/>
        </w:rPr>
        <w:t xml:space="preserve"> to every expert of any field but involved in the watershed management. This would definitely </w:t>
      </w:r>
      <w:r w:rsidR="00A21B63" w:rsidRPr="00560F6D">
        <w:rPr>
          <w:rFonts w:ascii="Comic Sans MS" w:hAnsi="Comic Sans MS"/>
          <w:sz w:val="22"/>
        </w:rPr>
        <w:t>enhance</w:t>
      </w:r>
      <w:r w:rsidR="00560F6D" w:rsidRPr="00560F6D">
        <w:rPr>
          <w:rFonts w:ascii="Comic Sans MS" w:hAnsi="Comic Sans MS"/>
          <w:sz w:val="22"/>
        </w:rPr>
        <w:t xml:space="preserve"> the efficiency of their work, so, of the programme as well.</w:t>
      </w:r>
      <w:r w:rsidR="006F005F">
        <w:rPr>
          <w:rFonts w:ascii="Comic Sans MS" w:hAnsi="Comic Sans MS"/>
          <w:sz w:val="22"/>
        </w:rPr>
        <w:t xml:space="preserve"> </w:t>
      </w:r>
      <w:r w:rsidR="00B11A84" w:rsidRPr="006F005F">
        <w:rPr>
          <w:rFonts w:ascii="Comic Sans MS" w:hAnsi="Comic Sans MS"/>
          <w:sz w:val="22"/>
          <w:lang w:val="en-GB"/>
        </w:rPr>
        <w:t>Effective Capacity Building (CB) of all stakeholders has become a prerequisite under IWMP to success and sustainability of project outcomes</w:t>
      </w:r>
    </w:p>
    <w:p w:rsidR="00CA02F2" w:rsidRPr="006F005F" w:rsidRDefault="00CA02F2" w:rsidP="00560F6D">
      <w:pPr>
        <w:pStyle w:val="ListParagraph"/>
        <w:spacing w:before="100" w:beforeAutospacing="1" w:after="100" w:afterAutospacing="1" w:line="360" w:lineRule="auto"/>
        <w:jc w:val="both"/>
        <w:rPr>
          <w:rFonts w:ascii="Comic Sans MS" w:hAnsi="Comic Sans MS"/>
          <w:sz w:val="6"/>
        </w:rPr>
      </w:pPr>
    </w:p>
    <w:p w:rsidR="00CA02F2" w:rsidRPr="00560F6D" w:rsidRDefault="00560F6D" w:rsidP="00560F6D">
      <w:pPr>
        <w:pStyle w:val="ListParagraph"/>
        <w:spacing w:before="100" w:beforeAutospacing="1" w:after="100" w:afterAutospacing="1" w:line="360" w:lineRule="auto"/>
        <w:jc w:val="both"/>
        <w:rPr>
          <w:rFonts w:ascii="Comic Sans MS" w:hAnsi="Comic Sans MS"/>
          <w:sz w:val="22"/>
        </w:rPr>
      </w:pPr>
      <w:r w:rsidRPr="00560F6D">
        <w:rPr>
          <w:rFonts w:ascii="Comic Sans MS" w:hAnsi="Comic Sans MS"/>
          <w:sz w:val="22"/>
        </w:rPr>
        <w:t>Thus, a well structured Capacity Building Plan should be put in place to have that understanding of the concept and related management skills.</w:t>
      </w:r>
    </w:p>
    <w:p w:rsidR="00CA02F2" w:rsidRPr="0020584A" w:rsidRDefault="0020584A" w:rsidP="0020584A">
      <w:pPr>
        <w:pStyle w:val="ListParagraph"/>
        <w:autoSpaceDE w:val="0"/>
        <w:autoSpaceDN w:val="0"/>
        <w:adjustRightInd w:val="0"/>
        <w:spacing w:line="360" w:lineRule="auto"/>
        <w:ind w:left="709"/>
        <w:jc w:val="both"/>
        <w:rPr>
          <w:rFonts w:ascii="Comic Sans MS" w:hAnsi="Comic Sans MS"/>
          <w:sz w:val="22"/>
        </w:rPr>
      </w:pPr>
      <w:r w:rsidRPr="0020584A">
        <w:rPr>
          <w:rFonts w:ascii="Comic Sans MS" w:hAnsi="Comic Sans MS"/>
          <w:sz w:val="22"/>
        </w:rPr>
        <w:t>Every basic step involved in the Integrated Watershed Management Programme (</w:t>
      </w:r>
      <w:r w:rsidR="00CA02F2" w:rsidRPr="0020584A">
        <w:rPr>
          <w:rFonts w:ascii="Comic Sans MS" w:hAnsi="Comic Sans MS"/>
          <w:sz w:val="22"/>
        </w:rPr>
        <w:t>IWMP</w:t>
      </w:r>
      <w:r w:rsidRPr="0020584A">
        <w:rPr>
          <w:rFonts w:ascii="Comic Sans MS" w:hAnsi="Comic Sans MS"/>
          <w:sz w:val="22"/>
        </w:rPr>
        <w:t>)</w:t>
      </w:r>
      <w:r w:rsidR="00CA02F2" w:rsidRPr="0020584A">
        <w:rPr>
          <w:rFonts w:ascii="Comic Sans MS" w:hAnsi="Comic Sans MS"/>
          <w:sz w:val="22"/>
        </w:rPr>
        <w:t xml:space="preserve"> </w:t>
      </w:r>
      <w:r w:rsidRPr="0020584A">
        <w:rPr>
          <w:rFonts w:ascii="Comic Sans MS" w:hAnsi="Comic Sans MS"/>
          <w:sz w:val="22"/>
        </w:rPr>
        <w:t>needs an</w:t>
      </w:r>
      <w:r w:rsidR="00CA02F2" w:rsidRPr="0020584A">
        <w:rPr>
          <w:rFonts w:ascii="Comic Sans MS" w:hAnsi="Comic Sans MS"/>
          <w:sz w:val="22"/>
        </w:rPr>
        <w:t xml:space="preserve"> extensive use of GIS </w:t>
      </w:r>
      <w:r w:rsidRPr="0020584A">
        <w:rPr>
          <w:rFonts w:ascii="Comic Sans MS" w:hAnsi="Comic Sans MS"/>
          <w:sz w:val="22"/>
        </w:rPr>
        <w:t xml:space="preserve">&amp; Remote Sensing </w:t>
      </w:r>
      <w:r w:rsidR="00CA02F2" w:rsidRPr="0020584A">
        <w:rPr>
          <w:rFonts w:ascii="Comic Sans MS" w:hAnsi="Comic Sans MS"/>
          <w:sz w:val="22"/>
        </w:rPr>
        <w:t>application</w:t>
      </w:r>
      <w:r w:rsidRPr="0020584A">
        <w:rPr>
          <w:rFonts w:ascii="Comic Sans MS" w:hAnsi="Comic Sans MS"/>
          <w:sz w:val="22"/>
        </w:rPr>
        <w:t>s</w:t>
      </w:r>
      <w:r w:rsidR="00CA02F2" w:rsidRPr="0020584A">
        <w:rPr>
          <w:rFonts w:ascii="Comic Sans MS" w:hAnsi="Comic Sans MS"/>
          <w:sz w:val="22"/>
        </w:rPr>
        <w:t xml:space="preserve"> at field level to </w:t>
      </w:r>
      <w:r w:rsidRPr="0020584A">
        <w:rPr>
          <w:rFonts w:ascii="Comic Sans MS" w:hAnsi="Comic Sans MS"/>
          <w:sz w:val="22"/>
        </w:rPr>
        <w:t>monitor and evaluate the projects</w:t>
      </w:r>
      <w:r w:rsidR="00CA02F2" w:rsidRPr="0020584A">
        <w:rPr>
          <w:rFonts w:ascii="Comic Sans MS" w:hAnsi="Comic Sans MS"/>
          <w:sz w:val="22"/>
        </w:rPr>
        <w:t xml:space="preserve">. </w:t>
      </w:r>
      <w:r w:rsidR="00B83559">
        <w:rPr>
          <w:rFonts w:ascii="Comic Sans MS" w:hAnsi="Comic Sans MS"/>
          <w:sz w:val="22"/>
        </w:rPr>
        <w:t xml:space="preserve">So, well acquainted professionals or project staff </w:t>
      </w:r>
      <w:r w:rsidR="00CA02F2" w:rsidRPr="0020584A">
        <w:rPr>
          <w:rFonts w:ascii="Comic Sans MS" w:hAnsi="Comic Sans MS"/>
          <w:sz w:val="22"/>
        </w:rPr>
        <w:t xml:space="preserve">needs to be empowered adequately to carry out the activities </w:t>
      </w:r>
      <w:r w:rsidR="00B83559">
        <w:rPr>
          <w:rFonts w:ascii="Comic Sans MS" w:hAnsi="Comic Sans MS"/>
          <w:sz w:val="22"/>
        </w:rPr>
        <w:t xml:space="preserve">under </w:t>
      </w:r>
      <w:r w:rsidR="00CA02F2" w:rsidRPr="0020584A">
        <w:rPr>
          <w:rFonts w:ascii="Comic Sans MS" w:hAnsi="Comic Sans MS"/>
          <w:sz w:val="22"/>
        </w:rPr>
        <w:t xml:space="preserve">IWMP. Hence, </w:t>
      </w:r>
      <w:r w:rsidR="00B83559">
        <w:rPr>
          <w:rFonts w:ascii="Comic Sans MS" w:hAnsi="Comic Sans MS"/>
          <w:sz w:val="22"/>
        </w:rPr>
        <w:t>these stakeholders need to be trained well.</w:t>
      </w:r>
    </w:p>
    <w:p w:rsidR="00CA02F2" w:rsidRDefault="00B83559" w:rsidP="00B83559">
      <w:pPr>
        <w:pStyle w:val="ListParagraph"/>
        <w:autoSpaceDE w:val="0"/>
        <w:autoSpaceDN w:val="0"/>
        <w:adjustRightInd w:val="0"/>
        <w:spacing w:line="360" w:lineRule="auto"/>
        <w:ind w:left="709"/>
        <w:jc w:val="both"/>
        <w:rPr>
          <w:rFonts w:ascii="Comic Sans MS" w:hAnsi="Comic Sans MS"/>
          <w:sz w:val="22"/>
        </w:rPr>
      </w:pPr>
      <w:r>
        <w:rPr>
          <w:rFonts w:ascii="Comic Sans MS" w:hAnsi="Comic Sans MS"/>
          <w:sz w:val="22"/>
        </w:rPr>
        <w:t xml:space="preserve">To really understand the bio-physical environment, drainage pattern, the soil structures incorporation of these with the Remote Sensing, conducting the baseline </w:t>
      </w:r>
      <w:r>
        <w:rPr>
          <w:rFonts w:ascii="Comic Sans MS" w:hAnsi="Comic Sans MS"/>
          <w:sz w:val="22"/>
        </w:rPr>
        <w:lastRenderedPageBreak/>
        <w:t>surveys, PRA exercises, MIS and reporting</w:t>
      </w:r>
      <w:r w:rsidR="00E03D54">
        <w:rPr>
          <w:rFonts w:ascii="Comic Sans MS" w:hAnsi="Comic Sans MS"/>
          <w:sz w:val="22"/>
        </w:rPr>
        <w:t xml:space="preserve">, the different stakeholders needs different </w:t>
      </w:r>
      <w:r w:rsidR="00CE3416">
        <w:rPr>
          <w:rFonts w:ascii="Comic Sans MS" w:hAnsi="Comic Sans MS"/>
          <w:sz w:val="22"/>
        </w:rPr>
        <w:t>trainings though various modes.</w:t>
      </w:r>
      <w:r>
        <w:rPr>
          <w:rFonts w:ascii="Comic Sans MS" w:hAnsi="Comic Sans MS"/>
          <w:sz w:val="22"/>
        </w:rPr>
        <w:t xml:space="preserve"> </w:t>
      </w:r>
    </w:p>
    <w:p w:rsidR="00AF074A" w:rsidRPr="00836B6F" w:rsidRDefault="00836B6F" w:rsidP="00D60325">
      <w:pPr>
        <w:pStyle w:val="ListParagraph"/>
        <w:numPr>
          <w:ilvl w:val="0"/>
          <w:numId w:val="26"/>
        </w:numPr>
        <w:spacing w:line="360" w:lineRule="auto"/>
        <w:jc w:val="both"/>
        <w:rPr>
          <w:rFonts w:ascii="Comic Sans MS" w:hAnsi="Comic Sans MS"/>
          <w:b/>
          <w:color w:val="002060"/>
          <w:sz w:val="28"/>
          <w:szCs w:val="28"/>
        </w:rPr>
      </w:pPr>
      <w:r w:rsidRPr="00403E47">
        <w:rPr>
          <w:rFonts w:ascii="Comic Sans MS" w:hAnsi="Comic Sans MS"/>
          <w:b/>
          <w:color w:val="002060"/>
          <w:sz w:val="28"/>
          <w:szCs w:val="28"/>
          <w:u w:val="single"/>
        </w:rPr>
        <w:t>Capacity Building Analysis</w:t>
      </w:r>
      <w:r w:rsidR="00AF074A" w:rsidRPr="00836B6F">
        <w:rPr>
          <w:rFonts w:ascii="Comic Sans MS" w:hAnsi="Comic Sans MS"/>
          <w:b/>
          <w:color w:val="002060"/>
          <w:sz w:val="28"/>
          <w:szCs w:val="28"/>
        </w:rPr>
        <w:t>:</w:t>
      </w:r>
    </w:p>
    <w:p w:rsidR="00BC6AF4" w:rsidRDefault="00AF074A" w:rsidP="00AF074A">
      <w:pPr>
        <w:spacing w:line="360" w:lineRule="auto"/>
        <w:ind w:left="426"/>
        <w:jc w:val="both"/>
        <w:rPr>
          <w:rFonts w:ascii="Comic Sans MS" w:hAnsi="Comic Sans MS"/>
        </w:rPr>
      </w:pPr>
      <w:r>
        <w:rPr>
          <w:rFonts w:ascii="Comic Sans MS" w:hAnsi="Comic Sans MS"/>
        </w:rPr>
        <w:t xml:space="preserve">Based on the training programmes conducted in previous one year and the feedback received from the stakeholders involved, we </w:t>
      </w:r>
      <w:r w:rsidR="000E2D3F">
        <w:rPr>
          <w:rFonts w:ascii="Comic Sans MS" w:hAnsi="Comic Sans MS"/>
        </w:rPr>
        <w:t>have</w:t>
      </w:r>
      <w:r>
        <w:rPr>
          <w:rFonts w:ascii="Comic Sans MS" w:hAnsi="Comic Sans MS"/>
        </w:rPr>
        <w:t xml:space="preserve"> come up to  the following analysis on capacity building:</w:t>
      </w:r>
    </w:p>
    <w:p w:rsidR="00324A3A" w:rsidRDefault="00324A3A" w:rsidP="00D60325">
      <w:pPr>
        <w:pStyle w:val="ListParagraph"/>
        <w:numPr>
          <w:ilvl w:val="0"/>
          <w:numId w:val="31"/>
        </w:numPr>
        <w:spacing w:line="360" w:lineRule="auto"/>
        <w:jc w:val="both"/>
        <w:rPr>
          <w:rFonts w:ascii="Comic Sans MS" w:hAnsi="Comic Sans MS"/>
        </w:rPr>
      </w:pPr>
      <w:r>
        <w:rPr>
          <w:rFonts w:ascii="Comic Sans MS" w:hAnsi="Comic Sans MS"/>
        </w:rPr>
        <w:t>CONCEPT CLARITY: There is a question mark on the concept clarity of watershed.  Stakeholders involved have shown a clear gap of basic understanding of the concept.</w:t>
      </w:r>
    </w:p>
    <w:p w:rsidR="00324A3A" w:rsidRDefault="00324A3A" w:rsidP="00D60325">
      <w:pPr>
        <w:pStyle w:val="ListParagraph"/>
        <w:numPr>
          <w:ilvl w:val="0"/>
          <w:numId w:val="31"/>
        </w:numPr>
        <w:spacing w:line="360" w:lineRule="auto"/>
        <w:jc w:val="both"/>
        <w:rPr>
          <w:rFonts w:ascii="Comic Sans MS" w:hAnsi="Comic Sans MS"/>
        </w:rPr>
      </w:pPr>
      <w:r>
        <w:rPr>
          <w:rFonts w:ascii="Comic Sans MS" w:hAnsi="Comic Sans MS"/>
        </w:rPr>
        <w:t>ROLE CLARITY: Stakeholders involved, especially WDT members are still not clear about their roles and responsibilities in IWMP. They have certain doubts which need to be cleared at initial stages itself.</w:t>
      </w:r>
    </w:p>
    <w:p w:rsidR="00324A3A" w:rsidRDefault="00000B22" w:rsidP="00D60325">
      <w:pPr>
        <w:pStyle w:val="ListParagraph"/>
        <w:numPr>
          <w:ilvl w:val="0"/>
          <w:numId w:val="31"/>
        </w:numPr>
        <w:spacing w:line="360" w:lineRule="auto"/>
        <w:jc w:val="both"/>
        <w:rPr>
          <w:rFonts w:ascii="Comic Sans MS" w:hAnsi="Comic Sans MS"/>
        </w:rPr>
      </w:pPr>
      <w:r>
        <w:rPr>
          <w:rFonts w:ascii="Comic Sans MS" w:hAnsi="Comic Sans MS"/>
        </w:rPr>
        <w:t xml:space="preserve">PEOPLE’S PARTICIPATION: Participation of people residing in the watershed area is poor in some cases. </w:t>
      </w:r>
    </w:p>
    <w:p w:rsidR="00000B22" w:rsidRDefault="00CF18CB" w:rsidP="00D60325">
      <w:pPr>
        <w:pStyle w:val="ListParagraph"/>
        <w:numPr>
          <w:ilvl w:val="0"/>
          <w:numId w:val="31"/>
        </w:numPr>
        <w:spacing w:line="360" w:lineRule="auto"/>
        <w:jc w:val="both"/>
        <w:rPr>
          <w:rFonts w:ascii="Comic Sans MS" w:hAnsi="Comic Sans MS"/>
        </w:rPr>
      </w:pPr>
      <w:r>
        <w:rPr>
          <w:rFonts w:ascii="Comic Sans MS" w:hAnsi="Comic Sans MS"/>
        </w:rPr>
        <w:t xml:space="preserve">NON-INTEREST OF EXECUTING AGENCIES: A few PRI members/WC members are showing less interest in the execution of the watershed activities as they have </w:t>
      </w:r>
      <w:r w:rsidR="00F8085B">
        <w:rPr>
          <w:rFonts w:ascii="Comic Sans MS" w:hAnsi="Comic Sans MS"/>
        </w:rPr>
        <w:t>lesser stakes</w:t>
      </w:r>
      <w:r w:rsidR="00455AD2">
        <w:rPr>
          <w:rFonts w:ascii="Comic Sans MS" w:hAnsi="Comic Sans MS"/>
        </w:rPr>
        <w:t xml:space="preserve"> in the programme or may be due to poor knowledge of the programme.</w:t>
      </w:r>
    </w:p>
    <w:p w:rsidR="00B543E4" w:rsidRPr="00B543E4" w:rsidRDefault="00B543E4" w:rsidP="00B543E4">
      <w:pPr>
        <w:pStyle w:val="ListParagraph"/>
        <w:spacing w:line="360" w:lineRule="auto"/>
        <w:ind w:left="1146"/>
        <w:jc w:val="both"/>
        <w:rPr>
          <w:rFonts w:ascii="Comic Sans MS" w:hAnsi="Comic Sans MS"/>
          <w:sz w:val="14"/>
        </w:rPr>
      </w:pPr>
    </w:p>
    <w:p w:rsidR="00BC6AF4" w:rsidRPr="00403E47" w:rsidRDefault="00BC6AF4" w:rsidP="00E9014E">
      <w:pPr>
        <w:pStyle w:val="ListParagraph"/>
        <w:ind w:left="3585"/>
        <w:rPr>
          <w:rFonts w:ascii="Comic Sans MS" w:hAnsi="Comic Sans MS"/>
          <w:sz w:val="2"/>
        </w:rPr>
      </w:pPr>
    </w:p>
    <w:p w:rsidR="00AF074A" w:rsidRPr="008D7215" w:rsidRDefault="00A83EBD" w:rsidP="00B543E4">
      <w:pPr>
        <w:pStyle w:val="ListParagraph"/>
        <w:numPr>
          <w:ilvl w:val="0"/>
          <w:numId w:val="26"/>
        </w:numPr>
        <w:spacing w:line="360" w:lineRule="auto"/>
        <w:ind w:hanging="77"/>
        <w:jc w:val="both"/>
        <w:rPr>
          <w:rFonts w:ascii="Comic Sans MS" w:hAnsi="Comic Sans MS"/>
          <w:b/>
          <w:color w:val="002060"/>
          <w:sz w:val="28"/>
          <w:u w:val="single"/>
        </w:rPr>
      </w:pPr>
      <w:r w:rsidRPr="008D7215">
        <w:rPr>
          <w:rFonts w:ascii="Comic Sans MS" w:hAnsi="Comic Sans MS"/>
          <w:b/>
          <w:color w:val="002060"/>
          <w:sz w:val="28"/>
          <w:u w:val="single"/>
        </w:rPr>
        <w:t>SWOT Analysis:</w:t>
      </w:r>
    </w:p>
    <w:p w:rsidR="00AF074A" w:rsidRPr="00117AF9" w:rsidRDefault="00AF074A" w:rsidP="00E9014E">
      <w:pPr>
        <w:ind w:left="993"/>
        <w:rPr>
          <w:rFonts w:ascii="Comic Sans MS" w:hAnsi="Comic Sans MS"/>
          <w:b/>
          <w:sz w:val="24"/>
        </w:rPr>
      </w:pPr>
      <w:r w:rsidRPr="00117AF9">
        <w:rPr>
          <w:rFonts w:ascii="Comic Sans MS" w:hAnsi="Comic Sans MS"/>
          <w:b/>
          <w:sz w:val="24"/>
        </w:rPr>
        <w:t>Strengths:</w:t>
      </w:r>
    </w:p>
    <w:p w:rsidR="00AF074A" w:rsidRPr="006240DE" w:rsidRDefault="00AF074A" w:rsidP="00B543E4">
      <w:pPr>
        <w:pStyle w:val="ListParagraph"/>
        <w:numPr>
          <w:ilvl w:val="0"/>
          <w:numId w:val="10"/>
        </w:numPr>
        <w:autoSpaceDE w:val="0"/>
        <w:autoSpaceDN w:val="0"/>
        <w:adjustRightInd w:val="0"/>
        <w:spacing w:line="360" w:lineRule="auto"/>
        <w:ind w:left="993" w:firstLine="141"/>
        <w:jc w:val="both"/>
        <w:rPr>
          <w:rFonts w:ascii="Comic Sans MS" w:hAnsi="Comic Sans MS" w:cs="Arial"/>
          <w:sz w:val="22"/>
          <w:szCs w:val="22"/>
        </w:rPr>
      </w:pPr>
      <w:r w:rsidRPr="006240DE">
        <w:rPr>
          <w:rFonts w:ascii="Comic Sans MS" w:hAnsi="Comic Sans MS" w:cs="Arial"/>
          <w:sz w:val="22"/>
          <w:szCs w:val="22"/>
        </w:rPr>
        <w:t>Dedicated Institutional Framework</w:t>
      </w:r>
    </w:p>
    <w:p w:rsidR="00AF074A" w:rsidRPr="006240DE" w:rsidRDefault="00AF074A" w:rsidP="00B543E4">
      <w:pPr>
        <w:pStyle w:val="ListParagraph"/>
        <w:numPr>
          <w:ilvl w:val="0"/>
          <w:numId w:val="10"/>
        </w:numPr>
        <w:autoSpaceDE w:val="0"/>
        <w:autoSpaceDN w:val="0"/>
        <w:adjustRightInd w:val="0"/>
        <w:spacing w:line="360" w:lineRule="auto"/>
        <w:ind w:left="993" w:firstLine="141"/>
        <w:jc w:val="both"/>
        <w:rPr>
          <w:rFonts w:ascii="Comic Sans MS" w:hAnsi="Comic Sans MS" w:cs="Arial"/>
          <w:sz w:val="22"/>
          <w:szCs w:val="22"/>
        </w:rPr>
      </w:pPr>
      <w:r w:rsidRPr="006240DE">
        <w:rPr>
          <w:rFonts w:ascii="Comic Sans MS" w:hAnsi="Comic Sans MS" w:cs="Arial"/>
          <w:sz w:val="22"/>
          <w:szCs w:val="22"/>
        </w:rPr>
        <w:t>Resource/ Support Organizations</w:t>
      </w:r>
    </w:p>
    <w:p w:rsidR="00AF074A" w:rsidRPr="006240DE" w:rsidRDefault="00AF074A" w:rsidP="00B543E4">
      <w:pPr>
        <w:pStyle w:val="ListParagraph"/>
        <w:numPr>
          <w:ilvl w:val="0"/>
          <w:numId w:val="10"/>
        </w:numPr>
        <w:autoSpaceDE w:val="0"/>
        <w:autoSpaceDN w:val="0"/>
        <w:adjustRightInd w:val="0"/>
        <w:spacing w:line="360" w:lineRule="auto"/>
        <w:ind w:left="993" w:firstLine="141"/>
        <w:jc w:val="both"/>
        <w:rPr>
          <w:rFonts w:ascii="Comic Sans MS" w:hAnsi="Comic Sans MS" w:cs="Arial"/>
          <w:sz w:val="22"/>
          <w:szCs w:val="22"/>
        </w:rPr>
      </w:pPr>
      <w:r w:rsidRPr="006240DE">
        <w:rPr>
          <w:rFonts w:ascii="Comic Sans MS" w:hAnsi="Comic Sans MS" w:cs="Arial"/>
          <w:sz w:val="22"/>
          <w:szCs w:val="22"/>
        </w:rPr>
        <w:t>Resource Persons/Experts from different fields</w:t>
      </w:r>
    </w:p>
    <w:p w:rsidR="00AF074A" w:rsidRPr="006240DE" w:rsidRDefault="00AF074A" w:rsidP="00B543E4">
      <w:pPr>
        <w:pStyle w:val="ListParagraph"/>
        <w:numPr>
          <w:ilvl w:val="0"/>
          <w:numId w:val="10"/>
        </w:numPr>
        <w:autoSpaceDE w:val="0"/>
        <w:autoSpaceDN w:val="0"/>
        <w:adjustRightInd w:val="0"/>
        <w:spacing w:line="360" w:lineRule="auto"/>
        <w:ind w:left="993" w:firstLine="141"/>
        <w:jc w:val="both"/>
        <w:rPr>
          <w:rFonts w:ascii="Comic Sans MS" w:hAnsi="Comic Sans MS" w:cs="Arial"/>
          <w:sz w:val="22"/>
          <w:szCs w:val="22"/>
        </w:rPr>
      </w:pPr>
      <w:r w:rsidRPr="006240DE">
        <w:rPr>
          <w:rFonts w:ascii="Comic Sans MS" w:hAnsi="Comic Sans MS" w:cs="Arial"/>
          <w:sz w:val="22"/>
          <w:szCs w:val="22"/>
        </w:rPr>
        <w:t>Study material &amp; IEC</w:t>
      </w:r>
    </w:p>
    <w:p w:rsidR="00AF074A" w:rsidRPr="006240DE" w:rsidRDefault="00AF074A" w:rsidP="00B543E4">
      <w:pPr>
        <w:pStyle w:val="ListParagraph"/>
        <w:numPr>
          <w:ilvl w:val="0"/>
          <w:numId w:val="10"/>
        </w:numPr>
        <w:autoSpaceDE w:val="0"/>
        <w:autoSpaceDN w:val="0"/>
        <w:adjustRightInd w:val="0"/>
        <w:spacing w:line="360" w:lineRule="auto"/>
        <w:ind w:left="993" w:firstLine="141"/>
        <w:jc w:val="both"/>
        <w:rPr>
          <w:rFonts w:ascii="Comic Sans MS" w:hAnsi="Comic Sans MS" w:cs="Arial"/>
          <w:sz w:val="22"/>
          <w:szCs w:val="22"/>
        </w:rPr>
      </w:pPr>
      <w:r w:rsidRPr="006240DE">
        <w:rPr>
          <w:rFonts w:ascii="Comic Sans MS" w:hAnsi="Comic Sans MS" w:cs="Arial"/>
          <w:sz w:val="22"/>
          <w:szCs w:val="22"/>
        </w:rPr>
        <w:t>Budget</w:t>
      </w:r>
    </w:p>
    <w:p w:rsidR="00AF074A" w:rsidRPr="00552844" w:rsidRDefault="00AF074A" w:rsidP="00E9014E">
      <w:pPr>
        <w:autoSpaceDE w:val="0"/>
        <w:autoSpaceDN w:val="0"/>
        <w:adjustRightInd w:val="0"/>
        <w:spacing w:after="0" w:line="360" w:lineRule="auto"/>
        <w:ind w:left="993"/>
        <w:jc w:val="both"/>
        <w:rPr>
          <w:rFonts w:ascii="Comic Sans MS" w:hAnsi="Comic Sans MS" w:cs="Arial"/>
        </w:rPr>
      </w:pPr>
      <w:r w:rsidRPr="00552844">
        <w:rPr>
          <w:rFonts w:ascii="Comic Sans MS" w:hAnsi="Comic Sans MS" w:cs="Arial"/>
        </w:rPr>
        <w:lastRenderedPageBreak/>
        <w:t>To put these strengths in a constructive manner to get the desired results, the Capacity Building Plan should be implemented with effective monitoring at every step.</w:t>
      </w:r>
    </w:p>
    <w:p w:rsidR="00AF074A" w:rsidRPr="00552844" w:rsidRDefault="00AF074A" w:rsidP="00E9014E">
      <w:pPr>
        <w:autoSpaceDE w:val="0"/>
        <w:autoSpaceDN w:val="0"/>
        <w:adjustRightInd w:val="0"/>
        <w:spacing w:after="0" w:line="360" w:lineRule="auto"/>
        <w:ind w:left="993"/>
        <w:jc w:val="both"/>
        <w:rPr>
          <w:rFonts w:ascii="Comic Sans MS" w:hAnsi="Comic Sans MS" w:cs="Arial"/>
        </w:rPr>
      </w:pPr>
      <w:r w:rsidRPr="00552844">
        <w:rPr>
          <w:rFonts w:ascii="Comic Sans MS" w:hAnsi="Comic Sans MS" w:cs="Arial"/>
        </w:rPr>
        <w:t xml:space="preserve">Moreover, we need to find out the </w:t>
      </w:r>
      <w:r w:rsidR="00455AD2">
        <w:rPr>
          <w:rFonts w:ascii="Comic Sans MS" w:hAnsi="Comic Sans MS" w:cs="Arial"/>
        </w:rPr>
        <w:t xml:space="preserve">prevailing </w:t>
      </w:r>
      <w:r w:rsidRPr="00552844">
        <w:rPr>
          <w:rFonts w:ascii="Comic Sans MS" w:hAnsi="Comic Sans MS" w:cs="Arial"/>
        </w:rPr>
        <w:t>situations in respect of the Weaknesses and Opportunities that exist in the watershed area, which would form a basis to develop the strategy for effective Capacity Building process.</w:t>
      </w:r>
    </w:p>
    <w:p w:rsidR="00AF074A" w:rsidRPr="00117AF9" w:rsidRDefault="00AF074A" w:rsidP="00E9014E">
      <w:pPr>
        <w:ind w:left="993"/>
        <w:rPr>
          <w:rFonts w:ascii="Comic Sans MS" w:hAnsi="Comic Sans MS"/>
          <w:b/>
          <w:sz w:val="24"/>
        </w:rPr>
      </w:pPr>
      <w:r w:rsidRPr="00117AF9">
        <w:rPr>
          <w:rFonts w:ascii="Comic Sans MS" w:hAnsi="Comic Sans MS"/>
          <w:b/>
          <w:sz w:val="24"/>
          <w:u w:val="single"/>
        </w:rPr>
        <w:t>Weaknesses</w:t>
      </w:r>
      <w:r w:rsidRPr="00117AF9">
        <w:rPr>
          <w:rFonts w:ascii="Comic Sans MS" w:hAnsi="Comic Sans MS"/>
          <w:b/>
          <w:sz w:val="24"/>
        </w:rPr>
        <w:t>:</w:t>
      </w:r>
    </w:p>
    <w:p w:rsidR="00AF074A" w:rsidRDefault="00AF074A" w:rsidP="00D60325">
      <w:pPr>
        <w:pStyle w:val="ListParagraph"/>
        <w:numPr>
          <w:ilvl w:val="0"/>
          <w:numId w:val="11"/>
        </w:numPr>
        <w:ind w:left="993" w:firstLine="0"/>
        <w:rPr>
          <w:rFonts w:ascii="Comic Sans MS" w:hAnsi="Comic Sans MS"/>
        </w:rPr>
      </w:pPr>
      <w:r>
        <w:rPr>
          <w:rFonts w:ascii="Comic Sans MS" w:hAnsi="Comic Sans MS"/>
        </w:rPr>
        <w:t>In terms of Resource Organizations:</w:t>
      </w:r>
    </w:p>
    <w:p w:rsidR="00AF074A" w:rsidRPr="00BD016A" w:rsidRDefault="00AF074A" w:rsidP="00D60325">
      <w:pPr>
        <w:pStyle w:val="ListParagraph"/>
        <w:numPr>
          <w:ilvl w:val="0"/>
          <w:numId w:val="12"/>
        </w:numPr>
        <w:spacing w:line="360" w:lineRule="auto"/>
        <w:ind w:left="993" w:firstLine="0"/>
        <w:jc w:val="both"/>
        <w:rPr>
          <w:rFonts w:ascii="Comic Sans MS" w:hAnsi="Comic Sans MS"/>
          <w:sz w:val="22"/>
        </w:rPr>
      </w:pPr>
      <w:r w:rsidRPr="00BD016A">
        <w:rPr>
          <w:rFonts w:ascii="Comic Sans MS" w:hAnsi="Comic Sans MS"/>
          <w:sz w:val="22"/>
        </w:rPr>
        <w:t>Sometimes the Organizations are involved with some other projects at the same time.</w:t>
      </w:r>
    </w:p>
    <w:p w:rsidR="00AF074A" w:rsidRPr="00BD016A" w:rsidRDefault="00AF074A" w:rsidP="00D60325">
      <w:pPr>
        <w:pStyle w:val="ListParagraph"/>
        <w:numPr>
          <w:ilvl w:val="0"/>
          <w:numId w:val="12"/>
        </w:numPr>
        <w:spacing w:line="360" w:lineRule="auto"/>
        <w:ind w:left="993" w:firstLine="0"/>
        <w:jc w:val="both"/>
        <w:rPr>
          <w:rFonts w:ascii="Comic Sans MS" w:hAnsi="Comic Sans MS"/>
          <w:sz w:val="22"/>
        </w:rPr>
      </w:pPr>
      <w:r w:rsidRPr="00BD016A">
        <w:rPr>
          <w:rFonts w:ascii="Comic Sans MS" w:hAnsi="Comic Sans MS"/>
          <w:sz w:val="22"/>
        </w:rPr>
        <w:t>Exposure on community development is not adequate sometimes.</w:t>
      </w:r>
    </w:p>
    <w:p w:rsidR="00AF074A" w:rsidRDefault="00AF074A" w:rsidP="00D60325">
      <w:pPr>
        <w:pStyle w:val="ListParagraph"/>
        <w:numPr>
          <w:ilvl w:val="0"/>
          <w:numId w:val="11"/>
        </w:numPr>
        <w:ind w:left="993" w:firstLine="0"/>
        <w:rPr>
          <w:rFonts w:ascii="Comic Sans MS" w:hAnsi="Comic Sans MS"/>
        </w:rPr>
      </w:pPr>
      <w:r>
        <w:rPr>
          <w:rFonts w:ascii="Comic Sans MS" w:hAnsi="Comic Sans MS"/>
        </w:rPr>
        <w:t>Project Implementing Agencies (PIAs):</w:t>
      </w:r>
    </w:p>
    <w:p w:rsidR="00AF074A" w:rsidRPr="00D44F85" w:rsidRDefault="00AF074A" w:rsidP="00D60325">
      <w:pPr>
        <w:pStyle w:val="ListParagraph"/>
        <w:numPr>
          <w:ilvl w:val="0"/>
          <w:numId w:val="13"/>
        </w:numPr>
        <w:spacing w:line="360" w:lineRule="auto"/>
        <w:ind w:left="993" w:firstLine="0"/>
        <w:jc w:val="both"/>
        <w:rPr>
          <w:rFonts w:ascii="Comic Sans MS" w:hAnsi="Comic Sans MS"/>
          <w:sz w:val="22"/>
        </w:rPr>
      </w:pPr>
      <w:r w:rsidRPr="00D44F85">
        <w:rPr>
          <w:rFonts w:ascii="Comic Sans MS" w:hAnsi="Comic Sans MS"/>
          <w:sz w:val="22"/>
        </w:rPr>
        <w:t>The agencies need to build their own capacity on some specific issues related to the programme.</w:t>
      </w:r>
    </w:p>
    <w:p w:rsidR="00AF074A" w:rsidRPr="00D44F85" w:rsidRDefault="00AF074A" w:rsidP="00D60325">
      <w:pPr>
        <w:pStyle w:val="ListParagraph"/>
        <w:numPr>
          <w:ilvl w:val="0"/>
          <w:numId w:val="13"/>
        </w:numPr>
        <w:spacing w:line="360" w:lineRule="auto"/>
        <w:ind w:left="993" w:firstLine="0"/>
        <w:jc w:val="both"/>
        <w:rPr>
          <w:rFonts w:ascii="Comic Sans MS" w:hAnsi="Comic Sans MS"/>
          <w:sz w:val="22"/>
        </w:rPr>
      </w:pPr>
      <w:r w:rsidRPr="00D44F85">
        <w:rPr>
          <w:rFonts w:ascii="Comic Sans MS" w:hAnsi="Comic Sans MS"/>
          <w:sz w:val="22"/>
        </w:rPr>
        <w:t>Due to heavy work pressure, the agencies could not spend the required time on capacity building programmes.</w:t>
      </w:r>
    </w:p>
    <w:p w:rsidR="00AF074A" w:rsidRDefault="00AF074A" w:rsidP="00D60325">
      <w:pPr>
        <w:pStyle w:val="ListParagraph"/>
        <w:numPr>
          <w:ilvl w:val="0"/>
          <w:numId w:val="11"/>
        </w:numPr>
        <w:ind w:left="993" w:firstLine="0"/>
        <w:rPr>
          <w:rFonts w:ascii="Comic Sans MS" w:hAnsi="Comic Sans MS"/>
        </w:rPr>
      </w:pPr>
      <w:r>
        <w:rPr>
          <w:rFonts w:ascii="Comic Sans MS" w:hAnsi="Comic Sans MS"/>
        </w:rPr>
        <w:t>Resource Persons/Experts from related Fields:</w:t>
      </w:r>
    </w:p>
    <w:p w:rsidR="00AF074A" w:rsidRPr="00313AB6" w:rsidRDefault="00AF074A" w:rsidP="00D60325">
      <w:pPr>
        <w:pStyle w:val="ListParagraph"/>
        <w:numPr>
          <w:ilvl w:val="0"/>
          <w:numId w:val="14"/>
        </w:numPr>
        <w:spacing w:line="360" w:lineRule="auto"/>
        <w:ind w:left="993" w:firstLine="0"/>
        <w:jc w:val="both"/>
        <w:rPr>
          <w:rFonts w:ascii="Comic Sans MS" w:hAnsi="Comic Sans MS"/>
          <w:sz w:val="22"/>
        </w:rPr>
      </w:pPr>
      <w:r w:rsidRPr="00313AB6">
        <w:rPr>
          <w:rFonts w:ascii="Comic Sans MS" w:hAnsi="Comic Sans MS"/>
          <w:sz w:val="22"/>
        </w:rPr>
        <w:t>The experts are sometimes not available, when required for any specific training programme or exposure visit.</w:t>
      </w:r>
    </w:p>
    <w:p w:rsidR="00AF074A" w:rsidRDefault="00AF074A" w:rsidP="00D60325">
      <w:pPr>
        <w:pStyle w:val="ListParagraph"/>
        <w:numPr>
          <w:ilvl w:val="0"/>
          <w:numId w:val="14"/>
        </w:numPr>
        <w:spacing w:line="360" w:lineRule="auto"/>
        <w:ind w:left="993" w:firstLine="0"/>
        <w:jc w:val="both"/>
        <w:rPr>
          <w:rFonts w:ascii="Comic Sans MS" w:hAnsi="Comic Sans MS"/>
          <w:sz w:val="22"/>
        </w:rPr>
      </w:pPr>
      <w:r w:rsidRPr="00313AB6">
        <w:rPr>
          <w:rFonts w:ascii="Comic Sans MS" w:hAnsi="Comic Sans MS"/>
          <w:sz w:val="22"/>
        </w:rPr>
        <w:t xml:space="preserve"> For a specific category of participants, the pooling of expert on each session becomes tedious, sometimes.</w:t>
      </w:r>
    </w:p>
    <w:p w:rsidR="00AF074A" w:rsidRDefault="00AF074A" w:rsidP="00D60325">
      <w:pPr>
        <w:pStyle w:val="ListParagraph"/>
        <w:numPr>
          <w:ilvl w:val="0"/>
          <w:numId w:val="11"/>
        </w:numPr>
        <w:spacing w:line="360" w:lineRule="auto"/>
        <w:ind w:firstLine="0"/>
        <w:jc w:val="both"/>
        <w:rPr>
          <w:rFonts w:ascii="Comic Sans MS" w:hAnsi="Comic Sans MS"/>
        </w:rPr>
      </w:pPr>
      <w:r w:rsidRPr="00070860">
        <w:rPr>
          <w:rFonts w:ascii="Comic Sans MS" w:hAnsi="Comic Sans MS"/>
        </w:rPr>
        <w:t>Training Material:</w:t>
      </w:r>
    </w:p>
    <w:p w:rsidR="00AF074A" w:rsidRPr="00FD2D5A" w:rsidRDefault="00AF074A" w:rsidP="00FD58FC">
      <w:pPr>
        <w:pStyle w:val="ListParagraph"/>
        <w:numPr>
          <w:ilvl w:val="0"/>
          <w:numId w:val="15"/>
        </w:numPr>
        <w:spacing w:line="360" w:lineRule="auto"/>
        <w:ind w:left="1560" w:hanging="567"/>
        <w:jc w:val="both"/>
        <w:rPr>
          <w:rFonts w:ascii="Comic Sans MS" w:hAnsi="Comic Sans MS"/>
          <w:sz w:val="22"/>
        </w:rPr>
      </w:pPr>
      <w:r w:rsidRPr="00FD2D5A">
        <w:rPr>
          <w:rFonts w:ascii="Comic Sans MS" w:hAnsi="Comic Sans MS"/>
          <w:sz w:val="22"/>
        </w:rPr>
        <w:t>The reading material is sometimes written in English, which could be difficult to understand for few categories of the participants.</w:t>
      </w:r>
    </w:p>
    <w:p w:rsidR="00AF074A" w:rsidRPr="00FD2D5A" w:rsidRDefault="00AF074A" w:rsidP="00FD58FC">
      <w:pPr>
        <w:pStyle w:val="ListParagraph"/>
        <w:numPr>
          <w:ilvl w:val="0"/>
          <w:numId w:val="15"/>
        </w:numPr>
        <w:spacing w:line="360" w:lineRule="auto"/>
        <w:ind w:left="1560" w:hanging="567"/>
        <w:jc w:val="both"/>
        <w:rPr>
          <w:rFonts w:ascii="Comic Sans MS" w:hAnsi="Comic Sans MS"/>
          <w:sz w:val="22"/>
        </w:rPr>
      </w:pPr>
      <w:r w:rsidRPr="00FD2D5A">
        <w:rPr>
          <w:rFonts w:ascii="Comic Sans MS" w:hAnsi="Comic Sans MS"/>
          <w:sz w:val="22"/>
        </w:rPr>
        <w:t>The case studies are not documented in large number.</w:t>
      </w:r>
    </w:p>
    <w:p w:rsidR="00AF074A" w:rsidRPr="00117AF9" w:rsidRDefault="00AF074A" w:rsidP="00403E47">
      <w:pPr>
        <w:ind w:left="993"/>
        <w:rPr>
          <w:rFonts w:ascii="Comic Sans MS" w:hAnsi="Comic Sans MS"/>
          <w:b/>
          <w:sz w:val="24"/>
        </w:rPr>
      </w:pPr>
      <w:r w:rsidRPr="00117AF9">
        <w:rPr>
          <w:rFonts w:ascii="Comic Sans MS" w:hAnsi="Comic Sans MS"/>
          <w:b/>
          <w:sz w:val="24"/>
          <w:u w:val="single"/>
        </w:rPr>
        <w:t>Opportunities</w:t>
      </w:r>
      <w:r w:rsidRPr="00117AF9">
        <w:rPr>
          <w:rFonts w:ascii="Comic Sans MS" w:hAnsi="Comic Sans MS"/>
          <w:b/>
          <w:sz w:val="24"/>
        </w:rPr>
        <w:t>:</w:t>
      </w:r>
    </w:p>
    <w:p w:rsidR="00AF074A" w:rsidRDefault="00AF074A" w:rsidP="00D60325">
      <w:pPr>
        <w:pStyle w:val="ListParagraph"/>
        <w:numPr>
          <w:ilvl w:val="0"/>
          <w:numId w:val="16"/>
        </w:numPr>
        <w:ind w:firstLine="0"/>
        <w:rPr>
          <w:rFonts w:ascii="Comic Sans MS" w:hAnsi="Comic Sans MS"/>
        </w:rPr>
      </w:pPr>
      <w:r>
        <w:rPr>
          <w:rFonts w:ascii="Comic Sans MS" w:hAnsi="Comic Sans MS"/>
        </w:rPr>
        <w:t>Resource Organizations:</w:t>
      </w:r>
    </w:p>
    <w:p w:rsidR="00AF074A" w:rsidRDefault="00AF074A" w:rsidP="00D60325">
      <w:pPr>
        <w:pStyle w:val="ListParagraph"/>
        <w:numPr>
          <w:ilvl w:val="0"/>
          <w:numId w:val="17"/>
        </w:numPr>
        <w:spacing w:line="360" w:lineRule="auto"/>
        <w:ind w:firstLine="0"/>
        <w:jc w:val="both"/>
        <w:rPr>
          <w:rFonts w:ascii="Comic Sans MS" w:hAnsi="Comic Sans MS"/>
          <w:sz w:val="22"/>
        </w:rPr>
      </w:pPr>
      <w:r w:rsidRPr="00FD2D5A">
        <w:rPr>
          <w:rFonts w:ascii="Comic Sans MS" w:hAnsi="Comic Sans MS"/>
          <w:sz w:val="22"/>
        </w:rPr>
        <w:t>Th</w:t>
      </w:r>
      <w:r>
        <w:rPr>
          <w:rFonts w:ascii="Comic Sans MS" w:hAnsi="Comic Sans MS"/>
          <w:sz w:val="22"/>
        </w:rPr>
        <w:t xml:space="preserve">ere are premier organizations which have proved themselves in the category for effective implementation of the programme through </w:t>
      </w:r>
      <w:r>
        <w:rPr>
          <w:rFonts w:ascii="Comic Sans MS" w:hAnsi="Comic Sans MS"/>
          <w:sz w:val="22"/>
        </w:rPr>
        <w:lastRenderedPageBreak/>
        <w:t>community mobilization. The exposure to such organizations needs to be done.</w:t>
      </w:r>
    </w:p>
    <w:p w:rsidR="00AF074A" w:rsidRDefault="00AF074A" w:rsidP="00D60325">
      <w:pPr>
        <w:pStyle w:val="ListParagraph"/>
        <w:numPr>
          <w:ilvl w:val="0"/>
          <w:numId w:val="17"/>
        </w:numPr>
        <w:spacing w:line="360" w:lineRule="auto"/>
        <w:ind w:firstLine="0"/>
        <w:jc w:val="both"/>
        <w:rPr>
          <w:rFonts w:ascii="Comic Sans MS" w:hAnsi="Comic Sans MS"/>
          <w:sz w:val="22"/>
        </w:rPr>
      </w:pPr>
      <w:r>
        <w:rPr>
          <w:rFonts w:ascii="Comic Sans MS" w:hAnsi="Comic Sans MS"/>
          <w:sz w:val="22"/>
        </w:rPr>
        <w:t>Different categories may have the access to the new and scientific approach available with the Resource Organizations.</w:t>
      </w:r>
    </w:p>
    <w:p w:rsidR="00D414EF" w:rsidRDefault="00D414EF" w:rsidP="00D60325">
      <w:pPr>
        <w:pStyle w:val="ListParagraph"/>
        <w:numPr>
          <w:ilvl w:val="0"/>
          <w:numId w:val="17"/>
        </w:numPr>
        <w:spacing w:line="360" w:lineRule="auto"/>
        <w:ind w:firstLine="0"/>
        <w:jc w:val="both"/>
        <w:rPr>
          <w:rFonts w:ascii="Comic Sans MS" w:hAnsi="Comic Sans MS"/>
          <w:sz w:val="22"/>
        </w:rPr>
      </w:pPr>
      <w:r>
        <w:rPr>
          <w:rFonts w:ascii="Comic Sans MS" w:hAnsi="Comic Sans MS"/>
          <w:sz w:val="22"/>
        </w:rPr>
        <w:t>A list of Resource Organizations is given at the end of the Plan.</w:t>
      </w:r>
    </w:p>
    <w:p w:rsidR="00AF074A" w:rsidRDefault="00AF074A" w:rsidP="00D60325">
      <w:pPr>
        <w:pStyle w:val="ListParagraph"/>
        <w:numPr>
          <w:ilvl w:val="0"/>
          <w:numId w:val="16"/>
        </w:numPr>
        <w:spacing w:line="360" w:lineRule="auto"/>
        <w:ind w:firstLine="0"/>
        <w:jc w:val="both"/>
        <w:rPr>
          <w:rFonts w:ascii="Comic Sans MS" w:hAnsi="Comic Sans MS"/>
          <w:sz w:val="22"/>
        </w:rPr>
      </w:pPr>
      <w:r>
        <w:rPr>
          <w:rFonts w:ascii="Comic Sans MS" w:hAnsi="Comic Sans MS"/>
          <w:sz w:val="22"/>
        </w:rPr>
        <w:t>Project Implementation Agencies:</w:t>
      </w:r>
    </w:p>
    <w:p w:rsidR="00AF074A" w:rsidRDefault="00AF074A" w:rsidP="00D60325">
      <w:pPr>
        <w:pStyle w:val="ListParagraph"/>
        <w:numPr>
          <w:ilvl w:val="0"/>
          <w:numId w:val="18"/>
        </w:numPr>
        <w:spacing w:line="360" w:lineRule="auto"/>
        <w:ind w:firstLine="0"/>
        <w:jc w:val="both"/>
        <w:rPr>
          <w:rFonts w:ascii="Comic Sans MS" w:hAnsi="Comic Sans MS"/>
          <w:sz w:val="22"/>
        </w:rPr>
      </w:pPr>
      <w:r>
        <w:rPr>
          <w:rFonts w:ascii="Comic Sans MS" w:hAnsi="Comic Sans MS"/>
          <w:sz w:val="22"/>
        </w:rPr>
        <w:t>These agencies may involve some Voluntary Organizations in Capacity Building process, when required.</w:t>
      </w:r>
    </w:p>
    <w:p w:rsidR="00AF074A" w:rsidRDefault="00AF074A" w:rsidP="00D60325">
      <w:pPr>
        <w:pStyle w:val="ListParagraph"/>
        <w:numPr>
          <w:ilvl w:val="0"/>
          <w:numId w:val="18"/>
        </w:numPr>
        <w:spacing w:line="360" w:lineRule="auto"/>
        <w:ind w:firstLine="0"/>
        <w:jc w:val="both"/>
        <w:rPr>
          <w:rFonts w:ascii="Comic Sans MS" w:hAnsi="Comic Sans MS"/>
          <w:sz w:val="22"/>
        </w:rPr>
      </w:pPr>
      <w:r>
        <w:rPr>
          <w:rFonts w:ascii="Comic Sans MS" w:hAnsi="Comic Sans MS"/>
          <w:sz w:val="22"/>
        </w:rPr>
        <w:t>Skill development programmes have to be demand based, which PIA would cater through conduct of such programmes.</w:t>
      </w:r>
    </w:p>
    <w:p w:rsidR="00AF074A" w:rsidRDefault="00AF074A" w:rsidP="00D60325">
      <w:pPr>
        <w:pStyle w:val="ListParagraph"/>
        <w:numPr>
          <w:ilvl w:val="0"/>
          <w:numId w:val="16"/>
        </w:numPr>
        <w:spacing w:line="360" w:lineRule="auto"/>
        <w:ind w:firstLine="0"/>
        <w:jc w:val="both"/>
        <w:rPr>
          <w:rFonts w:ascii="Comic Sans MS" w:hAnsi="Comic Sans MS"/>
          <w:sz w:val="22"/>
        </w:rPr>
      </w:pPr>
      <w:r>
        <w:rPr>
          <w:rFonts w:ascii="Comic Sans MS" w:hAnsi="Comic Sans MS"/>
          <w:sz w:val="22"/>
        </w:rPr>
        <w:t>Resource Persons:</w:t>
      </w:r>
    </w:p>
    <w:p w:rsidR="00AF074A" w:rsidRDefault="00AF074A" w:rsidP="00D60325">
      <w:pPr>
        <w:pStyle w:val="ListParagraph"/>
        <w:numPr>
          <w:ilvl w:val="0"/>
          <w:numId w:val="19"/>
        </w:numPr>
        <w:spacing w:line="360" w:lineRule="auto"/>
        <w:ind w:firstLine="0"/>
        <w:jc w:val="both"/>
        <w:rPr>
          <w:rFonts w:ascii="Comic Sans MS" w:hAnsi="Comic Sans MS"/>
          <w:sz w:val="22"/>
        </w:rPr>
      </w:pPr>
      <w:r>
        <w:rPr>
          <w:rFonts w:ascii="Comic Sans MS" w:hAnsi="Comic Sans MS"/>
          <w:sz w:val="22"/>
        </w:rPr>
        <w:t>Experts on various fields like Agriculture, Horticulture, Forestry, Civil Engineering, IT, GIS &amp; RS, Environmental Science, Soil Science are available in and outside the state, who needs to be empanelled.</w:t>
      </w:r>
    </w:p>
    <w:p w:rsidR="00AF074A" w:rsidRDefault="00AF074A" w:rsidP="00D60325">
      <w:pPr>
        <w:pStyle w:val="ListParagraph"/>
        <w:numPr>
          <w:ilvl w:val="0"/>
          <w:numId w:val="16"/>
        </w:numPr>
        <w:spacing w:line="360" w:lineRule="auto"/>
        <w:ind w:firstLine="0"/>
        <w:jc w:val="both"/>
        <w:rPr>
          <w:rFonts w:ascii="Comic Sans MS" w:hAnsi="Comic Sans MS"/>
          <w:sz w:val="22"/>
        </w:rPr>
      </w:pPr>
      <w:r>
        <w:rPr>
          <w:rFonts w:ascii="Comic Sans MS" w:hAnsi="Comic Sans MS"/>
          <w:sz w:val="22"/>
        </w:rPr>
        <w:t>Financial Status:</w:t>
      </w:r>
    </w:p>
    <w:p w:rsidR="00AF074A" w:rsidRPr="00FD2D5A" w:rsidRDefault="00AF074A" w:rsidP="00D60325">
      <w:pPr>
        <w:pStyle w:val="ListParagraph"/>
        <w:numPr>
          <w:ilvl w:val="0"/>
          <w:numId w:val="19"/>
        </w:numPr>
        <w:spacing w:line="360" w:lineRule="auto"/>
        <w:ind w:firstLine="0"/>
        <w:jc w:val="both"/>
        <w:rPr>
          <w:rFonts w:ascii="Comic Sans MS" w:hAnsi="Comic Sans MS"/>
          <w:sz w:val="22"/>
        </w:rPr>
      </w:pPr>
      <w:r>
        <w:rPr>
          <w:rFonts w:ascii="Comic Sans MS" w:hAnsi="Comic Sans MS"/>
          <w:sz w:val="22"/>
        </w:rPr>
        <w:t>Enough budget</w:t>
      </w:r>
      <w:r w:rsidR="009907C9">
        <w:rPr>
          <w:rFonts w:ascii="Comic Sans MS" w:hAnsi="Comic Sans MS"/>
          <w:sz w:val="22"/>
        </w:rPr>
        <w:t xml:space="preserve"> </w:t>
      </w:r>
      <w:r>
        <w:rPr>
          <w:rFonts w:ascii="Comic Sans MS" w:hAnsi="Comic Sans MS"/>
          <w:sz w:val="22"/>
        </w:rPr>
        <w:t>(5% of the total budget available under project) is available with the PIA for conducting capacity building programmes.</w:t>
      </w:r>
    </w:p>
    <w:p w:rsidR="00D9669D" w:rsidRPr="00403E47" w:rsidRDefault="00403E47" w:rsidP="00D60325">
      <w:pPr>
        <w:pStyle w:val="Default"/>
        <w:numPr>
          <w:ilvl w:val="1"/>
          <w:numId w:val="5"/>
        </w:numPr>
        <w:jc w:val="both"/>
        <w:rPr>
          <w:rFonts w:ascii="Comic Sans MS" w:hAnsi="Comic Sans MS"/>
          <w:b/>
          <w:color w:val="002060"/>
          <w:sz w:val="28"/>
          <w:u w:val="single"/>
        </w:rPr>
      </w:pPr>
      <w:r w:rsidRPr="00403E47">
        <w:rPr>
          <w:rFonts w:ascii="Comic Sans MS" w:hAnsi="Comic Sans MS"/>
          <w:b/>
          <w:color w:val="002060"/>
          <w:sz w:val="28"/>
          <w:u w:val="single"/>
        </w:rPr>
        <w:t>STRATEGY FOR CAPACITY BUILDING IN THE STATE:</w:t>
      </w:r>
    </w:p>
    <w:p w:rsidR="006F7FB1" w:rsidRDefault="006F7FB1" w:rsidP="006F7FB1">
      <w:pPr>
        <w:pStyle w:val="Default"/>
        <w:ind w:left="1080"/>
        <w:jc w:val="both"/>
        <w:rPr>
          <w:rFonts w:ascii="Comic Sans MS" w:hAnsi="Comic Sans MS"/>
          <w:color w:val="auto"/>
          <w:u w:val="single"/>
        </w:rPr>
      </w:pPr>
    </w:p>
    <w:p w:rsidR="006F7FB1" w:rsidRPr="00CE3416" w:rsidRDefault="00AE7DC4" w:rsidP="00117AF9">
      <w:pPr>
        <w:pStyle w:val="Default"/>
        <w:ind w:left="284"/>
        <w:jc w:val="both"/>
        <w:rPr>
          <w:rFonts w:ascii="Comic Sans MS" w:hAnsi="Comic Sans MS"/>
          <w:color w:val="auto"/>
          <w:u w:val="single"/>
        </w:rPr>
      </w:pPr>
      <w:r>
        <w:rPr>
          <w:rFonts w:ascii="Comic Sans MS" w:hAnsi="Comic Sans MS"/>
          <w:noProof/>
          <w:color w:val="auto"/>
          <w:u w:val="single"/>
          <w:lang w:eastAsia="en-IN"/>
        </w:rPr>
        <w:drawing>
          <wp:inline distT="0" distB="0" distL="0" distR="0">
            <wp:extent cx="5486400" cy="3200400"/>
            <wp:effectExtent l="1905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054FF" w:rsidRPr="00B543E4" w:rsidRDefault="00A31F68" w:rsidP="00D60325">
      <w:pPr>
        <w:pStyle w:val="Default"/>
        <w:numPr>
          <w:ilvl w:val="0"/>
          <w:numId w:val="20"/>
        </w:numPr>
        <w:jc w:val="both"/>
        <w:rPr>
          <w:rFonts w:ascii="Comic Sans MS" w:hAnsi="Comic Sans MS"/>
          <w:b/>
          <w:color w:val="002060"/>
          <w:sz w:val="28"/>
        </w:rPr>
      </w:pPr>
      <w:r w:rsidRPr="00B543E4">
        <w:rPr>
          <w:rFonts w:ascii="Comic Sans MS" w:hAnsi="Comic Sans MS"/>
          <w:b/>
          <w:color w:val="002060"/>
          <w:sz w:val="28"/>
          <w:lang w:val="en-US"/>
        </w:rPr>
        <w:lastRenderedPageBreak/>
        <w:t xml:space="preserve">Stakeholders' identification </w:t>
      </w:r>
    </w:p>
    <w:p w:rsidR="006F005F" w:rsidRPr="00B543E4" w:rsidRDefault="006F005F" w:rsidP="00CE3416">
      <w:pPr>
        <w:pStyle w:val="Default"/>
        <w:ind w:left="1080"/>
        <w:jc w:val="both"/>
        <w:rPr>
          <w:rFonts w:ascii="Comic Sans MS" w:hAnsi="Comic Sans MS"/>
          <w:color w:val="FF0000"/>
          <w:sz w:val="8"/>
          <w:u w:val="single"/>
        </w:rPr>
      </w:pPr>
    </w:p>
    <w:p w:rsidR="00202B66" w:rsidRPr="006132E2" w:rsidRDefault="00362EF4" w:rsidP="006132E2">
      <w:pPr>
        <w:pStyle w:val="Default"/>
        <w:spacing w:line="360" w:lineRule="auto"/>
        <w:ind w:left="1080"/>
        <w:jc w:val="both"/>
        <w:rPr>
          <w:rFonts w:ascii="Comic Sans MS" w:hAnsi="Comic Sans MS"/>
          <w:color w:val="auto"/>
          <w:sz w:val="22"/>
          <w:szCs w:val="22"/>
        </w:rPr>
      </w:pPr>
      <w:r w:rsidRPr="00202B66">
        <w:rPr>
          <w:rFonts w:ascii="Comic Sans MS" w:hAnsi="Comic Sans MS"/>
          <w:color w:val="auto"/>
          <w:sz w:val="22"/>
          <w:szCs w:val="22"/>
        </w:rPr>
        <w:t>Project stakeholders are individuals and organizations that are actively involved in the</w:t>
      </w:r>
      <w:r w:rsidR="00202B66">
        <w:rPr>
          <w:rFonts w:ascii="Comic Sans MS" w:hAnsi="Comic Sans MS"/>
          <w:color w:val="auto"/>
          <w:sz w:val="22"/>
          <w:szCs w:val="22"/>
        </w:rPr>
        <w:t xml:space="preserve"> watershed</w:t>
      </w:r>
      <w:r w:rsidRPr="00202B66">
        <w:rPr>
          <w:rFonts w:ascii="Comic Sans MS" w:hAnsi="Comic Sans MS"/>
          <w:color w:val="auto"/>
          <w:sz w:val="22"/>
          <w:szCs w:val="22"/>
        </w:rPr>
        <w:t xml:space="preserve"> project, or whose interests may be affected as a result of project execution or project completion.</w:t>
      </w:r>
      <w:r w:rsidRPr="00202B66">
        <w:rPr>
          <w:rFonts w:ascii="Comic Sans MS" w:hAnsi="Comic Sans MS"/>
          <w:color w:val="FF0000"/>
          <w:sz w:val="22"/>
          <w:szCs w:val="22"/>
        </w:rPr>
        <w:t xml:space="preserve"> </w:t>
      </w:r>
      <w:r w:rsidR="00202B66" w:rsidRPr="00202B66">
        <w:rPr>
          <w:rFonts w:ascii="Comic Sans MS" w:hAnsi="Comic Sans MS"/>
          <w:color w:val="auto"/>
          <w:sz w:val="22"/>
          <w:szCs w:val="22"/>
        </w:rPr>
        <w:t xml:space="preserve">The stakeholders may have direct influence </w:t>
      </w:r>
      <w:r w:rsidRPr="00202B66">
        <w:rPr>
          <w:rFonts w:ascii="Comic Sans MS" w:hAnsi="Comic Sans MS"/>
          <w:color w:val="auto"/>
          <w:sz w:val="22"/>
          <w:szCs w:val="22"/>
        </w:rPr>
        <w:t>over the project’s objectives and outcomes.</w:t>
      </w:r>
      <w:r w:rsidRPr="00202B66">
        <w:rPr>
          <w:rFonts w:ascii="Comic Sans MS" w:hAnsi="Comic Sans MS"/>
          <w:color w:val="FF0000"/>
          <w:sz w:val="22"/>
          <w:szCs w:val="22"/>
        </w:rPr>
        <w:t xml:space="preserve"> </w:t>
      </w:r>
      <w:r w:rsidR="00202B66" w:rsidRPr="006132E2">
        <w:rPr>
          <w:rFonts w:ascii="Comic Sans MS" w:hAnsi="Comic Sans MS"/>
          <w:color w:val="auto"/>
          <w:sz w:val="22"/>
          <w:szCs w:val="22"/>
        </w:rPr>
        <w:t>We have three types of categories of stakeholders in IWMP:</w:t>
      </w:r>
    </w:p>
    <w:p w:rsidR="006132E2" w:rsidRPr="006132E2" w:rsidRDefault="006132E2" w:rsidP="00362EF4">
      <w:pPr>
        <w:pStyle w:val="Default"/>
        <w:ind w:left="1080"/>
        <w:jc w:val="both"/>
        <w:rPr>
          <w:rFonts w:ascii="Comic Sans MS" w:hAnsi="Comic Sans MS"/>
          <w:color w:val="FF0000"/>
          <w:sz w:val="8"/>
          <w:szCs w:val="22"/>
        </w:rPr>
      </w:pPr>
    </w:p>
    <w:p w:rsidR="006132E2" w:rsidRDefault="00202B66" w:rsidP="00B13376">
      <w:pPr>
        <w:pStyle w:val="Default"/>
        <w:spacing w:line="360" w:lineRule="auto"/>
        <w:ind w:left="1080"/>
        <w:jc w:val="both"/>
        <w:rPr>
          <w:rFonts w:ascii="Comic Sans MS" w:hAnsi="Comic Sans MS"/>
          <w:color w:val="FF0000"/>
          <w:sz w:val="22"/>
          <w:szCs w:val="22"/>
        </w:rPr>
      </w:pPr>
      <w:r w:rsidRPr="00B543E4">
        <w:rPr>
          <w:rFonts w:ascii="Comic Sans MS" w:hAnsi="Comic Sans MS"/>
          <w:color w:val="002060"/>
          <w:sz w:val="22"/>
          <w:szCs w:val="22"/>
          <w:u w:val="single"/>
        </w:rPr>
        <w:t xml:space="preserve"> </w:t>
      </w:r>
      <w:r w:rsidR="00362EF4" w:rsidRPr="00B543E4">
        <w:rPr>
          <w:rFonts w:ascii="Comic Sans MS" w:hAnsi="Comic Sans MS"/>
          <w:color w:val="002060"/>
          <w:sz w:val="22"/>
          <w:szCs w:val="22"/>
          <w:u w:val="single"/>
        </w:rPr>
        <w:t>Primary stakeholders</w:t>
      </w:r>
      <w:r w:rsidR="00362EF4" w:rsidRPr="00202B66">
        <w:rPr>
          <w:rFonts w:ascii="Comic Sans MS" w:hAnsi="Comic Sans MS"/>
          <w:color w:val="FF0000"/>
          <w:sz w:val="22"/>
          <w:szCs w:val="22"/>
        </w:rPr>
        <w:t xml:space="preserve"> </w:t>
      </w:r>
      <w:r w:rsidR="00362EF4" w:rsidRPr="006132E2">
        <w:rPr>
          <w:rFonts w:ascii="Comic Sans MS" w:hAnsi="Comic Sans MS"/>
          <w:color w:val="auto"/>
          <w:sz w:val="22"/>
          <w:szCs w:val="22"/>
        </w:rPr>
        <w:t xml:space="preserve">are those who affect the outcome of the project and also </w:t>
      </w:r>
      <w:r w:rsidR="006132E2" w:rsidRPr="006132E2">
        <w:rPr>
          <w:rFonts w:ascii="Comic Sans MS" w:hAnsi="Comic Sans MS"/>
          <w:color w:val="auto"/>
          <w:sz w:val="22"/>
          <w:szCs w:val="22"/>
        </w:rPr>
        <w:t>get</w:t>
      </w:r>
      <w:r w:rsidR="00362EF4" w:rsidRPr="006132E2">
        <w:rPr>
          <w:rFonts w:ascii="Comic Sans MS" w:hAnsi="Comic Sans MS"/>
          <w:color w:val="auto"/>
          <w:sz w:val="22"/>
          <w:szCs w:val="22"/>
        </w:rPr>
        <w:t xml:space="preserve"> affected by the project.</w:t>
      </w:r>
      <w:r w:rsidR="00362EF4" w:rsidRPr="00202B66">
        <w:rPr>
          <w:rFonts w:ascii="Comic Sans MS" w:hAnsi="Comic Sans MS"/>
          <w:color w:val="FF0000"/>
          <w:sz w:val="22"/>
          <w:szCs w:val="22"/>
        </w:rPr>
        <w:t xml:space="preserve"> </w:t>
      </w:r>
    </w:p>
    <w:p w:rsidR="00B13376" w:rsidRDefault="00362EF4" w:rsidP="00B13376">
      <w:pPr>
        <w:pStyle w:val="Default"/>
        <w:spacing w:line="360" w:lineRule="auto"/>
        <w:ind w:left="1080"/>
        <w:jc w:val="both"/>
        <w:rPr>
          <w:rFonts w:ascii="Comic Sans MS" w:hAnsi="Comic Sans MS"/>
          <w:color w:val="FF0000"/>
          <w:sz w:val="22"/>
          <w:szCs w:val="22"/>
        </w:rPr>
      </w:pPr>
      <w:r w:rsidRPr="00B543E4">
        <w:rPr>
          <w:rFonts w:ascii="Comic Sans MS" w:hAnsi="Comic Sans MS"/>
          <w:color w:val="002060"/>
          <w:sz w:val="22"/>
          <w:szCs w:val="22"/>
          <w:u w:val="single"/>
        </w:rPr>
        <w:t>Secondary stakeholders</w:t>
      </w:r>
      <w:r w:rsidRPr="00202B66">
        <w:rPr>
          <w:rFonts w:ascii="Comic Sans MS" w:hAnsi="Comic Sans MS"/>
          <w:color w:val="FF0000"/>
          <w:sz w:val="22"/>
          <w:szCs w:val="22"/>
        </w:rPr>
        <w:t xml:space="preserve"> </w:t>
      </w:r>
      <w:r w:rsidRPr="006132E2">
        <w:rPr>
          <w:rFonts w:ascii="Comic Sans MS" w:hAnsi="Comic Sans MS"/>
          <w:color w:val="auto"/>
          <w:sz w:val="22"/>
          <w:szCs w:val="22"/>
        </w:rPr>
        <w:t xml:space="preserve">basically affect the outcome of the project but </w:t>
      </w:r>
      <w:r w:rsidR="006132E2" w:rsidRPr="006132E2">
        <w:rPr>
          <w:rFonts w:ascii="Comic Sans MS" w:hAnsi="Comic Sans MS"/>
          <w:color w:val="auto"/>
          <w:sz w:val="22"/>
          <w:szCs w:val="22"/>
        </w:rPr>
        <w:t>they are not</w:t>
      </w:r>
      <w:r w:rsidRPr="006132E2">
        <w:rPr>
          <w:rFonts w:ascii="Comic Sans MS" w:hAnsi="Comic Sans MS"/>
          <w:color w:val="auto"/>
          <w:sz w:val="22"/>
          <w:szCs w:val="22"/>
        </w:rPr>
        <w:t xml:space="preserve"> much affected by the project.</w:t>
      </w:r>
      <w:r w:rsidRPr="00202B66">
        <w:rPr>
          <w:rFonts w:ascii="Comic Sans MS" w:hAnsi="Comic Sans MS"/>
          <w:color w:val="FF0000"/>
          <w:sz w:val="22"/>
          <w:szCs w:val="22"/>
        </w:rPr>
        <w:t xml:space="preserve"> </w:t>
      </w:r>
    </w:p>
    <w:p w:rsidR="00362EF4" w:rsidRDefault="00362EF4" w:rsidP="00B13376">
      <w:pPr>
        <w:pStyle w:val="Default"/>
        <w:spacing w:line="360" w:lineRule="auto"/>
        <w:ind w:left="1080"/>
        <w:jc w:val="both"/>
        <w:rPr>
          <w:rFonts w:ascii="Comic Sans MS" w:hAnsi="Comic Sans MS"/>
          <w:color w:val="auto"/>
          <w:sz w:val="22"/>
          <w:szCs w:val="22"/>
        </w:rPr>
      </w:pPr>
      <w:r w:rsidRPr="00B543E4">
        <w:rPr>
          <w:rFonts w:ascii="Comic Sans MS" w:hAnsi="Comic Sans MS"/>
          <w:color w:val="002060"/>
          <w:sz w:val="22"/>
          <w:szCs w:val="22"/>
          <w:u w:val="single"/>
        </w:rPr>
        <w:t>Tertiary stakeholders</w:t>
      </w:r>
      <w:r w:rsidRPr="00202B66">
        <w:rPr>
          <w:rFonts w:ascii="Comic Sans MS" w:hAnsi="Comic Sans MS"/>
          <w:color w:val="FF0000"/>
          <w:sz w:val="22"/>
          <w:szCs w:val="22"/>
        </w:rPr>
        <w:t xml:space="preserve"> </w:t>
      </w:r>
      <w:r w:rsidRPr="00B13376">
        <w:rPr>
          <w:rFonts w:ascii="Comic Sans MS" w:hAnsi="Comic Sans MS"/>
          <w:color w:val="auto"/>
          <w:sz w:val="22"/>
          <w:szCs w:val="22"/>
        </w:rPr>
        <w:t>are those who are affected by the project outcome, but do not affect the project much.</w:t>
      </w:r>
    </w:p>
    <w:p w:rsidR="008A262C" w:rsidRDefault="00B13376" w:rsidP="00362EF4">
      <w:pPr>
        <w:pStyle w:val="Default"/>
        <w:ind w:left="1080"/>
        <w:jc w:val="both"/>
        <w:rPr>
          <w:rFonts w:ascii="Comic Sans MS" w:hAnsi="Comic Sans MS"/>
          <w:color w:val="FF0000"/>
          <w:u w:val="single"/>
        </w:rPr>
      </w:pPr>
      <w:r w:rsidRPr="00B13376">
        <w:rPr>
          <w:rFonts w:ascii="Comic Sans MS" w:hAnsi="Comic Sans MS"/>
          <w:color w:val="auto"/>
          <w:sz w:val="22"/>
          <w:szCs w:val="22"/>
        </w:rPr>
        <w:t>Thus, the t</w:t>
      </w:r>
      <w:r w:rsidR="00362EF4" w:rsidRPr="00B13376">
        <w:rPr>
          <w:rFonts w:ascii="Comic Sans MS" w:hAnsi="Comic Sans MS"/>
          <w:color w:val="auto"/>
          <w:sz w:val="22"/>
          <w:szCs w:val="22"/>
        </w:rPr>
        <w:t>raining programmes under IWMP are mainly targeted towards the primary stakeholders.</w:t>
      </w:r>
      <w:r w:rsidR="00362EF4" w:rsidRPr="00362EF4">
        <w:rPr>
          <w:rFonts w:ascii="Comic Sans MS" w:hAnsi="Comic Sans MS"/>
          <w:color w:val="FF0000"/>
          <w:u w:val="single"/>
        </w:rPr>
        <w:t xml:space="preserve"> </w:t>
      </w:r>
    </w:p>
    <w:p w:rsidR="00BF2B0C" w:rsidRPr="00E9014E" w:rsidRDefault="00BF2B0C">
      <w:pPr>
        <w:rPr>
          <w:rFonts w:ascii="Comic Sans MS" w:hAnsi="Comic Sans MS" w:cs="Arial"/>
          <w:sz w:val="2"/>
          <w:szCs w:val="24"/>
          <w:u w:val="single"/>
        </w:rPr>
      </w:pPr>
    </w:p>
    <w:p w:rsidR="00BF2B0C" w:rsidRPr="00B543E4" w:rsidRDefault="00BF2B0C" w:rsidP="00E9014E">
      <w:pPr>
        <w:pStyle w:val="Default"/>
        <w:ind w:left="1134"/>
        <w:rPr>
          <w:rFonts w:ascii="Comic Sans MS" w:hAnsi="Comic Sans MS"/>
          <w:b/>
          <w:color w:val="002060"/>
          <w:u w:val="single"/>
        </w:rPr>
      </w:pPr>
      <w:r w:rsidRPr="00B543E4">
        <w:rPr>
          <w:rFonts w:ascii="Comic Sans MS" w:hAnsi="Comic Sans MS"/>
          <w:b/>
          <w:color w:val="002060"/>
          <w:u w:val="single"/>
        </w:rPr>
        <w:t>Stakeholders Involved:</w:t>
      </w:r>
    </w:p>
    <w:p w:rsidR="009907C9" w:rsidRPr="00CA6990" w:rsidRDefault="009907C9" w:rsidP="00BF2B0C">
      <w:pPr>
        <w:pStyle w:val="Default"/>
        <w:ind w:left="426"/>
        <w:rPr>
          <w:rFonts w:ascii="Comic Sans MS" w:hAnsi="Comic Sans MS"/>
          <w:color w:val="auto"/>
          <w:u w:val="single"/>
        </w:rPr>
      </w:pPr>
    </w:p>
    <w:tbl>
      <w:tblPr>
        <w:tblStyle w:val="ColorfulGrid-Accent5"/>
        <w:tblW w:w="8616" w:type="dxa"/>
        <w:jc w:val="center"/>
        <w:tblLook w:val="04A0"/>
      </w:tblPr>
      <w:tblGrid>
        <w:gridCol w:w="1808"/>
        <w:gridCol w:w="6808"/>
      </w:tblGrid>
      <w:tr w:rsidR="00BF2B0C" w:rsidRPr="006F005F" w:rsidTr="00B54E98">
        <w:trPr>
          <w:cnfStyle w:val="100000000000"/>
          <w:trHeight w:val="982"/>
          <w:jc w:val="center"/>
        </w:trPr>
        <w:tc>
          <w:tcPr>
            <w:cnfStyle w:val="001000000000"/>
            <w:tcW w:w="1808" w:type="dxa"/>
            <w:hideMark/>
          </w:tcPr>
          <w:p w:rsidR="00BF2B0C" w:rsidRPr="00CA6990" w:rsidRDefault="00BF2B0C" w:rsidP="00BF44A3">
            <w:pPr>
              <w:pStyle w:val="Default"/>
              <w:ind w:left="284"/>
              <w:jc w:val="both"/>
              <w:rPr>
                <w:rFonts w:ascii="Comic Sans MS" w:hAnsi="Comic Sans MS"/>
                <w:color w:val="auto"/>
                <w:sz w:val="20"/>
              </w:rPr>
            </w:pPr>
            <w:r w:rsidRPr="00CA6990">
              <w:rPr>
                <w:rFonts w:ascii="Comic Sans MS" w:hAnsi="Comic Sans MS"/>
                <w:b w:val="0"/>
                <w:bCs w:val="0"/>
                <w:color w:val="auto"/>
                <w:sz w:val="20"/>
                <w:lang w:val="en-US"/>
              </w:rPr>
              <w:t>SLNA</w:t>
            </w:r>
          </w:p>
        </w:tc>
        <w:tc>
          <w:tcPr>
            <w:tcW w:w="6808" w:type="dxa"/>
            <w:hideMark/>
          </w:tcPr>
          <w:p w:rsidR="00BF2B0C" w:rsidRPr="00170AD7" w:rsidRDefault="008174EF" w:rsidP="00D60325">
            <w:pPr>
              <w:pStyle w:val="Default"/>
              <w:numPr>
                <w:ilvl w:val="0"/>
                <w:numId w:val="6"/>
              </w:numPr>
              <w:jc w:val="both"/>
              <w:cnfStyle w:val="100000000000"/>
              <w:rPr>
                <w:rFonts w:ascii="Comic Sans MS" w:hAnsi="Comic Sans MS"/>
                <w:b w:val="0"/>
                <w:color w:val="auto"/>
                <w:sz w:val="20"/>
              </w:rPr>
            </w:pPr>
            <w:r w:rsidRPr="008174EF">
              <w:rPr>
                <w:rFonts w:ascii="Comic Sans MS" w:hAnsi="Comic Sans MS"/>
                <w:b w:val="0"/>
                <w:noProof/>
                <w:color w:val="auto"/>
                <w:sz w:val="20"/>
                <w:lang w:eastAsia="en-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8" type="#_x0000_t88" style="position:absolute;left:0;text-align:left;margin-left:345.55pt;margin-top:9pt;width:15.85pt;height:98.85pt;z-index:251710464;mso-position-horizontal-relative:text;mso-position-vertical-relative:text" filled="t" fillcolor="white [3201]" strokecolor="#4f81bd [3204]" strokeweight="1pt">
                  <v:stroke dashstyle="dash"/>
                  <v:shadow color="#868686"/>
                </v:shape>
              </w:pict>
            </w:r>
            <w:r w:rsidRPr="008174EF">
              <w:rPr>
                <w:rFonts w:ascii="Comic Sans MS" w:hAnsi="Comic Sans MS"/>
                <w:b w:val="0"/>
                <w:noProof/>
                <w:color w:val="auto"/>
                <w:sz w:val="20"/>
                <w:lang w:eastAsia="en-IN"/>
              </w:rPr>
              <w:pict>
                <v:roundrect id="_x0000_s1079" style="position:absolute;left:0;text-align:left;margin-left:361.4pt;margin-top:-.35pt;width:17.75pt;height:95.4pt;z-index:251711488;mso-position-horizontal-relative:text;mso-position-vertical-relative:text" arcsize="10923f">
                  <v:textbox>
                    <w:txbxContent>
                      <w:p w:rsidR="00CD4800" w:rsidRDefault="00CD4800">
                        <w:pPr>
                          <w:cnfStyle w:val="100000000000"/>
                        </w:pPr>
                        <w:r w:rsidRPr="0048291D">
                          <w:rPr>
                            <w:sz w:val="18"/>
                          </w:rPr>
                          <w:t>Primary</w:t>
                        </w:r>
                        <w:r w:rsidRPr="0048291D">
                          <w:rPr>
                            <w:sz w:val="10"/>
                          </w:rPr>
                          <w:t xml:space="preserve"> </w:t>
                        </w:r>
                      </w:p>
                    </w:txbxContent>
                  </v:textbox>
                </v:roundrect>
              </w:pict>
            </w:r>
            <w:r w:rsidR="00BF2B0C" w:rsidRPr="00170AD7">
              <w:rPr>
                <w:rFonts w:ascii="Comic Sans MS" w:hAnsi="Comic Sans MS"/>
                <w:b w:val="0"/>
                <w:color w:val="auto"/>
                <w:sz w:val="20"/>
                <w:lang w:val="en-US"/>
              </w:rPr>
              <w:t>CEO, SLNA &amp; Team of Experts</w:t>
            </w:r>
          </w:p>
          <w:p w:rsidR="00BF2B0C" w:rsidRPr="00CA6990" w:rsidRDefault="00BF2B0C" w:rsidP="00D60325">
            <w:pPr>
              <w:pStyle w:val="Default"/>
              <w:numPr>
                <w:ilvl w:val="0"/>
                <w:numId w:val="6"/>
              </w:numPr>
              <w:jc w:val="both"/>
              <w:cnfStyle w:val="100000000000"/>
              <w:rPr>
                <w:rFonts w:ascii="Comic Sans MS" w:hAnsi="Comic Sans MS"/>
                <w:color w:val="auto"/>
                <w:sz w:val="20"/>
              </w:rPr>
            </w:pPr>
            <w:r w:rsidRPr="00170AD7">
              <w:rPr>
                <w:rFonts w:ascii="Comic Sans MS" w:hAnsi="Comic Sans MS"/>
                <w:b w:val="0"/>
                <w:color w:val="auto"/>
                <w:sz w:val="20"/>
                <w:lang w:val="en-US"/>
              </w:rPr>
              <w:t>State Level Officers of line departments</w:t>
            </w:r>
          </w:p>
        </w:tc>
      </w:tr>
      <w:tr w:rsidR="00BF2B0C" w:rsidRPr="006F005F" w:rsidTr="00B54E98">
        <w:trPr>
          <w:cnfStyle w:val="000000100000"/>
          <w:trHeight w:val="1596"/>
          <w:jc w:val="center"/>
        </w:trPr>
        <w:tc>
          <w:tcPr>
            <w:cnfStyle w:val="001000000000"/>
            <w:tcW w:w="1808" w:type="dxa"/>
            <w:hideMark/>
          </w:tcPr>
          <w:p w:rsidR="00BF2B0C" w:rsidRPr="00170AD7" w:rsidRDefault="00BF2B0C" w:rsidP="00BF44A3">
            <w:pPr>
              <w:pStyle w:val="Default"/>
              <w:ind w:left="284"/>
              <w:jc w:val="both"/>
              <w:rPr>
                <w:rFonts w:ascii="Comic Sans MS" w:hAnsi="Comic Sans MS"/>
                <w:color w:val="auto"/>
                <w:sz w:val="20"/>
              </w:rPr>
            </w:pPr>
            <w:r w:rsidRPr="00170AD7">
              <w:rPr>
                <w:rFonts w:ascii="Comic Sans MS" w:hAnsi="Comic Sans MS"/>
                <w:bCs/>
                <w:color w:val="auto"/>
                <w:sz w:val="20"/>
                <w:lang w:val="en-US"/>
              </w:rPr>
              <w:t>WCDC</w:t>
            </w:r>
          </w:p>
        </w:tc>
        <w:tc>
          <w:tcPr>
            <w:tcW w:w="6808" w:type="dxa"/>
            <w:hideMark/>
          </w:tcPr>
          <w:p w:rsidR="00BF2B0C" w:rsidRPr="00CA6990" w:rsidRDefault="00BF2B0C" w:rsidP="00D60325">
            <w:pPr>
              <w:pStyle w:val="Default"/>
              <w:numPr>
                <w:ilvl w:val="0"/>
                <w:numId w:val="7"/>
              </w:numPr>
              <w:jc w:val="both"/>
              <w:cnfStyle w:val="000000100000"/>
              <w:rPr>
                <w:rFonts w:ascii="Comic Sans MS" w:hAnsi="Comic Sans MS"/>
                <w:color w:val="auto"/>
                <w:sz w:val="20"/>
              </w:rPr>
            </w:pPr>
            <w:r w:rsidRPr="00CA6990">
              <w:rPr>
                <w:rFonts w:ascii="Comic Sans MS" w:hAnsi="Comic Sans MS"/>
                <w:color w:val="auto"/>
                <w:sz w:val="20"/>
                <w:lang w:val="en-US"/>
              </w:rPr>
              <w:t>Project Officers,  WCDC</w:t>
            </w:r>
          </w:p>
          <w:p w:rsidR="00BF2B0C" w:rsidRPr="00CA6990" w:rsidRDefault="00BF2B0C" w:rsidP="00D60325">
            <w:pPr>
              <w:pStyle w:val="Default"/>
              <w:numPr>
                <w:ilvl w:val="0"/>
                <w:numId w:val="7"/>
              </w:numPr>
              <w:jc w:val="both"/>
              <w:cnfStyle w:val="000000100000"/>
              <w:rPr>
                <w:rFonts w:ascii="Comic Sans MS" w:hAnsi="Comic Sans MS"/>
                <w:color w:val="auto"/>
                <w:sz w:val="20"/>
              </w:rPr>
            </w:pPr>
            <w:r w:rsidRPr="00CA6990">
              <w:rPr>
                <w:rFonts w:ascii="Comic Sans MS" w:hAnsi="Comic Sans MS"/>
                <w:color w:val="auto"/>
                <w:sz w:val="20"/>
                <w:lang w:val="en-US"/>
              </w:rPr>
              <w:t>Team of WCDC (TE, Accountant, DEO etc)</w:t>
            </w:r>
          </w:p>
          <w:p w:rsidR="00BF2B0C" w:rsidRPr="00CA6990" w:rsidRDefault="008174EF" w:rsidP="00D60325">
            <w:pPr>
              <w:pStyle w:val="Default"/>
              <w:numPr>
                <w:ilvl w:val="0"/>
                <w:numId w:val="7"/>
              </w:numPr>
              <w:jc w:val="both"/>
              <w:cnfStyle w:val="000000100000"/>
              <w:rPr>
                <w:rFonts w:ascii="Comic Sans MS" w:hAnsi="Comic Sans MS"/>
                <w:color w:val="auto"/>
                <w:sz w:val="20"/>
              </w:rPr>
            </w:pPr>
            <w:r w:rsidRPr="008174EF">
              <w:rPr>
                <w:rFonts w:ascii="Comic Sans MS" w:hAnsi="Comic Sans MS"/>
                <w:bCs/>
                <w:noProof/>
                <w:color w:val="auto"/>
                <w:sz w:val="20"/>
                <w:lang w:eastAsia="en-IN"/>
              </w:rPr>
              <w:pict>
                <v:roundrect id="_x0000_s1080" style="position:absolute;left:0;text-align:left;margin-left:361.8pt;margin-top:19.45pt;width:17.75pt;height:111.3pt;z-index:251712512" arcsize="10923f">
                  <v:textbox>
                    <w:txbxContent>
                      <w:p w:rsidR="00CD4800" w:rsidRDefault="00CD4800" w:rsidP="0048291D">
                        <w:pPr>
                          <w:cnfStyle w:val="000000100000"/>
                        </w:pPr>
                        <w:r w:rsidRPr="0048291D">
                          <w:rPr>
                            <w:sz w:val="16"/>
                          </w:rPr>
                          <w:t>Seconda</w:t>
                        </w:r>
                        <w:r w:rsidRPr="0048291D">
                          <w:rPr>
                            <w:sz w:val="18"/>
                          </w:rPr>
                          <w:t>ry</w:t>
                        </w:r>
                        <w:r w:rsidRPr="0048291D">
                          <w:rPr>
                            <w:sz w:val="10"/>
                          </w:rPr>
                          <w:t xml:space="preserve"> </w:t>
                        </w:r>
                      </w:p>
                    </w:txbxContent>
                  </v:textbox>
                </v:roundrect>
              </w:pict>
            </w:r>
            <w:r w:rsidR="00BF2B0C" w:rsidRPr="00CA6990">
              <w:rPr>
                <w:rFonts w:ascii="Comic Sans MS" w:hAnsi="Comic Sans MS"/>
                <w:color w:val="auto"/>
                <w:sz w:val="20"/>
                <w:lang w:val="en-US"/>
              </w:rPr>
              <w:t>District Level Officers of line departments / Resource Persons</w:t>
            </w:r>
          </w:p>
          <w:p w:rsidR="00BF2B0C" w:rsidRPr="00CA6990" w:rsidRDefault="00BF2B0C" w:rsidP="00D60325">
            <w:pPr>
              <w:pStyle w:val="Default"/>
              <w:numPr>
                <w:ilvl w:val="0"/>
                <w:numId w:val="7"/>
              </w:numPr>
              <w:jc w:val="both"/>
              <w:cnfStyle w:val="000000100000"/>
              <w:rPr>
                <w:rFonts w:ascii="Comic Sans MS" w:hAnsi="Comic Sans MS"/>
                <w:color w:val="auto"/>
                <w:sz w:val="20"/>
              </w:rPr>
            </w:pPr>
            <w:r w:rsidRPr="00CA6990">
              <w:rPr>
                <w:rFonts w:ascii="Comic Sans MS" w:hAnsi="Comic Sans MS"/>
                <w:color w:val="auto"/>
                <w:sz w:val="20"/>
                <w:lang w:val="en-US"/>
              </w:rPr>
              <w:t xml:space="preserve">PRIs </w:t>
            </w:r>
          </w:p>
        </w:tc>
      </w:tr>
      <w:tr w:rsidR="00BF2B0C" w:rsidRPr="006F005F" w:rsidTr="00B54E98">
        <w:trPr>
          <w:trHeight w:val="1889"/>
          <w:jc w:val="center"/>
        </w:trPr>
        <w:tc>
          <w:tcPr>
            <w:cnfStyle w:val="001000000000"/>
            <w:tcW w:w="1808" w:type="dxa"/>
            <w:hideMark/>
          </w:tcPr>
          <w:p w:rsidR="00BF2B0C" w:rsidRPr="00170AD7" w:rsidRDefault="00BF2B0C" w:rsidP="00BF44A3">
            <w:pPr>
              <w:pStyle w:val="Default"/>
              <w:ind w:left="142"/>
              <w:jc w:val="both"/>
              <w:rPr>
                <w:rFonts w:ascii="Comic Sans MS" w:hAnsi="Comic Sans MS"/>
                <w:color w:val="auto"/>
                <w:sz w:val="20"/>
              </w:rPr>
            </w:pPr>
            <w:r w:rsidRPr="00170AD7">
              <w:rPr>
                <w:rFonts w:ascii="Comic Sans MS" w:hAnsi="Comic Sans MS"/>
                <w:bCs/>
                <w:color w:val="auto"/>
                <w:sz w:val="20"/>
                <w:lang w:val="en-US"/>
              </w:rPr>
              <w:t>PIA</w:t>
            </w:r>
          </w:p>
        </w:tc>
        <w:tc>
          <w:tcPr>
            <w:tcW w:w="6808" w:type="dxa"/>
            <w:hideMark/>
          </w:tcPr>
          <w:p w:rsidR="00BF2B0C" w:rsidRPr="00CA6990" w:rsidRDefault="00BF2B0C" w:rsidP="00D60325">
            <w:pPr>
              <w:pStyle w:val="Default"/>
              <w:numPr>
                <w:ilvl w:val="0"/>
                <w:numId w:val="8"/>
              </w:numPr>
              <w:jc w:val="both"/>
              <w:cnfStyle w:val="000000000000"/>
              <w:rPr>
                <w:rFonts w:ascii="Comic Sans MS" w:hAnsi="Comic Sans MS"/>
                <w:color w:val="auto"/>
                <w:sz w:val="20"/>
              </w:rPr>
            </w:pPr>
            <w:r w:rsidRPr="00CA6990">
              <w:rPr>
                <w:rFonts w:ascii="Comic Sans MS" w:hAnsi="Comic Sans MS"/>
                <w:color w:val="auto"/>
                <w:sz w:val="20"/>
                <w:lang w:val="en-US"/>
              </w:rPr>
              <w:t>Project Implementing Agencies</w:t>
            </w:r>
          </w:p>
          <w:p w:rsidR="00BF2B0C" w:rsidRPr="00CA6990" w:rsidRDefault="008174EF" w:rsidP="00D60325">
            <w:pPr>
              <w:pStyle w:val="Default"/>
              <w:numPr>
                <w:ilvl w:val="0"/>
                <w:numId w:val="8"/>
              </w:numPr>
              <w:jc w:val="both"/>
              <w:cnfStyle w:val="000000000000"/>
              <w:rPr>
                <w:rFonts w:ascii="Comic Sans MS" w:hAnsi="Comic Sans MS"/>
                <w:color w:val="auto"/>
                <w:sz w:val="20"/>
              </w:rPr>
            </w:pPr>
            <w:r w:rsidRPr="008174EF">
              <w:rPr>
                <w:rFonts w:ascii="Comic Sans MS" w:hAnsi="Comic Sans MS"/>
                <w:bCs/>
                <w:noProof/>
                <w:color w:val="auto"/>
                <w:sz w:val="20"/>
                <w:lang w:eastAsia="en-IN"/>
              </w:rPr>
              <w:pict>
                <v:shape id="_x0000_s1081" type="#_x0000_t88" style="position:absolute;left:0;text-align:left;margin-left:343.1pt;margin-top:5.6pt;width:19.8pt;height:86.75pt;z-index:251713536" filled="t" fillcolor="white [3201]" strokecolor="#4f81bd [3204]" strokeweight="1pt">
                  <v:stroke dashstyle="dash"/>
                  <v:shadow color="#868686"/>
                </v:shape>
              </w:pict>
            </w:r>
            <w:r w:rsidR="00BF2B0C" w:rsidRPr="00CA6990">
              <w:rPr>
                <w:rFonts w:ascii="Comic Sans MS" w:hAnsi="Comic Sans MS"/>
                <w:color w:val="auto"/>
                <w:sz w:val="20"/>
                <w:lang w:val="en-US"/>
              </w:rPr>
              <w:t>4 member WDT [Engineering (Civil), Agriculture, Animal Husbandry, Social Science &amp; Computer Applications]</w:t>
            </w:r>
          </w:p>
          <w:p w:rsidR="00BF2B0C" w:rsidRPr="00CA6990" w:rsidRDefault="00BF2B0C" w:rsidP="00D60325">
            <w:pPr>
              <w:pStyle w:val="Default"/>
              <w:numPr>
                <w:ilvl w:val="0"/>
                <w:numId w:val="8"/>
              </w:numPr>
              <w:jc w:val="both"/>
              <w:cnfStyle w:val="000000000000"/>
              <w:rPr>
                <w:rFonts w:ascii="Comic Sans MS" w:hAnsi="Comic Sans MS"/>
                <w:color w:val="auto"/>
                <w:sz w:val="20"/>
              </w:rPr>
            </w:pPr>
            <w:r w:rsidRPr="00CA6990">
              <w:rPr>
                <w:rFonts w:ascii="Comic Sans MS" w:hAnsi="Comic Sans MS"/>
                <w:color w:val="auto"/>
                <w:sz w:val="20"/>
                <w:lang w:val="en-US"/>
              </w:rPr>
              <w:t>Block level officers of line departments / Resource Persons</w:t>
            </w:r>
          </w:p>
          <w:p w:rsidR="00BF2B0C" w:rsidRPr="00CA6990" w:rsidRDefault="008174EF" w:rsidP="00D60325">
            <w:pPr>
              <w:pStyle w:val="Default"/>
              <w:numPr>
                <w:ilvl w:val="0"/>
                <w:numId w:val="8"/>
              </w:numPr>
              <w:jc w:val="both"/>
              <w:cnfStyle w:val="000000000000"/>
              <w:rPr>
                <w:rFonts w:ascii="Comic Sans MS" w:hAnsi="Comic Sans MS"/>
                <w:color w:val="auto"/>
                <w:sz w:val="20"/>
              </w:rPr>
            </w:pPr>
            <w:r w:rsidRPr="008174EF">
              <w:rPr>
                <w:rFonts w:ascii="Comic Sans MS" w:hAnsi="Comic Sans MS"/>
                <w:noProof/>
                <w:color w:val="auto"/>
                <w:u w:val="single"/>
                <w:lang w:eastAsia="en-IN"/>
              </w:rPr>
              <w:pict>
                <v:roundrect id="_x0000_s1083" style="position:absolute;left:0;text-align:left;margin-left:362.35pt;margin-top:28.65pt;width:17.75pt;height:110pt;z-index:251714560" arcsize="10923f">
                  <v:textbox>
                    <w:txbxContent>
                      <w:p w:rsidR="00CD4800" w:rsidRDefault="00CD4800" w:rsidP="002101C8">
                        <w:r>
                          <w:rPr>
                            <w:sz w:val="18"/>
                          </w:rPr>
                          <w:t>Tertiary</w:t>
                        </w:r>
                        <w:r w:rsidRPr="0048291D">
                          <w:rPr>
                            <w:sz w:val="10"/>
                          </w:rPr>
                          <w:t xml:space="preserve"> </w:t>
                        </w:r>
                      </w:p>
                    </w:txbxContent>
                  </v:textbox>
                </v:roundrect>
              </w:pict>
            </w:r>
            <w:r w:rsidR="00BF2B0C" w:rsidRPr="00CA6990">
              <w:rPr>
                <w:rFonts w:ascii="Comic Sans MS" w:hAnsi="Comic Sans MS"/>
                <w:color w:val="auto"/>
                <w:sz w:val="20"/>
                <w:lang w:val="en-US"/>
              </w:rPr>
              <w:t xml:space="preserve">PRIs    </w:t>
            </w:r>
          </w:p>
        </w:tc>
      </w:tr>
      <w:tr w:rsidR="00BF2B0C" w:rsidRPr="006F005F" w:rsidTr="00B54E98">
        <w:trPr>
          <w:cnfStyle w:val="000000100000"/>
          <w:trHeight w:val="1970"/>
          <w:jc w:val="center"/>
        </w:trPr>
        <w:tc>
          <w:tcPr>
            <w:cnfStyle w:val="001000000000"/>
            <w:tcW w:w="1808" w:type="dxa"/>
            <w:hideMark/>
          </w:tcPr>
          <w:p w:rsidR="00BF2B0C" w:rsidRPr="00170AD7" w:rsidRDefault="00BF2B0C" w:rsidP="00BF44A3">
            <w:pPr>
              <w:pStyle w:val="Default"/>
              <w:ind w:left="142"/>
              <w:jc w:val="both"/>
              <w:rPr>
                <w:rFonts w:ascii="Comic Sans MS" w:hAnsi="Comic Sans MS"/>
                <w:color w:val="auto"/>
                <w:sz w:val="20"/>
              </w:rPr>
            </w:pPr>
            <w:r w:rsidRPr="00170AD7">
              <w:rPr>
                <w:rFonts w:ascii="Comic Sans MS" w:hAnsi="Comic Sans MS"/>
                <w:bCs/>
                <w:color w:val="auto"/>
                <w:sz w:val="20"/>
                <w:lang w:val="en-US"/>
              </w:rPr>
              <w:t>Watershed / Village</w:t>
            </w:r>
          </w:p>
        </w:tc>
        <w:tc>
          <w:tcPr>
            <w:tcW w:w="6808" w:type="dxa"/>
            <w:hideMark/>
          </w:tcPr>
          <w:p w:rsidR="00BF2B0C" w:rsidRPr="00CA6990" w:rsidRDefault="008174EF" w:rsidP="00D60325">
            <w:pPr>
              <w:pStyle w:val="Default"/>
              <w:numPr>
                <w:ilvl w:val="0"/>
                <w:numId w:val="9"/>
              </w:numPr>
              <w:jc w:val="both"/>
              <w:cnfStyle w:val="000000100000"/>
              <w:rPr>
                <w:rFonts w:ascii="Comic Sans MS" w:hAnsi="Comic Sans MS"/>
                <w:color w:val="auto"/>
                <w:sz w:val="20"/>
              </w:rPr>
            </w:pPr>
            <w:r w:rsidRPr="008174EF">
              <w:rPr>
                <w:rFonts w:ascii="Comic Sans MS" w:hAnsi="Comic Sans MS"/>
                <w:bCs/>
                <w:noProof/>
                <w:color w:val="auto"/>
                <w:sz w:val="20"/>
                <w:lang w:eastAsia="en-IN"/>
              </w:rPr>
              <w:pict>
                <v:shape id="_x0000_s1084" type="#_x0000_t88" style="position:absolute;left:0;text-align:left;margin-left:345.55pt;margin-top:12.3pt;width:12.1pt;height:56.75pt;z-index:251715584;mso-position-horizontal-relative:text;mso-position-vertical-relative:text" filled="t" fillcolor="white [3201]" strokecolor="#4f81bd [3204]" strokeweight="1pt">
                  <v:stroke dashstyle="dash"/>
                  <v:shadow color="#868686"/>
                </v:shape>
              </w:pict>
            </w:r>
            <w:r w:rsidR="00BF2B0C" w:rsidRPr="00CA6990">
              <w:rPr>
                <w:rFonts w:ascii="Comic Sans MS" w:hAnsi="Comic Sans MS"/>
                <w:color w:val="auto"/>
                <w:sz w:val="20"/>
                <w:lang w:val="en-US"/>
              </w:rPr>
              <w:t>Watershed Committee Chairman / Secretary / Other members</w:t>
            </w:r>
          </w:p>
          <w:p w:rsidR="00BF2B0C" w:rsidRPr="00CA6990" w:rsidRDefault="004E0EC9" w:rsidP="00D60325">
            <w:pPr>
              <w:pStyle w:val="Default"/>
              <w:numPr>
                <w:ilvl w:val="0"/>
                <w:numId w:val="9"/>
              </w:numPr>
              <w:jc w:val="both"/>
              <w:cnfStyle w:val="000000100000"/>
              <w:rPr>
                <w:rFonts w:ascii="Comic Sans MS" w:hAnsi="Comic Sans MS"/>
                <w:color w:val="auto"/>
                <w:sz w:val="20"/>
              </w:rPr>
            </w:pPr>
            <w:r>
              <w:rPr>
                <w:rFonts w:ascii="Comic Sans MS" w:hAnsi="Comic Sans MS"/>
                <w:color w:val="auto"/>
                <w:sz w:val="20"/>
                <w:lang w:val="en-US"/>
              </w:rPr>
              <w:t xml:space="preserve">SHG </w:t>
            </w:r>
            <w:r w:rsidR="00BF2B0C" w:rsidRPr="00CA6990">
              <w:rPr>
                <w:rFonts w:ascii="Comic Sans MS" w:hAnsi="Comic Sans MS"/>
                <w:color w:val="auto"/>
                <w:sz w:val="20"/>
                <w:lang w:val="en-US"/>
              </w:rPr>
              <w:t>Members</w:t>
            </w:r>
          </w:p>
          <w:p w:rsidR="00BF2B0C" w:rsidRPr="00CA6990" w:rsidRDefault="00BF2B0C" w:rsidP="00D60325">
            <w:pPr>
              <w:pStyle w:val="Default"/>
              <w:numPr>
                <w:ilvl w:val="0"/>
                <w:numId w:val="9"/>
              </w:numPr>
              <w:jc w:val="both"/>
              <w:cnfStyle w:val="000000100000"/>
              <w:rPr>
                <w:rFonts w:ascii="Comic Sans MS" w:hAnsi="Comic Sans MS"/>
                <w:color w:val="auto"/>
                <w:sz w:val="20"/>
              </w:rPr>
            </w:pPr>
            <w:r w:rsidRPr="00CA6990">
              <w:rPr>
                <w:rFonts w:ascii="Comic Sans MS" w:hAnsi="Comic Sans MS"/>
                <w:color w:val="auto"/>
                <w:sz w:val="20"/>
                <w:lang w:val="en-US"/>
              </w:rPr>
              <w:t>Users Group leaders / Members</w:t>
            </w:r>
          </w:p>
          <w:p w:rsidR="00BF2B0C" w:rsidRPr="00CA6990" w:rsidRDefault="00BF2B0C" w:rsidP="00D60325">
            <w:pPr>
              <w:pStyle w:val="Default"/>
              <w:numPr>
                <w:ilvl w:val="0"/>
                <w:numId w:val="9"/>
              </w:numPr>
              <w:jc w:val="both"/>
              <w:cnfStyle w:val="000000100000"/>
              <w:rPr>
                <w:rFonts w:ascii="Comic Sans MS" w:hAnsi="Comic Sans MS"/>
                <w:color w:val="auto"/>
                <w:sz w:val="20"/>
              </w:rPr>
            </w:pPr>
            <w:r w:rsidRPr="00CA6990">
              <w:rPr>
                <w:rFonts w:ascii="Comic Sans MS" w:hAnsi="Comic Sans MS"/>
                <w:color w:val="auto"/>
                <w:sz w:val="20"/>
                <w:lang w:val="en-US"/>
              </w:rPr>
              <w:t xml:space="preserve">PRIs </w:t>
            </w:r>
          </w:p>
          <w:p w:rsidR="00BF2B0C" w:rsidRPr="00CA6990" w:rsidRDefault="00BF2B0C" w:rsidP="00D60325">
            <w:pPr>
              <w:pStyle w:val="Default"/>
              <w:numPr>
                <w:ilvl w:val="0"/>
                <w:numId w:val="9"/>
              </w:numPr>
              <w:jc w:val="both"/>
              <w:cnfStyle w:val="000000100000"/>
              <w:rPr>
                <w:rFonts w:ascii="Comic Sans MS" w:hAnsi="Comic Sans MS"/>
                <w:color w:val="auto"/>
                <w:sz w:val="20"/>
              </w:rPr>
            </w:pPr>
            <w:r w:rsidRPr="00CA6990">
              <w:rPr>
                <w:rFonts w:ascii="Comic Sans MS" w:hAnsi="Comic Sans MS"/>
                <w:color w:val="auto"/>
                <w:sz w:val="20"/>
                <w:lang w:val="en-US"/>
              </w:rPr>
              <w:t xml:space="preserve">Village Community </w:t>
            </w:r>
          </w:p>
        </w:tc>
      </w:tr>
    </w:tbl>
    <w:p w:rsidR="00C054FF" w:rsidRPr="00B543E4" w:rsidRDefault="00A31F68" w:rsidP="00D60325">
      <w:pPr>
        <w:numPr>
          <w:ilvl w:val="0"/>
          <w:numId w:val="21"/>
        </w:numPr>
        <w:rPr>
          <w:rFonts w:ascii="Comic Sans MS" w:hAnsi="Comic Sans MS"/>
          <w:b/>
          <w:color w:val="002060"/>
          <w:sz w:val="26"/>
          <w:u w:val="single"/>
        </w:rPr>
      </w:pPr>
      <w:r w:rsidRPr="00B543E4">
        <w:rPr>
          <w:rFonts w:ascii="Comic Sans MS" w:hAnsi="Comic Sans MS"/>
          <w:b/>
          <w:color w:val="002060"/>
          <w:sz w:val="28"/>
          <w:u w:val="single"/>
          <w:lang w:val="en-US"/>
        </w:rPr>
        <w:lastRenderedPageBreak/>
        <w:t>CB assessment</w:t>
      </w:r>
      <w:r w:rsidRPr="00B543E4">
        <w:rPr>
          <w:rFonts w:ascii="Comic Sans MS" w:hAnsi="Comic Sans MS"/>
          <w:b/>
          <w:color w:val="002060"/>
          <w:sz w:val="28"/>
          <w:u w:val="single"/>
        </w:rPr>
        <w:t xml:space="preserve"> </w:t>
      </w:r>
    </w:p>
    <w:p w:rsidR="00B13376" w:rsidRPr="00B13376" w:rsidRDefault="00B13376" w:rsidP="006C7F14">
      <w:pPr>
        <w:pStyle w:val="ListParagraph"/>
        <w:autoSpaceDE w:val="0"/>
        <w:autoSpaceDN w:val="0"/>
        <w:adjustRightInd w:val="0"/>
        <w:spacing w:line="360" w:lineRule="auto"/>
        <w:jc w:val="both"/>
        <w:rPr>
          <w:rFonts w:ascii="Comic Sans MS" w:hAnsi="Comic Sans MS"/>
          <w:color w:val="FF0000"/>
          <w:sz w:val="22"/>
          <w:szCs w:val="22"/>
          <w:u w:val="single"/>
        </w:rPr>
      </w:pPr>
      <w:r w:rsidRPr="00B13376">
        <w:rPr>
          <w:rFonts w:ascii="Comic Sans MS" w:hAnsi="Comic Sans MS" w:cs="Cambria"/>
          <w:color w:val="000000"/>
          <w:sz w:val="22"/>
          <w:szCs w:val="22"/>
        </w:rPr>
        <w:t>The  first  and  foremost  task  in  the  process  of  Capacity  Development  is  to assess  the  training  requirements  of  the  stakeholders  at  different  levels.</w:t>
      </w:r>
      <w:r>
        <w:rPr>
          <w:rFonts w:ascii="Comic Sans MS" w:hAnsi="Comic Sans MS" w:cs="Cambria"/>
          <w:color w:val="000000"/>
          <w:sz w:val="22"/>
          <w:szCs w:val="22"/>
        </w:rPr>
        <w:t xml:space="preserve"> </w:t>
      </w:r>
      <w:r w:rsidRPr="00B13376">
        <w:rPr>
          <w:rFonts w:ascii="Comic Sans MS" w:hAnsi="Comic Sans MS" w:cs="Cambria"/>
          <w:color w:val="000000"/>
          <w:sz w:val="22"/>
          <w:szCs w:val="22"/>
        </w:rPr>
        <w:t>•</w:t>
      </w:r>
      <w:r>
        <w:rPr>
          <w:rFonts w:ascii="Comic Sans MS" w:hAnsi="Comic Sans MS" w:cs="Cambria"/>
          <w:color w:val="000000"/>
          <w:sz w:val="22"/>
          <w:szCs w:val="22"/>
        </w:rPr>
        <w:t xml:space="preserve"> Capacity Building </w:t>
      </w:r>
      <w:r w:rsidRPr="00B13376">
        <w:rPr>
          <w:rFonts w:ascii="Comic Sans MS" w:hAnsi="Comic Sans MS" w:cs="Cambria"/>
          <w:color w:val="000000"/>
          <w:sz w:val="22"/>
          <w:szCs w:val="22"/>
        </w:rPr>
        <w:t>Assessment results in establishing overall Training Objective.</w:t>
      </w:r>
      <w:r>
        <w:rPr>
          <w:rFonts w:ascii="Comic Sans MS" w:hAnsi="Comic Sans MS" w:cs="Cambria"/>
          <w:color w:val="000000"/>
          <w:sz w:val="22"/>
          <w:szCs w:val="22"/>
        </w:rPr>
        <w:t xml:space="preserve"> </w:t>
      </w:r>
      <w:r w:rsidRPr="00B13376">
        <w:rPr>
          <w:rFonts w:ascii="Comic Sans MS" w:hAnsi="Comic Sans MS" w:cs="Cambria"/>
          <w:color w:val="000000"/>
          <w:sz w:val="22"/>
          <w:szCs w:val="22"/>
        </w:rPr>
        <w:t>•</w:t>
      </w:r>
      <w:r w:rsidRPr="00B13376">
        <w:rPr>
          <w:rFonts w:ascii="Comic Sans MS" w:hAnsi="Comic Sans MS" w:cs="Cambria"/>
          <w:color w:val="000000"/>
          <w:sz w:val="22"/>
          <w:szCs w:val="22"/>
        </w:rPr>
        <w:tab/>
        <w:t xml:space="preserve">Watershed management being a multidisciplinary approach, it has to address the multi-dimensional </w:t>
      </w:r>
      <w:r w:rsidR="006C7F14" w:rsidRPr="00B13376">
        <w:rPr>
          <w:rFonts w:ascii="Comic Sans MS" w:hAnsi="Comic Sans MS" w:cs="Cambria"/>
          <w:color w:val="000000"/>
          <w:sz w:val="22"/>
          <w:szCs w:val="22"/>
        </w:rPr>
        <w:t>needs of all the stakeholders</w:t>
      </w:r>
      <w:r w:rsidRPr="00B13376">
        <w:rPr>
          <w:rFonts w:ascii="Comic Sans MS" w:hAnsi="Comic Sans MS" w:cs="Cambria"/>
          <w:color w:val="000000"/>
          <w:sz w:val="22"/>
          <w:szCs w:val="22"/>
        </w:rPr>
        <w:t xml:space="preserve">. The  training  needs  and </w:t>
      </w:r>
      <w:r w:rsidR="006C7F14">
        <w:rPr>
          <w:rFonts w:ascii="Comic Sans MS" w:hAnsi="Comic Sans MS" w:cs="Cambria"/>
          <w:color w:val="000000"/>
          <w:sz w:val="22"/>
          <w:szCs w:val="22"/>
        </w:rPr>
        <w:t xml:space="preserve"> </w:t>
      </w:r>
      <w:r w:rsidRPr="00B13376">
        <w:rPr>
          <w:rFonts w:ascii="Comic Sans MS" w:hAnsi="Comic Sans MS" w:cs="Cambria"/>
          <w:color w:val="000000"/>
          <w:sz w:val="22"/>
          <w:szCs w:val="22"/>
        </w:rPr>
        <w:t xml:space="preserve">requirements,  thrust  areas  of  training,  contents  and  coverage  and  the  project </w:t>
      </w:r>
      <w:r w:rsidRPr="00B13376">
        <w:rPr>
          <w:rFonts w:ascii="Comic Sans MS" w:hAnsi="Comic Sans MS" w:cs="Cambria"/>
          <w:color w:val="000000"/>
          <w:sz w:val="22"/>
          <w:szCs w:val="22"/>
        </w:rPr>
        <w:tab/>
        <w:t>phase  during  which  it  is  essential  to  be  imparted  needs  to  be  assessed  for  the</w:t>
      </w:r>
      <w:r w:rsidR="006C7F14">
        <w:rPr>
          <w:rFonts w:ascii="Comic Sans MS" w:hAnsi="Comic Sans MS" w:cs="Cambria"/>
          <w:color w:val="000000"/>
          <w:sz w:val="22"/>
          <w:szCs w:val="22"/>
        </w:rPr>
        <w:t xml:space="preserve"> </w:t>
      </w:r>
      <w:r w:rsidR="006C7F14" w:rsidRPr="006C7F14">
        <w:rPr>
          <w:rFonts w:ascii="Comic Sans MS" w:hAnsi="Comic Sans MS" w:cs="Cambria"/>
          <w:color w:val="000000"/>
          <w:sz w:val="22"/>
          <w:szCs w:val="22"/>
        </w:rPr>
        <w:t>concerned  group  of  stakeholders</w:t>
      </w:r>
      <w:r w:rsidR="006C7F14">
        <w:rPr>
          <w:rFonts w:ascii="Comic Sans MS" w:hAnsi="Comic Sans MS" w:cs="Cambria"/>
          <w:color w:val="000000"/>
          <w:sz w:val="22"/>
          <w:szCs w:val="22"/>
        </w:rPr>
        <w:t>.</w:t>
      </w:r>
    </w:p>
    <w:p w:rsidR="008A262C" w:rsidRPr="00C56DDB" w:rsidRDefault="008A262C" w:rsidP="00C56DDB">
      <w:pPr>
        <w:pStyle w:val="ListParagraph"/>
        <w:autoSpaceDE w:val="0"/>
        <w:autoSpaceDN w:val="0"/>
        <w:adjustRightInd w:val="0"/>
        <w:spacing w:line="360" w:lineRule="auto"/>
        <w:jc w:val="both"/>
        <w:rPr>
          <w:rFonts w:ascii="Comic Sans MS" w:hAnsi="Comic Sans MS" w:cs="Cambria"/>
          <w:sz w:val="22"/>
          <w:szCs w:val="22"/>
        </w:rPr>
      </w:pPr>
      <w:r w:rsidRPr="00C56DDB">
        <w:rPr>
          <w:rFonts w:ascii="Comic Sans MS" w:hAnsi="Comic Sans MS" w:cs="Cambria"/>
          <w:sz w:val="22"/>
          <w:szCs w:val="22"/>
        </w:rPr>
        <w:t xml:space="preserve"> A kind of test or interview can be conducted with the proposed stakeholder and the results can be used for deciding the way the training is to be done. </w:t>
      </w:r>
    </w:p>
    <w:p w:rsidR="008A262C" w:rsidRPr="00B543E4" w:rsidRDefault="008A262C" w:rsidP="00C56DDB">
      <w:pPr>
        <w:pStyle w:val="ListParagraph"/>
        <w:autoSpaceDE w:val="0"/>
        <w:autoSpaceDN w:val="0"/>
        <w:adjustRightInd w:val="0"/>
        <w:spacing w:line="360" w:lineRule="auto"/>
        <w:jc w:val="both"/>
        <w:rPr>
          <w:rFonts w:ascii="Comic Sans MS" w:hAnsi="Comic Sans MS" w:cs="Cambria"/>
          <w:color w:val="002060"/>
          <w:sz w:val="22"/>
          <w:szCs w:val="22"/>
        </w:rPr>
      </w:pPr>
      <w:r w:rsidRPr="00B543E4">
        <w:rPr>
          <w:rFonts w:ascii="Comic Sans MS" w:hAnsi="Comic Sans MS" w:cs="Cambria"/>
          <w:b/>
          <w:bCs/>
          <w:color w:val="002060"/>
          <w:sz w:val="22"/>
          <w:szCs w:val="22"/>
        </w:rPr>
        <w:t xml:space="preserve">Objectives of </w:t>
      </w:r>
      <w:r w:rsidR="006C7F14" w:rsidRPr="00B543E4">
        <w:rPr>
          <w:rFonts w:ascii="Comic Sans MS" w:hAnsi="Comic Sans MS" w:cs="Cambria"/>
          <w:b/>
          <w:bCs/>
          <w:color w:val="002060"/>
          <w:sz w:val="22"/>
          <w:szCs w:val="22"/>
        </w:rPr>
        <w:t>CB</w:t>
      </w:r>
      <w:r w:rsidRPr="00B543E4">
        <w:rPr>
          <w:rFonts w:ascii="Comic Sans MS" w:hAnsi="Comic Sans MS" w:cs="Cambria"/>
          <w:b/>
          <w:bCs/>
          <w:color w:val="002060"/>
          <w:sz w:val="22"/>
          <w:szCs w:val="22"/>
        </w:rPr>
        <w:t xml:space="preserve"> Assessment: </w:t>
      </w:r>
    </w:p>
    <w:p w:rsidR="006C7F14" w:rsidRPr="00C56DDB" w:rsidRDefault="008A262C" w:rsidP="00C56DDB">
      <w:pPr>
        <w:pStyle w:val="ListParagraph"/>
        <w:autoSpaceDE w:val="0"/>
        <w:autoSpaceDN w:val="0"/>
        <w:adjustRightInd w:val="0"/>
        <w:spacing w:line="360" w:lineRule="auto"/>
        <w:jc w:val="both"/>
        <w:rPr>
          <w:rFonts w:ascii="Comic Sans MS" w:hAnsi="Comic Sans MS" w:cs="Cambria"/>
          <w:sz w:val="22"/>
          <w:szCs w:val="22"/>
        </w:rPr>
      </w:pPr>
      <w:r w:rsidRPr="00C56DDB">
        <w:rPr>
          <w:rFonts w:ascii="Comic Sans MS" w:hAnsi="Comic Sans MS" w:cs="Cambria"/>
          <w:sz w:val="22"/>
          <w:szCs w:val="22"/>
        </w:rPr>
        <w:t xml:space="preserve">1) </w:t>
      </w:r>
      <w:r w:rsidR="006C7F14" w:rsidRPr="00C56DDB">
        <w:rPr>
          <w:rFonts w:ascii="Comic Sans MS" w:hAnsi="Comic Sans MS" w:cs="Cambria"/>
          <w:sz w:val="22"/>
          <w:szCs w:val="22"/>
        </w:rPr>
        <w:t xml:space="preserve">To decide the nature of training programme </w:t>
      </w:r>
    </w:p>
    <w:p w:rsidR="008A262C" w:rsidRPr="00C56DDB" w:rsidRDefault="008A262C" w:rsidP="00C56DDB">
      <w:pPr>
        <w:pStyle w:val="ListParagraph"/>
        <w:autoSpaceDE w:val="0"/>
        <w:autoSpaceDN w:val="0"/>
        <w:adjustRightInd w:val="0"/>
        <w:spacing w:line="360" w:lineRule="auto"/>
        <w:jc w:val="both"/>
        <w:rPr>
          <w:rFonts w:ascii="Comic Sans MS" w:hAnsi="Comic Sans MS" w:cs="Cambria"/>
          <w:sz w:val="22"/>
          <w:szCs w:val="22"/>
        </w:rPr>
      </w:pPr>
      <w:r w:rsidRPr="00C56DDB">
        <w:rPr>
          <w:rFonts w:ascii="Comic Sans MS" w:hAnsi="Comic Sans MS" w:cs="Cambria"/>
          <w:sz w:val="22"/>
          <w:szCs w:val="22"/>
        </w:rPr>
        <w:t xml:space="preserve">2) </w:t>
      </w:r>
      <w:r w:rsidR="006C7F14" w:rsidRPr="00C56DDB">
        <w:rPr>
          <w:rFonts w:ascii="Comic Sans MS" w:hAnsi="Comic Sans MS" w:cs="Cambria"/>
          <w:sz w:val="22"/>
          <w:szCs w:val="22"/>
        </w:rPr>
        <w:t>To determine the current level of skill and knowledge</w:t>
      </w:r>
    </w:p>
    <w:p w:rsidR="008A262C" w:rsidRPr="00C56DDB" w:rsidRDefault="008A262C" w:rsidP="00C56DDB">
      <w:pPr>
        <w:pStyle w:val="ListParagraph"/>
        <w:autoSpaceDE w:val="0"/>
        <w:autoSpaceDN w:val="0"/>
        <w:adjustRightInd w:val="0"/>
        <w:spacing w:line="360" w:lineRule="auto"/>
        <w:jc w:val="both"/>
        <w:rPr>
          <w:rFonts w:ascii="Comic Sans MS" w:hAnsi="Comic Sans MS" w:cs="Cambria"/>
          <w:sz w:val="22"/>
          <w:szCs w:val="22"/>
        </w:rPr>
      </w:pPr>
      <w:r w:rsidRPr="00C56DDB">
        <w:rPr>
          <w:rFonts w:ascii="Comic Sans MS" w:hAnsi="Comic Sans MS" w:cs="Cambria"/>
          <w:sz w:val="22"/>
          <w:szCs w:val="22"/>
        </w:rPr>
        <w:t xml:space="preserve">3) </w:t>
      </w:r>
      <w:r w:rsidR="006C7F14" w:rsidRPr="00C56DDB">
        <w:rPr>
          <w:rFonts w:ascii="Comic Sans MS" w:hAnsi="Comic Sans MS" w:cs="Cambria"/>
          <w:sz w:val="22"/>
          <w:szCs w:val="22"/>
        </w:rPr>
        <w:t>To know the expectations</w:t>
      </w:r>
      <w:r w:rsidR="00C56DDB" w:rsidRPr="00C56DDB">
        <w:rPr>
          <w:rFonts w:ascii="Comic Sans MS" w:hAnsi="Comic Sans MS" w:cs="Cambria"/>
          <w:sz w:val="22"/>
          <w:szCs w:val="22"/>
        </w:rPr>
        <w:t xml:space="preserve"> and psychology of participants</w:t>
      </w:r>
    </w:p>
    <w:p w:rsidR="008A262C" w:rsidRPr="00C56DDB" w:rsidRDefault="008A262C" w:rsidP="00C56DDB">
      <w:pPr>
        <w:pStyle w:val="ListParagraph"/>
        <w:autoSpaceDE w:val="0"/>
        <w:autoSpaceDN w:val="0"/>
        <w:adjustRightInd w:val="0"/>
        <w:spacing w:line="360" w:lineRule="auto"/>
        <w:jc w:val="both"/>
        <w:rPr>
          <w:rFonts w:ascii="Comic Sans MS" w:hAnsi="Comic Sans MS" w:cs="Cambria"/>
          <w:sz w:val="22"/>
          <w:szCs w:val="22"/>
        </w:rPr>
      </w:pPr>
      <w:r w:rsidRPr="00C56DDB">
        <w:rPr>
          <w:rFonts w:ascii="Comic Sans MS" w:hAnsi="Comic Sans MS" w:cs="Cambria"/>
          <w:sz w:val="22"/>
          <w:szCs w:val="22"/>
        </w:rPr>
        <w:t xml:space="preserve">4) </w:t>
      </w:r>
      <w:r w:rsidR="00C56DDB" w:rsidRPr="00C56DDB">
        <w:rPr>
          <w:rFonts w:ascii="Comic Sans MS" w:hAnsi="Comic Sans MS" w:cs="Cambria"/>
          <w:sz w:val="22"/>
          <w:szCs w:val="22"/>
        </w:rPr>
        <w:t>To design the training programme appropriately</w:t>
      </w:r>
    </w:p>
    <w:p w:rsidR="008A262C" w:rsidRPr="00B543E4" w:rsidRDefault="00963DEB" w:rsidP="00C56DDB">
      <w:pPr>
        <w:pStyle w:val="ListParagraph"/>
        <w:autoSpaceDE w:val="0"/>
        <w:autoSpaceDN w:val="0"/>
        <w:adjustRightInd w:val="0"/>
        <w:spacing w:line="360" w:lineRule="auto"/>
        <w:jc w:val="both"/>
        <w:rPr>
          <w:rFonts w:ascii="Comic Sans MS" w:hAnsi="Comic Sans MS" w:cs="Cambria"/>
          <w:b/>
          <w:bCs/>
          <w:color w:val="002060"/>
          <w:sz w:val="22"/>
          <w:szCs w:val="22"/>
        </w:rPr>
      </w:pPr>
      <w:r w:rsidRPr="00B543E4">
        <w:rPr>
          <w:rFonts w:ascii="Comic Sans MS" w:hAnsi="Comic Sans MS" w:cs="Cambria"/>
          <w:b/>
          <w:bCs/>
          <w:color w:val="002060"/>
          <w:sz w:val="22"/>
          <w:szCs w:val="22"/>
        </w:rPr>
        <w:t>Methodology</w:t>
      </w:r>
      <w:r w:rsidR="008A262C" w:rsidRPr="00B543E4">
        <w:rPr>
          <w:rFonts w:ascii="Comic Sans MS" w:hAnsi="Comic Sans MS" w:cs="Cambria"/>
          <w:b/>
          <w:bCs/>
          <w:color w:val="002060"/>
          <w:sz w:val="22"/>
          <w:szCs w:val="22"/>
        </w:rPr>
        <w:t xml:space="preserve">: </w:t>
      </w:r>
    </w:p>
    <w:p w:rsidR="00963DEB" w:rsidRPr="00C56DDB" w:rsidRDefault="00963DEB" w:rsidP="00C56DDB">
      <w:pPr>
        <w:pStyle w:val="ListParagraph"/>
        <w:autoSpaceDE w:val="0"/>
        <w:autoSpaceDN w:val="0"/>
        <w:adjustRightInd w:val="0"/>
        <w:spacing w:line="360" w:lineRule="auto"/>
        <w:jc w:val="both"/>
        <w:rPr>
          <w:rFonts w:ascii="Comic Sans MS" w:hAnsi="Comic Sans MS" w:cs="Cambria"/>
          <w:sz w:val="22"/>
          <w:szCs w:val="22"/>
        </w:rPr>
      </w:pPr>
      <w:r>
        <w:rPr>
          <w:rFonts w:ascii="Comic Sans MS" w:hAnsi="Comic Sans MS" w:cs="Cambria"/>
          <w:b/>
          <w:bCs/>
          <w:sz w:val="22"/>
          <w:szCs w:val="22"/>
        </w:rPr>
        <w:t xml:space="preserve">Assessment of capacity building </w:t>
      </w:r>
      <w:r w:rsidR="00455AD2">
        <w:rPr>
          <w:rFonts w:ascii="Comic Sans MS" w:hAnsi="Comic Sans MS" w:cs="Cambria"/>
          <w:b/>
          <w:bCs/>
          <w:sz w:val="22"/>
          <w:szCs w:val="22"/>
        </w:rPr>
        <w:t>has been</w:t>
      </w:r>
      <w:r>
        <w:rPr>
          <w:rFonts w:ascii="Comic Sans MS" w:hAnsi="Comic Sans MS" w:cs="Cambria"/>
          <w:b/>
          <w:bCs/>
          <w:sz w:val="22"/>
          <w:szCs w:val="22"/>
        </w:rPr>
        <w:t xml:space="preserve"> done through following methods</w:t>
      </w:r>
      <w:r w:rsidR="00FE00B4">
        <w:rPr>
          <w:rFonts w:ascii="Comic Sans MS" w:hAnsi="Comic Sans MS" w:cs="Cambria"/>
          <w:b/>
          <w:bCs/>
          <w:sz w:val="22"/>
          <w:szCs w:val="22"/>
        </w:rPr>
        <w:t>:</w:t>
      </w:r>
    </w:p>
    <w:p w:rsidR="00FE00B4" w:rsidRPr="00FE00B4" w:rsidRDefault="008A262C" w:rsidP="00D60325">
      <w:pPr>
        <w:pStyle w:val="ListParagraph"/>
        <w:numPr>
          <w:ilvl w:val="0"/>
          <w:numId w:val="27"/>
        </w:numPr>
        <w:autoSpaceDE w:val="0"/>
        <w:autoSpaceDN w:val="0"/>
        <w:adjustRightInd w:val="0"/>
        <w:spacing w:line="360" w:lineRule="auto"/>
        <w:jc w:val="both"/>
        <w:rPr>
          <w:rFonts w:ascii="Comic Sans MS" w:hAnsi="Comic Sans MS" w:cs="Cambria"/>
          <w:sz w:val="22"/>
          <w:szCs w:val="22"/>
        </w:rPr>
      </w:pPr>
      <w:r w:rsidRPr="00FE00B4">
        <w:rPr>
          <w:rFonts w:ascii="Comic Sans MS" w:hAnsi="Comic Sans MS" w:cs="Cambria"/>
          <w:b/>
          <w:bCs/>
          <w:sz w:val="22"/>
          <w:szCs w:val="22"/>
        </w:rPr>
        <w:t xml:space="preserve">Observation - </w:t>
      </w:r>
      <w:r w:rsidRPr="00FE00B4">
        <w:rPr>
          <w:rFonts w:ascii="Comic Sans MS" w:hAnsi="Comic Sans MS" w:cs="Cambria"/>
          <w:sz w:val="22"/>
          <w:szCs w:val="22"/>
        </w:rPr>
        <w:t>an informal assessment based on observations</w:t>
      </w:r>
      <w:r w:rsidR="006D4929">
        <w:rPr>
          <w:rFonts w:ascii="Comic Sans MS" w:hAnsi="Comic Sans MS" w:cs="Cambria"/>
          <w:sz w:val="22"/>
          <w:szCs w:val="22"/>
        </w:rPr>
        <w:t xml:space="preserve"> during the field visits while conducting the evaluation of watershed projects in different watershed areas.</w:t>
      </w:r>
      <w:r w:rsidRPr="00FE00B4">
        <w:rPr>
          <w:rFonts w:ascii="Comic Sans MS" w:hAnsi="Comic Sans MS" w:cs="Cambria"/>
          <w:sz w:val="22"/>
          <w:szCs w:val="22"/>
        </w:rPr>
        <w:t xml:space="preserve"> </w:t>
      </w:r>
    </w:p>
    <w:p w:rsidR="00FE00B4" w:rsidRPr="00FE00B4" w:rsidRDefault="00FE00B4" w:rsidP="00D60325">
      <w:pPr>
        <w:pStyle w:val="ListParagraph"/>
        <w:numPr>
          <w:ilvl w:val="0"/>
          <w:numId w:val="27"/>
        </w:numPr>
        <w:autoSpaceDE w:val="0"/>
        <w:autoSpaceDN w:val="0"/>
        <w:adjustRightInd w:val="0"/>
        <w:spacing w:line="360" w:lineRule="auto"/>
        <w:jc w:val="both"/>
        <w:rPr>
          <w:rFonts w:ascii="Comic Sans MS" w:hAnsi="Comic Sans MS" w:cs="Cambria"/>
          <w:sz w:val="22"/>
          <w:szCs w:val="22"/>
        </w:rPr>
      </w:pPr>
      <w:r w:rsidRPr="00FE00B4">
        <w:rPr>
          <w:rFonts w:ascii="Comic Sans MS" w:hAnsi="Comic Sans MS" w:cs="Cambria"/>
          <w:b/>
          <w:bCs/>
          <w:sz w:val="22"/>
          <w:szCs w:val="22"/>
        </w:rPr>
        <w:t xml:space="preserve">Questionnaire method- </w:t>
      </w:r>
      <w:r w:rsidRPr="00FE00B4">
        <w:rPr>
          <w:rFonts w:ascii="Comic Sans MS" w:hAnsi="Comic Sans MS" w:cs="Cambria"/>
          <w:sz w:val="22"/>
          <w:szCs w:val="22"/>
        </w:rPr>
        <w:t>A structured questionnaire</w:t>
      </w:r>
      <w:r w:rsidR="006D4929">
        <w:rPr>
          <w:rFonts w:ascii="Comic Sans MS" w:hAnsi="Comic Sans MS" w:cs="Cambria"/>
          <w:sz w:val="22"/>
          <w:szCs w:val="22"/>
        </w:rPr>
        <w:t xml:space="preserve"> (trainee specific)</w:t>
      </w:r>
      <w:r w:rsidRPr="00FE00B4">
        <w:rPr>
          <w:rFonts w:ascii="Comic Sans MS" w:hAnsi="Comic Sans MS" w:cs="Cambria"/>
          <w:sz w:val="22"/>
          <w:szCs w:val="22"/>
        </w:rPr>
        <w:t xml:space="preserve"> </w:t>
      </w:r>
      <w:r w:rsidR="006D4929">
        <w:rPr>
          <w:rFonts w:ascii="Comic Sans MS" w:hAnsi="Comic Sans MS" w:cs="Cambria"/>
          <w:sz w:val="22"/>
          <w:szCs w:val="22"/>
        </w:rPr>
        <w:t>was</w:t>
      </w:r>
      <w:r w:rsidRPr="00FE00B4">
        <w:rPr>
          <w:rFonts w:ascii="Comic Sans MS" w:hAnsi="Comic Sans MS" w:cs="Cambria"/>
          <w:sz w:val="22"/>
          <w:szCs w:val="22"/>
        </w:rPr>
        <w:t xml:space="preserve"> prepared and </w:t>
      </w:r>
      <w:r w:rsidR="006D4929">
        <w:rPr>
          <w:rFonts w:ascii="Comic Sans MS" w:hAnsi="Comic Sans MS" w:cs="Cambria"/>
          <w:sz w:val="22"/>
          <w:szCs w:val="22"/>
        </w:rPr>
        <w:t>to</w:t>
      </w:r>
      <w:r w:rsidRPr="00FE00B4">
        <w:rPr>
          <w:rFonts w:ascii="Comic Sans MS" w:hAnsi="Comic Sans MS" w:cs="Cambria"/>
          <w:sz w:val="22"/>
          <w:szCs w:val="22"/>
        </w:rPr>
        <w:t xml:space="preserve"> filled u</w:t>
      </w:r>
      <w:r w:rsidR="006D4929">
        <w:rPr>
          <w:rFonts w:ascii="Comic Sans MS" w:hAnsi="Comic Sans MS" w:cs="Cambria"/>
          <w:sz w:val="22"/>
          <w:szCs w:val="22"/>
        </w:rPr>
        <w:t>p by the proposed participants from the fields.</w:t>
      </w:r>
    </w:p>
    <w:p w:rsidR="008A262C" w:rsidRPr="00FE00B4" w:rsidRDefault="008A262C" w:rsidP="00D60325">
      <w:pPr>
        <w:pStyle w:val="ListParagraph"/>
        <w:numPr>
          <w:ilvl w:val="0"/>
          <w:numId w:val="27"/>
        </w:numPr>
        <w:autoSpaceDE w:val="0"/>
        <w:autoSpaceDN w:val="0"/>
        <w:adjustRightInd w:val="0"/>
        <w:spacing w:after="66" w:line="360" w:lineRule="auto"/>
        <w:jc w:val="both"/>
        <w:rPr>
          <w:rFonts w:ascii="Comic Sans MS" w:hAnsi="Comic Sans MS" w:cs="Cambria"/>
          <w:sz w:val="22"/>
          <w:szCs w:val="22"/>
        </w:rPr>
      </w:pPr>
      <w:r w:rsidRPr="00FE00B4">
        <w:rPr>
          <w:rFonts w:ascii="Comic Sans MS" w:hAnsi="Comic Sans MS" w:cs="Cambria"/>
          <w:b/>
          <w:bCs/>
          <w:sz w:val="22"/>
          <w:szCs w:val="22"/>
        </w:rPr>
        <w:t xml:space="preserve">Focus Group Discussion and/or Interviews - </w:t>
      </w:r>
      <w:r w:rsidRPr="00FE00B4">
        <w:rPr>
          <w:rFonts w:ascii="Comic Sans MS" w:hAnsi="Comic Sans MS" w:cs="Cambria"/>
          <w:sz w:val="22"/>
          <w:szCs w:val="22"/>
        </w:rPr>
        <w:t>The advantage of conducting focused group discussions</w:t>
      </w:r>
      <w:r w:rsidR="006D4929">
        <w:rPr>
          <w:rFonts w:ascii="Comic Sans MS" w:hAnsi="Comic Sans MS" w:cs="Cambria"/>
          <w:sz w:val="22"/>
          <w:szCs w:val="22"/>
        </w:rPr>
        <w:t>/</w:t>
      </w:r>
      <w:r w:rsidRPr="00FE00B4">
        <w:rPr>
          <w:rFonts w:ascii="Comic Sans MS" w:hAnsi="Comic Sans MS" w:cs="Cambria"/>
          <w:sz w:val="22"/>
          <w:szCs w:val="22"/>
        </w:rPr>
        <w:t xml:space="preserve">interviews is that one will get qualitative feedback from users. </w:t>
      </w:r>
      <w:r w:rsidR="006D4929">
        <w:rPr>
          <w:rFonts w:ascii="Comic Sans MS" w:hAnsi="Comic Sans MS" w:cs="Cambria"/>
          <w:sz w:val="22"/>
          <w:szCs w:val="22"/>
        </w:rPr>
        <w:t>This was performed during the training programmes conducted for different stakeholders in previous year.</w:t>
      </w:r>
    </w:p>
    <w:p w:rsidR="00A11D7F" w:rsidRPr="00D015BE" w:rsidRDefault="00D015BE" w:rsidP="006C7F14">
      <w:pPr>
        <w:autoSpaceDE w:val="0"/>
        <w:autoSpaceDN w:val="0"/>
        <w:adjustRightInd w:val="0"/>
        <w:ind w:left="360"/>
        <w:rPr>
          <w:rFonts w:ascii="Comic Sans MS" w:hAnsi="Comic Sans MS" w:cs="Cambria"/>
          <w:i/>
          <w:color w:val="000000"/>
        </w:rPr>
      </w:pPr>
      <w:r w:rsidRPr="00D015BE">
        <w:rPr>
          <w:rFonts w:ascii="Comic Sans MS" w:hAnsi="Comic Sans MS" w:cs="Cambria"/>
          <w:i/>
          <w:color w:val="000000"/>
        </w:rPr>
        <w:t>All of the above methods have been used for development of capacity building plan.</w:t>
      </w:r>
    </w:p>
    <w:p w:rsidR="001F020E" w:rsidRDefault="001F020E">
      <w:pPr>
        <w:rPr>
          <w:rFonts w:ascii="Comic Sans MS" w:eastAsia="Times New Roman" w:hAnsi="Comic Sans MS" w:cs="Arial"/>
          <w:color w:val="FF0000"/>
          <w:sz w:val="24"/>
          <w:szCs w:val="24"/>
          <w:u w:val="single"/>
          <w:lang w:eastAsia="en-IN"/>
        </w:rPr>
      </w:pPr>
      <w:r>
        <w:rPr>
          <w:rFonts w:ascii="Comic Sans MS" w:hAnsi="Comic Sans MS" w:cs="Arial"/>
          <w:color w:val="FF0000"/>
          <w:u w:val="single"/>
        </w:rPr>
        <w:br w:type="page"/>
      </w:r>
    </w:p>
    <w:p w:rsidR="00C054FF" w:rsidRPr="00B543E4" w:rsidRDefault="00A31F68" w:rsidP="00D60325">
      <w:pPr>
        <w:pStyle w:val="Default"/>
        <w:numPr>
          <w:ilvl w:val="0"/>
          <w:numId w:val="22"/>
        </w:numPr>
        <w:jc w:val="both"/>
        <w:rPr>
          <w:rFonts w:ascii="Comic Sans MS" w:hAnsi="Comic Sans MS"/>
          <w:b/>
          <w:color w:val="002060"/>
          <w:sz w:val="28"/>
        </w:rPr>
      </w:pPr>
      <w:r w:rsidRPr="00B543E4">
        <w:rPr>
          <w:rFonts w:ascii="Comic Sans MS" w:hAnsi="Comic Sans MS"/>
          <w:b/>
          <w:color w:val="002060"/>
          <w:sz w:val="28"/>
        </w:rPr>
        <w:lastRenderedPageBreak/>
        <w:t xml:space="preserve">Resource Organizations </w:t>
      </w:r>
    </w:p>
    <w:p w:rsidR="008A262C" w:rsidRPr="0018662B" w:rsidRDefault="008A262C" w:rsidP="00D015BE">
      <w:pPr>
        <w:pStyle w:val="Default"/>
        <w:spacing w:line="360" w:lineRule="auto"/>
        <w:ind w:left="1080"/>
        <w:jc w:val="both"/>
        <w:rPr>
          <w:rFonts w:ascii="Comic Sans MS" w:hAnsi="Comic Sans MS"/>
          <w:color w:val="auto"/>
          <w:sz w:val="22"/>
        </w:rPr>
      </w:pPr>
      <w:r w:rsidRPr="00D015BE">
        <w:rPr>
          <w:rFonts w:ascii="Comic Sans MS" w:hAnsi="Comic Sans MS"/>
          <w:color w:val="auto"/>
          <w:sz w:val="22"/>
        </w:rPr>
        <w:t xml:space="preserve">After conducting the </w:t>
      </w:r>
      <w:r w:rsidR="00D015BE" w:rsidRPr="00D015BE">
        <w:rPr>
          <w:rFonts w:ascii="Comic Sans MS" w:hAnsi="Comic Sans MS"/>
          <w:color w:val="auto"/>
          <w:sz w:val="22"/>
        </w:rPr>
        <w:t xml:space="preserve">CB </w:t>
      </w:r>
      <w:r w:rsidRPr="00D015BE">
        <w:rPr>
          <w:rFonts w:ascii="Comic Sans MS" w:hAnsi="Comic Sans MS"/>
          <w:color w:val="auto"/>
          <w:sz w:val="22"/>
        </w:rPr>
        <w:t xml:space="preserve">need assessment and analyzing the results it is to be decided whether the training can be </w:t>
      </w:r>
      <w:r w:rsidR="009907C9">
        <w:rPr>
          <w:rFonts w:ascii="Comic Sans MS" w:hAnsi="Comic Sans MS"/>
          <w:color w:val="auto"/>
          <w:sz w:val="22"/>
        </w:rPr>
        <w:t>organised</w:t>
      </w:r>
      <w:r w:rsidRPr="00D015BE">
        <w:rPr>
          <w:rFonts w:ascii="Comic Sans MS" w:hAnsi="Comic Sans MS"/>
          <w:color w:val="auto"/>
          <w:sz w:val="22"/>
        </w:rPr>
        <w:t xml:space="preserve"> in-house or to be outsourced.</w:t>
      </w:r>
      <w:r w:rsidRPr="008A262C">
        <w:rPr>
          <w:rFonts w:ascii="Comic Sans MS" w:hAnsi="Comic Sans MS"/>
          <w:color w:val="FF0000"/>
          <w:u w:val="single"/>
        </w:rPr>
        <w:t xml:space="preserve"> </w:t>
      </w:r>
      <w:r w:rsidR="00D015BE" w:rsidRPr="00D015BE">
        <w:rPr>
          <w:rFonts w:ascii="Comic Sans MS" w:hAnsi="Comic Sans MS"/>
          <w:color w:val="auto"/>
          <w:sz w:val="22"/>
          <w:szCs w:val="22"/>
        </w:rPr>
        <w:t>The empanelment of the Resource Organizations can be looked after by the SLNA/DWDAs in the state.</w:t>
      </w:r>
      <w:r w:rsidR="00D015BE">
        <w:rPr>
          <w:rFonts w:ascii="Comic Sans MS" w:hAnsi="Comic Sans MS"/>
          <w:color w:val="auto"/>
          <w:sz w:val="22"/>
          <w:szCs w:val="22"/>
        </w:rPr>
        <w:t xml:space="preserve"> </w:t>
      </w:r>
      <w:r w:rsidRPr="0034095F">
        <w:rPr>
          <w:rFonts w:ascii="Comic Sans MS" w:hAnsi="Comic Sans MS"/>
          <w:color w:val="auto"/>
          <w:sz w:val="22"/>
        </w:rPr>
        <w:t>If the required strength is there, it will be conducted in-house; otherwise one of the pre-identified institutions (list given in Annexure I) is to be selected and be given the task.</w:t>
      </w:r>
    </w:p>
    <w:p w:rsidR="0054743E" w:rsidRDefault="0054743E" w:rsidP="00162064">
      <w:pPr>
        <w:pStyle w:val="Default"/>
        <w:ind w:left="1080"/>
        <w:jc w:val="both"/>
        <w:rPr>
          <w:rFonts w:ascii="Comic Sans MS" w:hAnsi="Comic Sans MS" w:cs="Comic Sans MS"/>
          <w:color w:val="FF0000"/>
          <w:u w:val="single"/>
        </w:rPr>
      </w:pPr>
    </w:p>
    <w:p w:rsidR="0054743E" w:rsidRPr="00B543E4" w:rsidRDefault="0054743E" w:rsidP="00162064">
      <w:pPr>
        <w:pStyle w:val="Default"/>
        <w:ind w:left="1080"/>
        <w:jc w:val="both"/>
        <w:rPr>
          <w:rFonts w:ascii="Comic Sans MS" w:hAnsi="Comic Sans MS" w:cs="Comic Sans MS"/>
          <w:color w:val="002060"/>
          <w:u w:val="single"/>
        </w:rPr>
      </w:pPr>
      <w:r w:rsidRPr="00B543E4">
        <w:rPr>
          <w:rFonts w:ascii="Comic Sans MS" w:hAnsi="Comic Sans MS" w:cs="Comic Sans MS"/>
          <w:color w:val="002060"/>
          <w:u w:val="single"/>
        </w:rPr>
        <w:t>Major function of the Resource Organizations:</w:t>
      </w:r>
    </w:p>
    <w:p w:rsidR="0054743E" w:rsidRDefault="0054743E" w:rsidP="00162064">
      <w:pPr>
        <w:pStyle w:val="Default"/>
        <w:ind w:left="1080"/>
        <w:jc w:val="both"/>
        <w:rPr>
          <w:rFonts w:ascii="Comic Sans MS" w:hAnsi="Comic Sans MS" w:cs="Comic Sans MS"/>
          <w:color w:val="FF0000"/>
          <w:u w:val="single"/>
        </w:rPr>
      </w:pPr>
    </w:p>
    <w:p w:rsidR="00162064" w:rsidRPr="0054743E" w:rsidRDefault="0054743E"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Develop</w:t>
      </w:r>
      <w:r w:rsidR="00162064" w:rsidRPr="0054743E">
        <w:rPr>
          <w:rFonts w:ascii="Comic Sans MS" w:hAnsi="Comic Sans MS" w:cs="Comic Sans MS"/>
          <w:color w:val="auto"/>
          <w:sz w:val="22"/>
          <w:szCs w:val="22"/>
        </w:rPr>
        <w:t xml:space="preserve"> resource material and modules for capacity building</w:t>
      </w:r>
    </w:p>
    <w:p w:rsidR="00162064" w:rsidRPr="0054743E" w:rsidRDefault="00162064"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Develop  capacities  of  „pool  of  resource  person</w:t>
      </w:r>
      <w:r w:rsidRPr="0054743E">
        <w:rPr>
          <w:rFonts w:ascii="Comic Sans MS" w:hAnsi="Times New Roman" w:cs="Times New Roman"/>
          <w:color w:val="auto"/>
          <w:sz w:val="22"/>
          <w:szCs w:val="22"/>
        </w:rPr>
        <w:t>‟</w:t>
      </w:r>
      <w:r w:rsidRPr="0054743E">
        <w:rPr>
          <w:rFonts w:ascii="Comic Sans MS" w:hAnsi="Comic Sans MS" w:cs="Comic Sans MS"/>
          <w:color w:val="auto"/>
          <w:sz w:val="22"/>
          <w:szCs w:val="22"/>
        </w:rPr>
        <w:t xml:space="preserve">  on  the  given  theme  as </w:t>
      </w:r>
      <w:r w:rsidRPr="0054743E">
        <w:rPr>
          <w:rFonts w:ascii="Comic Sans MS" w:hAnsi="Comic Sans MS"/>
          <w:color w:val="auto"/>
          <w:sz w:val="22"/>
          <w:szCs w:val="22"/>
        </w:rPr>
        <w:t xml:space="preserve">required, through conducting </w:t>
      </w:r>
      <w:proofErr w:type="spellStart"/>
      <w:r w:rsidRPr="0054743E">
        <w:rPr>
          <w:rFonts w:ascii="Comic Sans MS" w:hAnsi="Comic Sans MS"/>
          <w:color w:val="auto"/>
          <w:sz w:val="22"/>
          <w:szCs w:val="22"/>
        </w:rPr>
        <w:t>ToT</w:t>
      </w:r>
      <w:proofErr w:type="spellEnd"/>
      <w:r w:rsidRPr="0054743E">
        <w:rPr>
          <w:rFonts w:ascii="Comic Sans MS" w:hAnsi="Comic Sans MS"/>
          <w:color w:val="auto"/>
          <w:sz w:val="22"/>
          <w:szCs w:val="22"/>
        </w:rPr>
        <w:t xml:space="preserve"> on the above theme. </w:t>
      </w:r>
    </w:p>
    <w:p w:rsidR="00162064" w:rsidRPr="0054743E" w:rsidRDefault="00162064"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Pr</w:t>
      </w:r>
      <w:r w:rsidRPr="0054743E">
        <w:rPr>
          <w:rFonts w:ascii="Comic Sans MS" w:hAnsi="Comic Sans MS"/>
          <w:color w:val="auto"/>
          <w:sz w:val="22"/>
          <w:szCs w:val="22"/>
        </w:rPr>
        <w:t>ovide  backstopping  support  to  the  Pool  of  Resource  Persons    on  the  given theme</w:t>
      </w:r>
    </w:p>
    <w:p w:rsidR="00162064" w:rsidRPr="0054743E" w:rsidRDefault="0054743E"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xml:space="preserve"> Undertake </w:t>
      </w:r>
      <w:proofErr w:type="gramStart"/>
      <w:r w:rsidRPr="0054743E">
        <w:rPr>
          <w:rFonts w:ascii="Comic Sans MS" w:hAnsi="Comic Sans MS" w:cs="Comic Sans MS"/>
          <w:color w:val="auto"/>
          <w:sz w:val="22"/>
          <w:szCs w:val="22"/>
        </w:rPr>
        <w:t>any</w:t>
      </w:r>
      <w:r w:rsidR="00162064" w:rsidRPr="0054743E">
        <w:rPr>
          <w:rFonts w:ascii="Comic Sans MS" w:hAnsi="Comic Sans MS" w:cs="Comic Sans MS"/>
          <w:color w:val="auto"/>
          <w:sz w:val="22"/>
          <w:szCs w:val="22"/>
        </w:rPr>
        <w:t xml:space="preserve">  action</w:t>
      </w:r>
      <w:proofErr w:type="gramEnd"/>
      <w:r w:rsidR="00162064" w:rsidRPr="0054743E">
        <w:rPr>
          <w:rFonts w:ascii="Comic Sans MS" w:hAnsi="Comic Sans MS" w:cs="Comic Sans MS"/>
          <w:color w:val="auto"/>
          <w:sz w:val="22"/>
          <w:szCs w:val="22"/>
        </w:rPr>
        <w:t xml:space="preserve">  research  project  (studies,  innovations,  field  level </w:t>
      </w:r>
      <w:r w:rsidR="00162064" w:rsidRPr="0054743E">
        <w:rPr>
          <w:rFonts w:ascii="Comic Sans MS" w:hAnsi="Comic Sans MS"/>
          <w:color w:val="auto"/>
          <w:sz w:val="22"/>
          <w:szCs w:val="22"/>
        </w:rPr>
        <w:t xml:space="preserve">experimentation) in terms of enhancing capacity agenda. </w:t>
      </w:r>
    </w:p>
    <w:p w:rsidR="00162064" w:rsidRPr="0054743E" w:rsidRDefault="0054743E"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Share</w:t>
      </w:r>
      <w:r w:rsidR="00162064" w:rsidRPr="0054743E">
        <w:rPr>
          <w:rFonts w:ascii="Comic Sans MS" w:hAnsi="Comic Sans MS" w:cs="Comic Sans MS"/>
          <w:color w:val="auto"/>
          <w:sz w:val="22"/>
          <w:szCs w:val="22"/>
        </w:rPr>
        <w:t xml:space="preserve"> the experienc</w:t>
      </w:r>
      <w:r w:rsidR="00162064" w:rsidRPr="0054743E">
        <w:rPr>
          <w:rFonts w:ascii="Comic Sans MS" w:hAnsi="Comic Sans MS"/>
          <w:color w:val="auto"/>
          <w:sz w:val="22"/>
          <w:szCs w:val="22"/>
        </w:rPr>
        <w:t xml:space="preserve">e, knowledge and learnings with the consortium through participating in the workshops, e-groups and so on. </w:t>
      </w:r>
    </w:p>
    <w:p w:rsidR="00162064" w:rsidRPr="0054743E" w:rsidRDefault="00162064" w:rsidP="0054743E">
      <w:pPr>
        <w:pStyle w:val="Default"/>
        <w:spacing w:line="360" w:lineRule="auto"/>
        <w:ind w:left="1080"/>
        <w:jc w:val="both"/>
        <w:rPr>
          <w:rFonts w:ascii="Comic Sans MS" w:hAnsi="Comic Sans MS"/>
          <w:color w:val="auto"/>
          <w:sz w:val="22"/>
          <w:szCs w:val="22"/>
        </w:rPr>
      </w:pPr>
      <w:proofErr w:type="gramStart"/>
      <w:r w:rsidRPr="0054743E">
        <w:rPr>
          <w:rFonts w:ascii="Comic Sans MS" w:hAnsi="Comic Sans MS" w:cs="Comic Sans MS"/>
          <w:color w:val="auto"/>
          <w:sz w:val="22"/>
          <w:szCs w:val="22"/>
        </w:rPr>
        <w:t>  Comment</w:t>
      </w:r>
      <w:proofErr w:type="gramEnd"/>
      <w:r w:rsidRPr="0054743E">
        <w:rPr>
          <w:rFonts w:ascii="Comic Sans MS" w:hAnsi="Comic Sans MS" w:cs="Comic Sans MS"/>
          <w:color w:val="auto"/>
          <w:sz w:val="22"/>
          <w:szCs w:val="22"/>
        </w:rPr>
        <w:t xml:space="preserve"> on the quality, utility and relevance of existing and new modules</w:t>
      </w:r>
    </w:p>
    <w:p w:rsidR="00162064" w:rsidRDefault="00162064" w:rsidP="0054743E">
      <w:pPr>
        <w:pStyle w:val="Default"/>
        <w:spacing w:line="360" w:lineRule="auto"/>
        <w:ind w:left="1080"/>
        <w:jc w:val="both"/>
        <w:rPr>
          <w:rFonts w:ascii="Comic Sans MS" w:hAnsi="Comic Sans MS"/>
          <w:color w:val="auto"/>
          <w:sz w:val="22"/>
          <w:szCs w:val="22"/>
        </w:rPr>
      </w:pPr>
      <w:r w:rsidRPr="0054743E">
        <w:rPr>
          <w:rFonts w:ascii="Comic Sans MS" w:hAnsi="Comic Sans MS" w:cs="Comic Sans MS"/>
          <w:color w:val="auto"/>
          <w:sz w:val="22"/>
          <w:szCs w:val="22"/>
        </w:rPr>
        <w:t>  Support  monitoring,  evaluation  and  learning  process  with  ove</w:t>
      </w:r>
      <w:r w:rsidRPr="0054743E">
        <w:rPr>
          <w:rFonts w:ascii="Comic Sans MS" w:hAnsi="Comic Sans MS"/>
          <w:color w:val="auto"/>
          <w:sz w:val="22"/>
          <w:szCs w:val="22"/>
        </w:rPr>
        <w:t>rall  impact assessment  of  Capacity  building  inputs  being  supported  under  the programme.</w:t>
      </w:r>
    </w:p>
    <w:p w:rsidR="00917297" w:rsidRPr="00B543E4" w:rsidRDefault="003519B7" w:rsidP="00B543E4">
      <w:pPr>
        <w:pStyle w:val="Default"/>
        <w:numPr>
          <w:ilvl w:val="0"/>
          <w:numId w:val="22"/>
        </w:numPr>
        <w:jc w:val="both"/>
        <w:rPr>
          <w:rFonts w:ascii="Comic Sans MS" w:hAnsi="Comic Sans MS"/>
          <w:b/>
          <w:color w:val="002060"/>
          <w:sz w:val="28"/>
        </w:rPr>
      </w:pPr>
      <w:r w:rsidRPr="00B543E4">
        <w:rPr>
          <w:rFonts w:ascii="Comic Sans MS" w:hAnsi="Comic Sans MS"/>
          <w:b/>
          <w:color w:val="002060"/>
          <w:sz w:val="28"/>
        </w:rPr>
        <w:t>Training Methods:</w:t>
      </w:r>
    </w:p>
    <w:p w:rsidR="00917297" w:rsidRDefault="00917297" w:rsidP="003519B7">
      <w:pPr>
        <w:tabs>
          <w:tab w:val="left" w:pos="2145"/>
        </w:tabs>
        <w:spacing w:line="360" w:lineRule="auto"/>
        <w:ind w:left="993"/>
        <w:jc w:val="both"/>
        <w:rPr>
          <w:rFonts w:ascii="Comic Sans MS" w:hAnsi="Comic Sans MS"/>
        </w:rPr>
      </w:pPr>
      <w:r>
        <w:rPr>
          <w:rFonts w:ascii="Comic Sans MS" w:hAnsi="Comic Sans MS"/>
        </w:rPr>
        <w:t>The methodology adopted for imparting training or conducting a capacity building programme will be specific to cover the content and need of the participants simultaneously, ensuring the participation of the stakeholders</w:t>
      </w:r>
      <w:r w:rsidRPr="00024B64">
        <w:rPr>
          <w:rFonts w:ascii="Comic Sans MS" w:hAnsi="Comic Sans MS"/>
        </w:rPr>
        <w:t xml:space="preserve">. The different methodologies are categorized </w:t>
      </w:r>
      <w:r>
        <w:rPr>
          <w:rFonts w:ascii="Comic Sans MS" w:hAnsi="Comic Sans MS"/>
        </w:rPr>
        <w:t>as follows</w:t>
      </w:r>
      <w:r w:rsidRPr="00024B64">
        <w:rPr>
          <w:rFonts w:ascii="Comic Sans MS" w:hAnsi="Comic Sans MS"/>
        </w:rPr>
        <w:t>:</w:t>
      </w:r>
    </w:p>
    <w:p w:rsidR="00917297" w:rsidRPr="00024B64" w:rsidRDefault="00917297" w:rsidP="00917297">
      <w:pPr>
        <w:tabs>
          <w:tab w:val="left" w:pos="2145"/>
        </w:tabs>
        <w:spacing w:line="360" w:lineRule="auto"/>
        <w:ind w:left="567"/>
        <w:jc w:val="both"/>
        <w:rPr>
          <w:rFonts w:ascii="Comic Sans MS" w:hAnsi="Comic Sans MS"/>
        </w:rPr>
      </w:pPr>
      <w:r>
        <w:rPr>
          <w:rFonts w:ascii="Comic Sans MS" w:hAnsi="Comic Sans MS"/>
          <w:noProof/>
          <w:lang w:eastAsia="en-IN"/>
        </w:rPr>
        <w:lastRenderedPageBreak/>
        <w:drawing>
          <wp:inline distT="0" distB="0" distL="0" distR="0">
            <wp:extent cx="5410200" cy="3877056"/>
            <wp:effectExtent l="76200" t="19050" r="57150" b="9144"/>
            <wp:docPr id="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66B7F" w:rsidRPr="00E66B7F" w:rsidRDefault="00E66B7F" w:rsidP="00E66B7F">
      <w:pPr>
        <w:pStyle w:val="Default"/>
        <w:spacing w:line="360" w:lineRule="auto"/>
        <w:ind w:left="1080"/>
        <w:jc w:val="both"/>
        <w:rPr>
          <w:rFonts w:ascii="Comic Sans MS" w:hAnsi="Comic Sans MS"/>
          <w:color w:val="auto"/>
          <w:sz w:val="22"/>
          <w:szCs w:val="22"/>
        </w:rPr>
      </w:pPr>
      <w:r w:rsidRPr="00E66B7F">
        <w:rPr>
          <w:rFonts w:ascii="Comic Sans MS" w:hAnsi="Comic Sans MS"/>
          <w:color w:val="auto"/>
          <w:sz w:val="22"/>
          <w:szCs w:val="22"/>
        </w:rPr>
        <w:t xml:space="preserve">For imparting training, services of a number of institutions will be taken by the project to fulfil training needs.  These  resource  institutions  include  Government  Institutions,  Research  Institutes,  and  Agriculture  Universities excelling in their areas of specialization. </w:t>
      </w:r>
    </w:p>
    <w:p w:rsidR="00E66B7F" w:rsidRPr="00E66B7F" w:rsidRDefault="00E66B7F" w:rsidP="00E66B7F">
      <w:pPr>
        <w:pStyle w:val="Default"/>
        <w:spacing w:line="360" w:lineRule="auto"/>
        <w:ind w:left="1080"/>
        <w:jc w:val="both"/>
        <w:rPr>
          <w:rFonts w:ascii="Comic Sans MS" w:hAnsi="Comic Sans MS"/>
          <w:color w:val="auto"/>
          <w:sz w:val="22"/>
          <w:szCs w:val="22"/>
        </w:rPr>
      </w:pPr>
      <w:r w:rsidRPr="00E66B7F">
        <w:rPr>
          <w:rFonts w:ascii="Comic Sans MS" w:hAnsi="Comic Sans MS"/>
          <w:color w:val="auto"/>
          <w:sz w:val="22"/>
          <w:szCs w:val="22"/>
        </w:rPr>
        <w:t xml:space="preserve">Besides, a number of NGOs  excelling  in  integrated  participatory  watershed  management  and  rural  development, additional  livelihood  opportunities  would  also  be  identified  to  provide  training and conduction of exposure visits for the project participant. </w:t>
      </w:r>
    </w:p>
    <w:p w:rsidR="00E66B7F" w:rsidRPr="00E66B7F" w:rsidRDefault="00E66B7F" w:rsidP="00E66B7F">
      <w:pPr>
        <w:pStyle w:val="Default"/>
        <w:spacing w:line="360" w:lineRule="auto"/>
        <w:ind w:left="1080"/>
        <w:jc w:val="both"/>
        <w:rPr>
          <w:rFonts w:ascii="Comic Sans MS" w:hAnsi="Comic Sans MS"/>
          <w:color w:val="auto"/>
          <w:sz w:val="22"/>
          <w:szCs w:val="22"/>
        </w:rPr>
      </w:pPr>
      <w:r w:rsidRPr="00E66B7F">
        <w:rPr>
          <w:rFonts w:ascii="Comic Sans MS" w:hAnsi="Comic Sans MS"/>
          <w:color w:val="auto"/>
          <w:sz w:val="22"/>
          <w:szCs w:val="22"/>
        </w:rPr>
        <w:t>For  identification  of  training  institutions,  following  criteria  will  be  taken  into consideration:</w:t>
      </w:r>
    </w:p>
    <w:p w:rsidR="00E66B7F" w:rsidRPr="00E66B7F" w:rsidRDefault="00E66B7F" w:rsidP="00E66B7F">
      <w:pPr>
        <w:pStyle w:val="Default"/>
        <w:spacing w:line="360" w:lineRule="auto"/>
        <w:ind w:left="1080"/>
        <w:jc w:val="both"/>
        <w:rPr>
          <w:rFonts w:ascii="Comic Sans MS" w:hAnsi="Comic Sans MS"/>
          <w:color w:val="auto"/>
          <w:sz w:val="22"/>
          <w:szCs w:val="22"/>
        </w:rPr>
      </w:pPr>
      <w:proofErr w:type="gramStart"/>
      <w:r w:rsidRPr="00E66B7F">
        <w:rPr>
          <w:rFonts w:ascii="Comic Sans MS" w:hAnsi="Comic Sans MS" w:cs="Comic Sans MS"/>
          <w:color w:val="auto"/>
          <w:sz w:val="22"/>
          <w:szCs w:val="22"/>
        </w:rPr>
        <w:t xml:space="preserve">  </w:t>
      </w:r>
      <w:r w:rsidR="00AF3160" w:rsidRPr="00E66B7F">
        <w:rPr>
          <w:rFonts w:ascii="Comic Sans MS" w:hAnsi="Comic Sans MS" w:cs="Comic Sans MS"/>
          <w:color w:val="auto"/>
          <w:sz w:val="22"/>
          <w:szCs w:val="22"/>
        </w:rPr>
        <w:t>Adequate</w:t>
      </w:r>
      <w:proofErr w:type="gramEnd"/>
      <w:r w:rsidR="00AF3160" w:rsidRPr="00E66B7F">
        <w:rPr>
          <w:rFonts w:ascii="Comic Sans MS" w:hAnsi="Comic Sans MS" w:cs="Comic Sans MS"/>
          <w:color w:val="auto"/>
          <w:sz w:val="22"/>
          <w:szCs w:val="22"/>
        </w:rPr>
        <w:t xml:space="preserve"> experience</w:t>
      </w:r>
      <w:r w:rsidRPr="00E66B7F">
        <w:rPr>
          <w:rFonts w:ascii="Comic Sans MS" w:hAnsi="Comic Sans MS" w:cs="Comic Sans MS"/>
          <w:color w:val="auto"/>
          <w:sz w:val="22"/>
          <w:szCs w:val="22"/>
        </w:rPr>
        <w:t xml:space="preserve">  in  </w:t>
      </w:r>
      <w:r w:rsidRPr="00E66B7F">
        <w:rPr>
          <w:rFonts w:ascii="Comic Sans MS" w:hAnsi="Comic Sans MS"/>
          <w:color w:val="auto"/>
          <w:sz w:val="22"/>
          <w:szCs w:val="22"/>
        </w:rPr>
        <w:t>handling  integrated  participatory  watershed development projects.</w:t>
      </w:r>
    </w:p>
    <w:p w:rsidR="00E66B7F" w:rsidRPr="00E66B7F" w:rsidRDefault="00E66B7F" w:rsidP="00E66B7F">
      <w:pPr>
        <w:pStyle w:val="Default"/>
        <w:spacing w:line="360" w:lineRule="auto"/>
        <w:ind w:left="1080"/>
        <w:jc w:val="both"/>
        <w:rPr>
          <w:rFonts w:ascii="Comic Sans MS" w:hAnsi="Comic Sans MS"/>
          <w:color w:val="auto"/>
          <w:sz w:val="22"/>
          <w:szCs w:val="22"/>
        </w:rPr>
      </w:pPr>
      <w:r w:rsidRPr="00E66B7F">
        <w:rPr>
          <w:rFonts w:ascii="Comic Sans MS" w:hAnsi="Comic Sans MS" w:cs="Comic Sans MS"/>
          <w:color w:val="auto"/>
          <w:sz w:val="22"/>
          <w:szCs w:val="22"/>
        </w:rPr>
        <w:t xml:space="preserve">  Proven  capability  of  imparting  training  in  integrated  participatory  watershed </w:t>
      </w:r>
      <w:r w:rsidRPr="00E66B7F">
        <w:rPr>
          <w:rFonts w:ascii="Comic Sans MS" w:hAnsi="Comic Sans MS"/>
          <w:color w:val="auto"/>
          <w:sz w:val="22"/>
          <w:szCs w:val="22"/>
        </w:rPr>
        <w:t>planning and management.</w:t>
      </w:r>
    </w:p>
    <w:p w:rsidR="00E66B7F" w:rsidRPr="00E66B7F" w:rsidRDefault="00E66B7F" w:rsidP="00E66B7F">
      <w:pPr>
        <w:pStyle w:val="Default"/>
        <w:spacing w:line="360" w:lineRule="auto"/>
        <w:ind w:left="1080"/>
        <w:jc w:val="both"/>
        <w:rPr>
          <w:rFonts w:ascii="Comic Sans MS" w:hAnsi="Comic Sans MS"/>
          <w:color w:val="auto"/>
          <w:sz w:val="22"/>
          <w:szCs w:val="22"/>
        </w:rPr>
      </w:pPr>
      <w:r w:rsidRPr="00E66B7F">
        <w:rPr>
          <w:rFonts w:ascii="Comic Sans MS" w:hAnsi="Comic Sans MS" w:cs="Comic Sans MS"/>
          <w:color w:val="auto"/>
          <w:sz w:val="22"/>
          <w:szCs w:val="22"/>
        </w:rPr>
        <w:t>  Adequate  infrastructure  support  particularly  fully  equipped  cl</w:t>
      </w:r>
      <w:r w:rsidRPr="00E66B7F">
        <w:rPr>
          <w:rFonts w:ascii="Comic Sans MS" w:hAnsi="Comic Sans MS"/>
          <w:color w:val="auto"/>
          <w:sz w:val="22"/>
          <w:szCs w:val="22"/>
        </w:rPr>
        <w:t>assrooms,  good library and lodge and board facilities for at least 50 persons.</w:t>
      </w:r>
    </w:p>
    <w:p w:rsidR="00E66B7F" w:rsidRPr="00E66B7F" w:rsidRDefault="00E66B7F" w:rsidP="00AF3160">
      <w:pPr>
        <w:pStyle w:val="Default"/>
        <w:spacing w:line="360" w:lineRule="auto"/>
        <w:ind w:left="1418"/>
        <w:jc w:val="both"/>
        <w:rPr>
          <w:rFonts w:ascii="Comic Sans MS" w:hAnsi="Comic Sans MS"/>
          <w:color w:val="auto"/>
          <w:sz w:val="22"/>
          <w:szCs w:val="22"/>
        </w:rPr>
      </w:pPr>
      <w:r w:rsidRPr="00E66B7F">
        <w:rPr>
          <w:rFonts w:ascii="Comic Sans MS" w:hAnsi="Comic Sans MS" w:cs="Comic Sans MS"/>
          <w:color w:val="auto"/>
          <w:sz w:val="22"/>
          <w:szCs w:val="22"/>
        </w:rPr>
        <w:lastRenderedPageBreak/>
        <w:t xml:space="preserve"> </w:t>
      </w:r>
      <w:r w:rsidR="00BF2B0C">
        <w:rPr>
          <w:rFonts w:ascii="Comic Sans MS" w:hAnsi="Comic Sans MS" w:cs="Comic Sans MS"/>
          <w:color w:val="auto"/>
          <w:sz w:val="22"/>
          <w:szCs w:val="22"/>
        </w:rPr>
        <w:t xml:space="preserve">  F</w:t>
      </w:r>
      <w:r w:rsidRPr="00E66B7F">
        <w:rPr>
          <w:rFonts w:ascii="Comic Sans MS" w:hAnsi="Comic Sans MS" w:cs="Comic Sans MS"/>
          <w:color w:val="auto"/>
          <w:sz w:val="22"/>
          <w:szCs w:val="22"/>
        </w:rPr>
        <w:t xml:space="preserve">aculty with good command on the subject and experience in organising </w:t>
      </w:r>
      <w:r w:rsidRPr="00E66B7F">
        <w:rPr>
          <w:rFonts w:ascii="Comic Sans MS" w:hAnsi="Comic Sans MS"/>
          <w:color w:val="auto"/>
          <w:sz w:val="22"/>
          <w:szCs w:val="22"/>
        </w:rPr>
        <w:t xml:space="preserve">trainings in watershed management including </w:t>
      </w:r>
      <w:proofErr w:type="spellStart"/>
      <w:r w:rsidRPr="00E66B7F">
        <w:rPr>
          <w:rFonts w:ascii="Comic Sans MS" w:hAnsi="Comic Sans MS"/>
          <w:color w:val="auto"/>
          <w:sz w:val="22"/>
          <w:szCs w:val="22"/>
        </w:rPr>
        <w:t>ToT</w:t>
      </w:r>
      <w:proofErr w:type="spellEnd"/>
      <w:r w:rsidRPr="00E66B7F">
        <w:rPr>
          <w:rFonts w:ascii="Comic Sans MS" w:hAnsi="Comic Sans MS"/>
          <w:color w:val="auto"/>
          <w:sz w:val="22"/>
          <w:szCs w:val="22"/>
        </w:rPr>
        <w:t xml:space="preserve"> would be shortlisted.</w:t>
      </w:r>
    </w:p>
    <w:p w:rsidR="00E66B7F" w:rsidRPr="00E66B7F" w:rsidRDefault="00E66B7F" w:rsidP="00AF3160">
      <w:pPr>
        <w:pStyle w:val="Default"/>
        <w:spacing w:line="360" w:lineRule="auto"/>
        <w:ind w:left="1418"/>
        <w:jc w:val="both"/>
        <w:rPr>
          <w:rFonts w:ascii="Comic Sans MS" w:hAnsi="Comic Sans MS"/>
          <w:color w:val="auto"/>
          <w:sz w:val="22"/>
          <w:szCs w:val="22"/>
        </w:rPr>
      </w:pPr>
      <w:proofErr w:type="gramStart"/>
      <w:r w:rsidRPr="00E66B7F">
        <w:rPr>
          <w:rFonts w:ascii="Comic Sans MS" w:hAnsi="Comic Sans MS" w:cs="Comic Sans MS"/>
          <w:color w:val="auto"/>
          <w:sz w:val="22"/>
          <w:szCs w:val="22"/>
        </w:rPr>
        <w:t>  Suitable</w:t>
      </w:r>
      <w:proofErr w:type="gramEnd"/>
      <w:r w:rsidRPr="00E66B7F">
        <w:rPr>
          <w:rFonts w:ascii="Comic Sans MS" w:hAnsi="Comic Sans MS" w:cs="Comic Sans MS"/>
          <w:color w:val="auto"/>
          <w:sz w:val="22"/>
          <w:szCs w:val="22"/>
        </w:rPr>
        <w:t xml:space="preserve"> location for f</w:t>
      </w:r>
      <w:r w:rsidRPr="00E66B7F">
        <w:rPr>
          <w:rFonts w:ascii="Comic Sans MS" w:hAnsi="Comic Sans MS"/>
          <w:color w:val="auto"/>
          <w:sz w:val="22"/>
          <w:szCs w:val="22"/>
        </w:rPr>
        <w:t>ield study visits.</w:t>
      </w:r>
    </w:p>
    <w:p w:rsidR="00917297" w:rsidRDefault="00917297" w:rsidP="0054743E">
      <w:pPr>
        <w:pStyle w:val="Default"/>
        <w:spacing w:line="360" w:lineRule="auto"/>
        <w:ind w:left="1080"/>
        <w:jc w:val="both"/>
        <w:rPr>
          <w:rFonts w:ascii="Comic Sans MS" w:hAnsi="Comic Sans MS"/>
          <w:color w:val="auto"/>
          <w:sz w:val="22"/>
          <w:szCs w:val="22"/>
        </w:rPr>
      </w:pPr>
    </w:p>
    <w:p w:rsidR="00917297" w:rsidRPr="00AF3160" w:rsidRDefault="00917297" w:rsidP="00B543E4">
      <w:pPr>
        <w:pStyle w:val="Default"/>
        <w:numPr>
          <w:ilvl w:val="0"/>
          <w:numId w:val="22"/>
        </w:numPr>
        <w:jc w:val="both"/>
        <w:rPr>
          <w:rFonts w:ascii="Comic Sans MS" w:hAnsi="Comic Sans MS"/>
          <w:color w:val="FF0000"/>
        </w:rPr>
      </w:pPr>
      <w:r w:rsidRPr="00B543E4">
        <w:rPr>
          <w:rFonts w:ascii="Comic Sans MS" w:hAnsi="Comic Sans MS"/>
          <w:b/>
          <w:color w:val="002060"/>
          <w:sz w:val="28"/>
        </w:rPr>
        <w:t>ACTION PLAN on Capacity Building of the Stakeholders identified:</w:t>
      </w:r>
    </w:p>
    <w:p w:rsidR="00917297" w:rsidRDefault="00917297" w:rsidP="00917297">
      <w:pPr>
        <w:pStyle w:val="Default"/>
        <w:ind w:left="1080"/>
        <w:jc w:val="both"/>
        <w:rPr>
          <w:rFonts w:ascii="Comic Sans MS" w:hAnsi="Comic Sans MS"/>
          <w:color w:val="auto"/>
          <w:u w:val="single"/>
        </w:rPr>
      </w:pPr>
    </w:p>
    <w:p w:rsidR="00917297" w:rsidRDefault="00917297" w:rsidP="00917297">
      <w:pPr>
        <w:pStyle w:val="Default"/>
        <w:ind w:left="1080"/>
        <w:jc w:val="both"/>
        <w:rPr>
          <w:rFonts w:ascii="Comic Sans MS" w:hAnsi="Comic Sans MS"/>
          <w:color w:val="auto"/>
          <w:sz w:val="22"/>
        </w:rPr>
      </w:pPr>
      <w:r w:rsidRPr="00027C5F">
        <w:rPr>
          <w:rFonts w:ascii="Comic Sans MS" w:hAnsi="Comic Sans MS"/>
          <w:color w:val="auto"/>
          <w:sz w:val="22"/>
        </w:rPr>
        <w:t xml:space="preserve">The Capacity Building Action Plan </w:t>
      </w:r>
      <w:r w:rsidR="00832A7B">
        <w:rPr>
          <w:rFonts w:ascii="Comic Sans MS" w:hAnsi="Comic Sans MS"/>
          <w:color w:val="auto"/>
          <w:sz w:val="22"/>
        </w:rPr>
        <w:t>is</w:t>
      </w:r>
      <w:r w:rsidRPr="00027C5F">
        <w:rPr>
          <w:rFonts w:ascii="Comic Sans MS" w:hAnsi="Comic Sans MS"/>
          <w:color w:val="auto"/>
          <w:sz w:val="22"/>
        </w:rPr>
        <w:t xml:space="preserve"> a planned document including the following details:</w:t>
      </w:r>
    </w:p>
    <w:p w:rsidR="00917297" w:rsidRPr="00027C5F" w:rsidRDefault="00917297" w:rsidP="00917297">
      <w:pPr>
        <w:pStyle w:val="Default"/>
        <w:ind w:left="1080"/>
        <w:jc w:val="both"/>
        <w:rPr>
          <w:rFonts w:ascii="Comic Sans MS" w:hAnsi="Comic Sans MS"/>
          <w:color w:val="auto"/>
          <w:sz w:val="22"/>
        </w:rPr>
      </w:pPr>
    </w:p>
    <w:p w:rsidR="00917297" w:rsidRPr="00C652D6" w:rsidRDefault="00917297" w:rsidP="00917297">
      <w:pPr>
        <w:pStyle w:val="Default"/>
        <w:ind w:left="1080"/>
        <w:jc w:val="both"/>
        <w:rPr>
          <w:rFonts w:ascii="Comic Sans MS" w:hAnsi="Comic Sans MS"/>
          <w:color w:val="auto"/>
          <w:u w:val="single"/>
        </w:rPr>
      </w:pPr>
      <w:r>
        <w:rPr>
          <w:rFonts w:ascii="Comic Sans MS" w:hAnsi="Comic Sans MS"/>
          <w:noProof/>
          <w:color w:val="auto"/>
          <w:u w:val="single"/>
          <w:lang w:eastAsia="en-IN"/>
        </w:rPr>
        <w:drawing>
          <wp:inline distT="0" distB="0" distL="0" distR="0">
            <wp:extent cx="5248275" cy="2076450"/>
            <wp:effectExtent l="0" t="0" r="9525"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17297" w:rsidRPr="005F7113" w:rsidRDefault="00917297" w:rsidP="00917297">
      <w:pPr>
        <w:pStyle w:val="Default"/>
        <w:ind w:left="720"/>
        <w:rPr>
          <w:rFonts w:ascii="Comic Sans MS" w:hAnsi="Comic Sans MS"/>
          <w:color w:val="FF0000"/>
        </w:rPr>
      </w:pPr>
    </w:p>
    <w:p w:rsidR="00917297" w:rsidRPr="00B543E4" w:rsidRDefault="005F7113" w:rsidP="00B543E4">
      <w:pPr>
        <w:pStyle w:val="Default"/>
        <w:numPr>
          <w:ilvl w:val="0"/>
          <w:numId w:val="22"/>
        </w:numPr>
        <w:jc w:val="both"/>
        <w:rPr>
          <w:rFonts w:ascii="Comic Sans MS" w:hAnsi="Comic Sans MS"/>
          <w:b/>
          <w:color w:val="002060"/>
          <w:sz w:val="28"/>
        </w:rPr>
      </w:pPr>
      <w:r w:rsidRPr="00B543E4">
        <w:rPr>
          <w:rFonts w:ascii="Comic Sans MS" w:hAnsi="Comic Sans MS"/>
          <w:b/>
          <w:color w:val="002060"/>
          <w:sz w:val="28"/>
        </w:rPr>
        <w:t xml:space="preserve">Action Plan </w:t>
      </w:r>
      <w:r w:rsidR="00410136" w:rsidRPr="00B543E4">
        <w:rPr>
          <w:rFonts w:ascii="Comic Sans MS" w:hAnsi="Comic Sans MS"/>
          <w:b/>
          <w:color w:val="002060"/>
          <w:sz w:val="28"/>
        </w:rPr>
        <w:t>:</w:t>
      </w:r>
    </w:p>
    <w:p w:rsidR="00410136" w:rsidRDefault="00410136" w:rsidP="00410136">
      <w:pPr>
        <w:pStyle w:val="Default"/>
        <w:ind w:left="720"/>
        <w:jc w:val="both"/>
        <w:rPr>
          <w:rFonts w:ascii="Comic Sans MS" w:hAnsi="Comic Sans MS"/>
          <w:color w:val="auto"/>
          <w:sz w:val="22"/>
          <w:szCs w:val="22"/>
        </w:rPr>
      </w:pPr>
      <w:r w:rsidRPr="00410136">
        <w:rPr>
          <w:rFonts w:ascii="Comic Sans MS" w:hAnsi="Comic Sans MS"/>
          <w:color w:val="auto"/>
          <w:sz w:val="22"/>
          <w:szCs w:val="22"/>
        </w:rPr>
        <w:t>IWMP has the following time frame for every phase as per the suggestive guidelines:</w:t>
      </w:r>
    </w:p>
    <w:p w:rsidR="00410136" w:rsidRPr="00E66B7F" w:rsidRDefault="00410136">
      <w:pPr>
        <w:rPr>
          <w:rFonts w:ascii="Comic Sans MS" w:hAnsi="Comic Sans MS" w:cs="Arial"/>
          <w:sz w:val="2"/>
        </w:rPr>
      </w:pPr>
    </w:p>
    <w:p w:rsidR="0081150D" w:rsidRDefault="0081150D" w:rsidP="00D60325">
      <w:pPr>
        <w:pStyle w:val="Default"/>
        <w:numPr>
          <w:ilvl w:val="0"/>
          <w:numId w:val="28"/>
        </w:numPr>
        <w:rPr>
          <w:rFonts w:ascii="Comic Sans MS" w:hAnsi="Comic Sans MS"/>
          <w:color w:val="FF0000"/>
          <w:u w:val="single"/>
        </w:rPr>
      </w:pPr>
      <w:r>
        <w:rPr>
          <w:rFonts w:ascii="Comic Sans MS" w:hAnsi="Comic Sans MS"/>
          <w:color w:val="FF0000"/>
          <w:u w:val="single"/>
        </w:rPr>
        <w:t>Preparatory Phase</w:t>
      </w:r>
      <w:r w:rsidR="00E54D40">
        <w:rPr>
          <w:rFonts w:ascii="Comic Sans MS" w:hAnsi="Comic Sans MS"/>
          <w:color w:val="FF0000"/>
          <w:u w:val="single"/>
        </w:rPr>
        <w:t xml:space="preserve"> </w:t>
      </w:r>
      <w:r w:rsidR="00E66B7F">
        <w:rPr>
          <w:rFonts w:ascii="Comic Sans MS" w:hAnsi="Comic Sans MS"/>
          <w:color w:val="FF0000"/>
          <w:u w:val="single"/>
        </w:rPr>
        <w:t xml:space="preserve"> </w:t>
      </w:r>
      <w:r w:rsidR="00E54D40">
        <w:rPr>
          <w:rFonts w:ascii="Comic Sans MS" w:hAnsi="Comic Sans MS"/>
          <w:color w:val="FF0000"/>
          <w:u w:val="single"/>
        </w:rPr>
        <w:t>(1-2 years)</w:t>
      </w:r>
    </w:p>
    <w:p w:rsidR="0081150D" w:rsidRDefault="0081150D" w:rsidP="00D60325">
      <w:pPr>
        <w:pStyle w:val="Default"/>
        <w:numPr>
          <w:ilvl w:val="0"/>
          <w:numId w:val="28"/>
        </w:numPr>
        <w:rPr>
          <w:rFonts w:ascii="Comic Sans MS" w:hAnsi="Comic Sans MS"/>
          <w:color w:val="FF0000"/>
          <w:u w:val="single"/>
        </w:rPr>
      </w:pPr>
      <w:r>
        <w:rPr>
          <w:rFonts w:ascii="Comic Sans MS" w:hAnsi="Comic Sans MS"/>
          <w:color w:val="FF0000"/>
          <w:u w:val="single"/>
        </w:rPr>
        <w:t>Watershed works</w:t>
      </w:r>
      <w:r w:rsidR="00E54D40">
        <w:rPr>
          <w:rFonts w:ascii="Comic Sans MS" w:hAnsi="Comic Sans MS"/>
          <w:color w:val="FF0000"/>
          <w:u w:val="single"/>
        </w:rPr>
        <w:t xml:space="preserve">  </w:t>
      </w:r>
      <w:r w:rsidR="00E66B7F">
        <w:rPr>
          <w:rFonts w:ascii="Comic Sans MS" w:hAnsi="Comic Sans MS"/>
          <w:color w:val="FF0000"/>
          <w:u w:val="single"/>
        </w:rPr>
        <w:t xml:space="preserve"> </w:t>
      </w:r>
      <w:r w:rsidR="00E54D40">
        <w:rPr>
          <w:rFonts w:ascii="Comic Sans MS" w:hAnsi="Comic Sans MS"/>
          <w:color w:val="FF0000"/>
          <w:u w:val="single"/>
        </w:rPr>
        <w:t>(2-</w:t>
      </w:r>
      <w:r w:rsidR="00E66B7F">
        <w:rPr>
          <w:rFonts w:ascii="Comic Sans MS" w:hAnsi="Comic Sans MS"/>
          <w:color w:val="FF0000"/>
          <w:u w:val="single"/>
        </w:rPr>
        <w:t>3 years)</w:t>
      </w:r>
    </w:p>
    <w:p w:rsidR="0081150D" w:rsidRDefault="0081150D" w:rsidP="00D60325">
      <w:pPr>
        <w:pStyle w:val="Default"/>
        <w:numPr>
          <w:ilvl w:val="0"/>
          <w:numId w:val="28"/>
        </w:numPr>
        <w:rPr>
          <w:rFonts w:ascii="Comic Sans MS" w:hAnsi="Comic Sans MS"/>
          <w:color w:val="FF0000"/>
          <w:u w:val="single"/>
        </w:rPr>
      </w:pPr>
      <w:r>
        <w:rPr>
          <w:rFonts w:ascii="Comic Sans MS" w:hAnsi="Comic Sans MS"/>
          <w:color w:val="FF0000"/>
          <w:u w:val="single"/>
        </w:rPr>
        <w:t>Consolidation Phase</w:t>
      </w:r>
      <w:r w:rsidR="00E66B7F">
        <w:rPr>
          <w:rFonts w:ascii="Comic Sans MS" w:hAnsi="Comic Sans MS"/>
          <w:color w:val="FF0000"/>
          <w:u w:val="single"/>
        </w:rPr>
        <w:t xml:space="preserve"> (1-2 years)</w:t>
      </w:r>
    </w:p>
    <w:p w:rsidR="0081150D" w:rsidRDefault="0081150D" w:rsidP="0081150D">
      <w:pPr>
        <w:pStyle w:val="Default"/>
        <w:ind w:left="1440"/>
        <w:rPr>
          <w:rFonts w:ascii="Comic Sans MS" w:hAnsi="Comic Sans MS"/>
          <w:color w:val="FF0000"/>
          <w:u w:val="single"/>
        </w:rPr>
      </w:pPr>
    </w:p>
    <w:p w:rsidR="0081150D" w:rsidRDefault="0081150D" w:rsidP="0081150D">
      <w:pPr>
        <w:pStyle w:val="Default"/>
        <w:spacing w:line="360" w:lineRule="auto"/>
        <w:ind w:left="720"/>
        <w:jc w:val="both"/>
        <w:rPr>
          <w:rFonts w:ascii="Comic Sans MS" w:hAnsi="Comic Sans MS"/>
          <w:color w:val="auto"/>
        </w:rPr>
      </w:pPr>
      <w:r>
        <w:rPr>
          <w:rFonts w:ascii="Comic Sans MS" w:hAnsi="Comic Sans MS"/>
          <w:color w:val="auto"/>
        </w:rPr>
        <w:t xml:space="preserve">Thus, a plan called Capacity Building Plan for whole projects has been </w:t>
      </w:r>
      <w:r w:rsidR="00832A7B">
        <w:rPr>
          <w:rFonts w:ascii="Comic Sans MS" w:hAnsi="Comic Sans MS"/>
          <w:color w:val="auto"/>
        </w:rPr>
        <w:t>divided</w:t>
      </w:r>
      <w:r>
        <w:rPr>
          <w:rFonts w:ascii="Comic Sans MS" w:hAnsi="Comic Sans MS"/>
          <w:color w:val="auto"/>
        </w:rPr>
        <w:t xml:space="preserve"> into three different areas with timeline i.e. 1</w:t>
      </w:r>
      <w:r w:rsidRPr="0081150D">
        <w:rPr>
          <w:rFonts w:ascii="Comic Sans MS" w:hAnsi="Comic Sans MS"/>
          <w:color w:val="auto"/>
          <w:vertAlign w:val="superscript"/>
        </w:rPr>
        <w:t>st</w:t>
      </w:r>
      <w:r>
        <w:rPr>
          <w:rFonts w:ascii="Comic Sans MS" w:hAnsi="Comic Sans MS"/>
          <w:color w:val="auto"/>
        </w:rPr>
        <w:t xml:space="preserve"> year for Preparatory, 2</w:t>
      </w:r>
      <w:r w:rsidRPr="0081150D">
        <w:rPr>
          <w:rFonts w:ascii="Comic Sans MS" w:hAnsi="Comic Sans MS"/>
          <w:color w:val="auto"/>
          <w:vertAlign w:val="superscript"/>
        </w:rPr>
        <w:t>nd</w:t>
      </w:r>
      <w:r>
        <w:rPr>
          <w:rFonts w:ascii="Comic Sans MS" w:hAnsi="Comic Sans MS"/>
          <w:color w:val="auto"/>
        </w:rPr>
        <w:t xml:space="preserve"> to 4</w:t>
      </w:r>
      <w:r w:rsidRPr="0081150D">
        <w:rPr>
          <w:rFonts w:ascii="Comic Sans MS" w:hAnsi="Comic Sans MS"/>
          <w:color w:val="auto"/>
          <w:vertAlign w:val="superscript"/>
        </w:rPr>
        <w:t>th</w:t>
      </w:r>
      <w:r>
        <w:rPr>
          <w:rFonts w:ascii="Comic Sans MS" w:hAnsi="Comic Sans MS"/>
          <w:color w:val="auto"/>
        </w:rPr>
        <w:t xml:space="preserve"> for Works and 5</w:t>
      </w:r>
      <w:r w:rsidRPr="0081150D">
        <w:rPr>
          <w:rFonts w:ascii="Comic Sans MS" w:hAnsi="Comic Sans MS"/>
          <w:color w:val="auto"/>
          <w:vertAlign w:val="superscript"/>
        </w:rPr>
        <w:t>th</w:t>
      </w:r>
      <w:r>
        <w:rPr>
          <w:rFonts w:ascii="Comic Sans MS" w:hAnsi="Comic Sans MS"/>
          <w:color w:val="auto"/>
        </w:rPr>
        <w:t xml:space="preserve"> for Consolidation</w:t>
      </w:r>
      <w:r w:rsidR="00917297" w:rsidRPr="0081150D">
        <w:rPr>
          <w:rFonts w:ascii="Comic Sans MS" w:hAnsi="Comic Sans MS"/>
          <w:color w:val="auto"/>
        </w:rPr>
        <w:t xml:space="preserve">. </w:t>
      </w:r>
    </w:p>
    <w:p w:rsidR="00162064" w:rsidRDefault="00162064" w:rsidP="00162064">
      <w:pPr>
        <w:pStyle w:val="Default"/>
        <w:ind w:left="1080"/>
        <w:jc w:val="both"/>
        <w:rPr>
          <w:rFonts w:ascii="Comic Sans MS" w:hAnsi="Comic Sans MS"/>
          <w:color w:val="FF0000"/>
          <w:u w:val="single"/>
        </w:rPr>
      </w:pPr>
    </w:p>
    <w:p w:rsidR="00C054FF" w:rsidRDefault="00A31F68" w:rsidP="00D60325">
      <w:pPr>
        <w:pStyle w:val="Default"/>
        <w:numPr>
          <w:ilvl w:val="0"/>
          <w:numId w:val="23"/>
        </w:numPr>
        <w:jc w:val="both"/>
        <w:rPr>
          <w:rFonts w:ascii="Comic Sans MS" w:hAnsi="Comic Sans MS"/>
          <w:color w:val="FF0000"/>
          <w:u w:val="single"/>
        </w:rPr>
      </w:pPr>
      <w:r w:rsidRPr="008A262C">
        <w:rPr>
          <w:rFonts w:ascii="Comic Sans MS" w:hAnsi="Comic Sans MS"/>
          <w:color w:val="FF0000"/>
          <w:u w:val="single"/>
        </w:rPr>
        <w:t xml:space="preserve">To develop training methods </w:t>
      </w:r>
    </w:p>
    <w:p w:rsidR="00C25D79" w:rsidRDefault="00D015BE" w:rsidP="00D015BE">
      <w:pPr>
        <w:pStyle w:val="Default"/>
        <w:ind w:left="720"/>
        <w:jc w:val="both"/>
        <w:rPr>
          <w:rFonts w:ascii="Comic Sans MS" w:hAnsi="Comic Sans MS"/>
          <w:color w:val="auto"/>
          <w:sz w:val="22"/>
          <w:szCs w:val="22"/>
        </w:rPr>
      </w:pPr>
      <w:r w:rsidRPr="00D015BE">
        <w:rPr>
          <w:rFonts w:ascii="Comic Sans MS" w:hAnsi="Comic Sans MS"/>
          <w:color w:val="auto"/>
          <w:sz w:val="22"/>
          <w:szCs w:val="22"/>
        </w:rPr>
        <w:t xml:space="preserve">The different training methods have been discussed in Chapter </w:t>
      </w:r>
      <w:r w:rsidR="00C25D79">
        <w:rPr>
          <w:rFonts w:ascii="Comic Sans MS" w:hAnsi="Comic Sans MS"/>
          <w:color w:val="auto"/>
          <w:sz w:val="22"/>
          <w:szCs w:val="22"/>
        </w:rPr>
        <w:t>5</w:t>
      </w:r>
      <w:r w:rsidRPr="00D015BE">
        <w:rPr>
          <w:rFonts w:ascii="Comic Sans MS" w:hAnsi="Comic Sans MS"/>
          <w:color w:val="auto"/>
          <w:sz w:val="22"/>
          <w:szCs w:val="22"/>
        </w:rPr>
        <w:t>.</w:t>
      </w:r>
    </w:p>
    <w:p w:rsidR="00D142C6" w:rsidRDefault="00AE0C01" w:rsidP="009F4D63">
      <w:pPr>
        <w:rPr>
          <w:rFonts w:ascii="Comic Sans MS" w:hAnsi="Comic Sans MS"/>
        </w:rPr>
      </w:pPr>
      <w:r>
        <w:rPr>
          <w:noProof/>
          <w:sz w:val="44"/>
          <w:szCs w:val="44"/>
          <w:lang w:eastAsia="en-IN"/>
        </w:rPr>
        <w:lastRenderedPageBreak/>
        <w:drawing>
          <wp:anchor distT="0" distB="0" distL="114300" distR="114300" simplePos="0" relativeHeight="251655680" behindDoc="1" locked="0" layoutInCell="1" allowOverlap="1">
            <wp:simplePos x="0" y="0"/>
            <wp:positionH relativeFrom="column">
              <wp:posOffset>-534508</wp:posOffset>
            </wp:positionH>
            <wp:positionV relativeFrom="paragraph">
              <wp:posOffset>2022475</wp:posOffset>
            </wp:positionV>
            <wp:extent cx="6809740" cy="4475480"/>
            <wp:effectExtent l="0" t="0" r="0" b="0"/>
            <wp:wrapTight wrapText="bothSides">
              <wp:wrapPolygon edited="0">
                <wp:start x="0" y="0"/>
                <wp:lineTo x="0" y="21514"/>
                <wp:lineTo x="21511" y="21514"/>
                <wp:lineTo x="21511" y="0"/>
                <wp:lineTo x="0" y="0"/>
              </wp:wrapPolygon>
            </wp:wrapTight>
            <wp:docPr id="10" name="Picture 1" descr="C:\Users\hp\Desktop\CB PLAN_IWMP\Pictures\P100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B PLAN_IWMP\Pictures\P1000885.JPG"/>
                    <pic:cNvPicPr>
                      <a:picLocks noChangeAspect="1" noChangeArrowheads="1"/>
                    </pic:cNvPicPr>
                  </pic:nvPicPr>
                  <pic:blipFill>
                    <a:blip r:embed="rId29" cstate="print"/>
                    <a:srcRect b="5691"/>
                    <a:stretch>
                      <a:fillRect/>
                    </a:stretch>
                  </pic:blipFill>
                  <pic:spPr bwMode="auto">
                    <a:xfrm>
                      <a:off x="0" y="0"/>
                      <a:ext cx="6809740" cy="4475480"/>
                    </a:xfrm>
                    <a:prstGeom prst="rect">
                      <a:avLst/>
                    </a:prstGeom>
                    <a:noFill/>
                    <a:ln w="9525">
                      <a:noFill/>
                      <a:miter lim="800000"/>
                      <a:headEnd/>
                      <a:tailEnd/>
                    </a:ln>
                  </pic:spPr>
                </pic:pic>
              </a:graphicData>
            </a:graphic>
          </wp:anchor>
        </w:drawing>
      </w:r>
      <w:r w:rsidR="008174EF" w:rsidRPr="008174EF">
        <w:rPr>
          <w:rFonts w:ascii="Arial" w:hAnsi="Arial"/>
          <w:noProof/>
          <w:color w:val="000000"/>
          <w:sz w:val="44"/>
          <w:szCs w:val="44"/>
          <w:lang w:eastAsia="en-IN"/>
        </w:rPr>
        <w:pict>
          <v:roundrect id="_x0000_s1068" style="position:absolute;margin-left:-41.55pt;margin-top:117.9pt;width:353.4pt;height:39.75pt;z-index:251700224;mso-position-horizontal-relative:text;mso-position-vertical-relative:text" arcsize="10923f" fillcolor="white [3201]" strokecolor="#4bacc6 [3208]" strokeweight="2.5pt">
            <v:shadow color="#868686"/>
            <v:textbox style="mso-next-textbox:#_x0000_s1068">
              <w:txbxContent>
                <w:p w:rsidR="00CD4800" w:rsidRPr="00B836B3" w:rsidRDefault="00CD4800" w:rsidP="00C25D79">
                  <w:pPr>
                    <w:rPr>
                      <w:rFonts w:ascii="Comic Sans MS" w:hAnsi="Comic Sans MS"/>
                      <w:sz w:val="46"/>
                    </w:rPr>
                  </w:pPr>
                  <w:r>
                    <w:rPr>
                      <w:rFonts w:ascii="Comic Sans MS" w:hAnsi="Comic Sans MS"/>
                      <w:sz w:val="46"/>
                    </w:rPr>
                    <w:t>DEVELOPMENT OF MODULES</w:t>
                  </w:r>
                </w:p>
              </w:txbxContent>
            </v:textbox>
          </v:roundrect>
        </w:pict>
      </w:r>
      <w:r w:rsidR="008174EF" w:rsidRPr="008174EF">
        <w:rPr>
          <w:noProof/>
          <w:sz w:val="28"/>
          <w:szCs w:val="28"/>
          <w:lang w:eastAsia="en-IN"/>
        </w:rPr>
        <w:pict>
          <v:shape id="_x0000_s1069" type="#_x0000_t113" style="position:absolute;margin-left:288.5pt;margin-top:37.5pt;width:210.1pt;height:51.9pt;z-index:251702272;mso-position-horizontal-relative:text;mso-position-vertical-relative:text" fillcolor="#92cddc [1944]" strokecolor="#4bacc6 [3208]" strokeweight="1pt">
            <v:fill color2="#4bacc6 [3208]" focus="50%" type="gradient"/>
            <v:shadow on="t" type="perspective" color="#205867 [1608]" offset="1pt" offset2="-3pt"/>
            <v:textbox style="mso-next-textbox:#_x0000_s1069">
              <w:txbxContent>
                <w:p w:rsidR="00CD4800" w:rsidRDefault="00CD4800" w:rsidP="00C25D79">
                  <w:pPr>
                    <w:tabs>
                      <w:tab w:val="left" w:pos="419"/>
                      <w:tab w:val="center" w:pos="4677"/>
                    </w:tabs>
                    <w:rPr>
                      <w:sz w:val="44"/>
                      <w:szCs w:val="44"/>
                    </w:rPr>
                  </w:pPr>
                  <w:r>
                    <w:rPr>
                      <w:sz w:val="44"/>
                      <w:szCs w:val="44"/>
                    </w:rPr>
                    <w:t>CHAPTER 5</w:t>
                  </w:r>
                </w:p>
                <w:p w:rsidR="00CD4800" w:rsidRDefault="00CD4800" w:rsidP="00C25D79"/>
              </w:txbxContent>
            </v:textbox>
          </v:shape>
        </w:pict>
      </w:r>
      <w:r w:rsidR="00C25D79">
        <w:rPr>
          <w:rFonts w:ascii="Comic Sans MS" w:hAnsi="Comic Sans MS"/>
        </w:rPr>
        <w:br w:type="page"/>
      </w:r>
      <w:bookmarkStart w:id="0" w:name="_GoBack"/>
      <w:bookmarkEnd w:id="0"/>
    </w:p>
    <w:p w:rsidR="00917297" w:rsidRDefault="008174EF" w:rsidP="009F4D63">
      <w:pPr>
        <w:rPr>
          <w:rFonts w:ascii="Comic Sans MS" w:hAnsi="Comic Sans MS"/>
          <w:sz w:val="2"/>
        </w:rPr>
      </w:pPr>
      <w:r w:rsidRPr="008174EF">
        <w:rPr>
          <w:rFonts w:ascii="Comic Sans MS" w:hAnsi="Comic Sans MS"/>
          <w:b/>
          <w:noProof/>
          <w:color w:val="000000"/>
          <w:sz w:val="24"/>
          <w:szCs w:val="24"/>
          <w:lang w:eastAsia="en-IN"/>
        </w:rPr>
        <w:lastRenderedPageBreak/>
        <w:pict>
          <v:roundrect id="_x0000_s1052" style="position:absolute;margin-left:1.5pt;margin-top:-17.2pt;width:249.45pt;height:36.35pt;z-index:251678720" arcsize="10923f" fillcolor="#c0504d [3205]" strokecolor="#f2f2f2 [3041]" strokeweight="3pt">
            <v:shadow on="t" type="perspective" color="#622423 [1605]" opacity=".5" offset="1pt" offset2="-1pt"/>
            <v:textbox style="mso-next-textbox:#_x0000_s1052">
              <w:txbxContent>
                <w:p w:rsidR="00CD4800" w:rsidRPr="00B543E4" w:rsidRDefault="00CD4800" w:rsidP="00B543E4">
                  <w:pPr>
                    <w:rPr>
                      <w:rFonts w:ascii="Comic Sans MS" w:hAnsi="Comic Sans MS"/>
                      <w:b/>
                      <w:sz w:val="28"/>
                    </w:rPr>
                  </w:pPr>
                  <w:r>
                    <w:rPr>
                      <w:rFonts w:ascii="Comic Sans MS" w:hAnsi="Comic Sans MS"/>
                      <w:b/>
                      <w:sz w:val="28"/>
                    </w:rPr>
                    <w:t xml:space="preserve">5. </w:t>
                  </w:r>
                  <w:r w:rsidRPr="00B543E4">
                    <w:rPr>
                      <w:rFonts w:ascii="Comic Sans MS" w:hAnsi="Comic Sans MS"/>
                      <w:b/>
                      <w:sz w:val="28"/>
                    </w:rPr>
                    <w:t>DEVELOPMENT OF MODULES</w:t>
                  </w:r>
                </w:p>
                <w:p w:rsidR="00CD4800" w:rsidRPr="00CE3416" w:rsidRDefault="00CD4800" w:rsidP="00917297"/>
              </w:txbxContent>
            </v:textbox>
          </v:roundrect>
        </w:pict>
      </w:r>
      <w:r w:rsidR="00917297">
        <w:rPr>
          <w:rFonts w:ascii="Comic Sans MS" w:hAnsi="Comic Sans MS"/>
          <w:sz w:val="24"/>
        </w:rPr>
        <w:tab/>
      </w:r>
    </w:p>
    <w:p w:rsidR="00917297" w:rsidRDefault="00917297" w:rsidP="00917297">
      <w:pPr>
        <w:tabs>
          <w:tab w:val="left" w:pos="2145"/>
        </w:tabs>
        <w:rPr>
          <w:rFonts w:ascii="Comic Sans MS" w:hAnsi="Comic Sans MS"/>
          <w:sz w:val="2"/>
        </w:rPr>
      </w:pPr>
    </w:p>
    <w:p w:rsidR="00214F81" w:rsidRDefault="00D142C6" w:rsidP="00D142C6">
      <w:pPr>
        <w:pStyle w:val="Default"/>
        <w:ind w:left="709"/>
        <w:jc w:val="both"/>
        <w:rPr>
          <w:rFonts w:ascii="Comic Sans MS" w:hAnsi="Comic Sans MS"/>
          <w:color w:val="auto"/>
        </w:rPr>
      </w:pPr>
      <w:r w:rsidRPr="00D142C6">
        <w:rPr>
          <w:rFonts w:ascii="Comic Sans MS" w:hAnsi="Comic Sans MS"/>
          <w:color w:val="auto"/>
        </w:rPr>
        <w:t xml:space="preserve">Development of the training modules is the major part of the Capacity Building Plan. It combines all the above discussed parts and put them into sequence </w:t>
      </w:r>
      <w:r w:rsidR="00286E29" w:rsidRPr="00D142C6">
        <w:rPr>
          <w:rFonts w:ascii="Comic Sans MS" w:hAnsi="Comic Sans MS"/>
          <w:color w:val="auto"/>
        </w:rPr>
        <w:t>alongwith</w:t>
      </w:r>
      <w:r w:rsidRPr="00D142C6">
        <w:rPr>
          <w:rFonts w:ascii="Comic Sans MS" w:hAnsi="Comic Sans MS"/>
          <w:color w:val="auto"/>
        </w:rPr>
        <w:t xml:space="preserve"> the time frame.</w:t>
      </w:r>
      <w:r>
        <w:rPr>
          <w:rFonts w:ascii="Comic Sans MS" w:hAnsi="Comic Sans MS"/>
          <w:color w:val="auto"/>
        </w:rPr>
        <w:t xml:space="preserve"> Different training modules have been annexure </w:t>
      </w:r>
      <w:r w:rsidRPr="00273657">
        <w:rPr>
          <w:rFonts w:ascii="Comic Sans MS" w:hAnsi="Comic Sans MS"/>
          <w:color w:val="auto"/>
        </w:rPr>
        <w:t>from A-</w:t>
      </w:r>
      <w:r w:rsidR="00214F81" w:rsidRPr="00273657">
        <w:rPr>
          <w:rFonts w:ascii="Comic Sans MS" w:hAnsi="Comic Sans MS"/>
          <w:color w:val="auto"/>
        </w:rPr>
        <w:t>S</w:t>
      </w:r>
      <w:r w:rsidRPr="00273657">
        <w:rPr>
          <w:rFonts w:ascii="Comic Sans MS" w:hAnsi="Comic Sans MS"/>
          <w:color w:val="auto"/>
        </w:rPr>
        <w:t xml:space="preserve"> in</w:t>
      </w:r>
      <w:r>
        <w:rPr>
          <w:rFonts w:ascii="Comic Sans MS" w:hAnsi="Comic Sans MS"/>
          <w:color w:val="auto"/>
        </w:rPr>
        <w:t xml:space="preserve"> this chapter.</w:t>
      </w:r>
    </w:p>
    <w:p w:rsidR="00214F81" w:rsidRDefault="00214F81">
      <w:pPr>
        <w:rPr>
          <w:rFonts w:ascii="Comic Sans MS" w:hAnsi="Comic Sans MS" w:cs="Arial"/>
          <w:sz w:val="24"/>
          <w:szCs w:val="24"/>
        </w:rPr>
      </w:pPr>
      <w:r>
        <w:rPr>
          <w:rFonts w:ascii="Comic Sans MS" w:hAnsi="Comic Sans MS"/>
        </w:rPr>
        <w:br w:type="page"/>
      </w:r>
    </w:p>
    <w:p w:rsidR="00D9669D" w:rsidRPr="00D142C6" w:rsidRDefault="00D9669D" w:rsidP="00D142C6">
      <w:pPr>
        <w:pStyle w:val="Default"/>
        <w:ind w:left="709"/>
        <w:jc w:val="both"/>
        <w:rPr>
          <w:rFonts w:ascii="Comic Sans MS" w:hAnsi="Comic Sans MS"/>
          <w:color w:val="auto"/>
        </w:rPr>
      </w:pPr>
    </w:p>
    <w:p w:rsidR="00D9669D" w:rsidRDefault="00D9669D" w:rsidP="00D9669D">
      <w:pPr>
        <w:pStyle w:val="Default"/>
        <w:jc w:val="both"/>
        <w:rPr>
          <w:rFonts w:ascii="Comic Sans MS" w:hAnsi="Comic Sans MS"/>
          <w:color w:val="FF0000"/>
        </w:rPr>
      </w:pPr>
    </w:p>
    <w:p w:rsidR="00D9669D" w:rsidRDefault="00D9669D" w:rsidP="00F24B38">
      <w:pPr>
        <w:jc w:val="both"/>
        <w:rPr>
          <w:rFonts w:ascii="Comic Sans MS" w:hAnsi="Comic Sans MS"/>
        </w:rPr>
      </w:pPr>
    </w:p>
    <w:p w:rsidR="00253AE1" w:rsidRPr="00325E58" w:rsidRDefault="00253AE1" w:rsidP="00A74847">
      <w:pPr>
        <w:pStyle w:val="ListParagraph"/>
        <w:rPr>
          <w:b/>
          <w:bCs/>
          <w:sz w:val="2"/>
          <w:szCs w:val="23"/>
        </w:rPr>
      </w:pPr>
    </w:p>
    <w:p w:rsidR="00CE3416" w:rsidRDefault="00CE3416" w:rsidP="00A74847">
      <w:pPr>
        <w:pStyle w:val="Default"/>
        <w:ind w:left="720"/>
        <w:rPr>
          <w:b/>
          <w:bCs/>
          <w:sz w:val="2"/>
          <w:szCs w:val="23"/>
        </w:rPr>
      </w:pPr>
    </w:p>
    <w:p w:rsidR="00CE3416" w:rsidRPr="00CE3416" w:rsidRDefault="00CE3416" w:rsidP="00CE3416"/>
    <w:p w:rsidR="00FB0A73" w:rsidRDefault="00FB0A73" w:rsidP="00FB0A73">
      <w:pPr>
        <w:jc w:val="both"/>
        <w:rPr>
          <w:rFonts w:ascii="Comic Sans MS" w:hAnsi="Comic Sans MS"/>
        </w:rPr>
      </w:pPr>
    </w:p>
    <w:p w:rsidR="009F4D63" w:rsidRDefault="008174EF">
      <w:pPr>
        <w:rPr>
          <w:rFonts w:ascii="Comic Sans MS" w:hAnsi="Comic Sans MS"/>
          <w:sz w:val="24"/>
        </w:rPr>
      </w:pPr>
      <w:r>
        <w:rPr>
          <w:rFonts w:ascii="Comic Sans MS" w:hAnsi="Comic Sans MS"/>
          <w:noProof/>
          <w:sz w:val="24"/>
          <w:lang w:eastAsia="en-IN"/>
        </w:rPr>
        <w:pict>
          <v:roundrect id="_x0000_s1117" style="position:absolute;margin-left:26.55pt;margin-top:65.8pt;width:441.75pt;height:217.5pt;z-index:251740160" arcsize="10923f" fillcolor="#c0504d [3205]" strokecolor="#f2f2f2 [3041]" strokeweight="3pt">
            <v:shadow on="t" type="perspective" color="#622423 [1605]" opacity=".5" offset="1pt" offset2="-1pt"/>
            <v:textbox style="mso-next-textbox:#_x0000_s1117">
              <w:txbxContent>
                <w:p w:rsidR="00CD4800" w:rsidRPr="00505FD8" w:rsidRDefault="00CD4800" w:rsidP="00214F81">
                  <w:pPr>
                    <w:jc w:val="center"/>
                    <w:rPr>
                      <w:rFonts w:ascii="Comic Sans MS" w:hAnsi="Comic Sans MS"/>
                      <w:b/>
                      <w:sz w:val="46"/>
                    </w:rPr>
                  </w:pPr>
                </w:p>
                <w:p w:rsidR="00CD4800" w:rsidRDefault="00CD4800" w:rsidP="00214F81">
                  <w:pPr>
                    <w:jc w:val="center"/>
                    <w:rPr>
                      <w:rFonts w:ascii="Comic Sans MS" w:hAnsi="Comic Sans MS"/>
                      <w:b/>
                      <w:sz w:val="46"/>
                    </w:rPr>
                  </w:pPr>
                  <w:r>
                    <w:rPr>
                      <w:rFonts w:ascii="Comic Sans MS" w:hAnsi="Comic Sans MS"/>
                      <w:b/>
                      <w:sz w:val="46"/>
                    </w:rPr>
                    <w:t>WORKSHOP</w:t>
                  </w:r>
                </w:p>
                <w:p w:rsidR="00CD4800" w:rsidRDefault="00CD4800" w:rsidP="00214F81">
                  <w:pPr>
                    <w:jc w:val="center"/>
                    <w:rPr>
                      <w:rFonts w:ascii="Comic Sans MS" w:hAnsi="Comic Sans MS"/>
                      <w:b/>
                      <w:sz w:val="46"/>
                    </w:rPr>
                  </w:pPr>
                  <w:proofErr w:type="gramStart"/>
                  <w:r>
                    <w:rPr>
                      <w:rFonts w:ascii="Comic Sans MS" w:hAnsi="Comic Sans MS"/>
                      <w:b/>
                      <w:sz w:val="46"/>
                    </w:rPr>
                    <w:t>on</w:t>
                  </w:r>
                  <w:proofErr w:type="gramEnd"/>
                </w:p>
                <w:p w:rsidR="00CD4800" w:rsidRPr="00444978" w:rsidRDefault="00CD4800" w:rsidP="00214F81">
                  <w:pPr>
                    <w:jc w:val="center"/>
                    <w:rPr>
                      <w:rFonts w:ascii="Comic Sans MS" w:hAnsi="Comic Sans MS"/>
                      <w:b/>
                      <w:sz w:val="40"/>
                    </w:rPr>
                  </w:pPr>
                  <w:r>
                    <w:rPr>
                      <w:rFonts w:ascii="Comic Sans MS" w:hAnsi="Comic Sans MS"/>
                      <w:b/>
                      <w:sz w:val="46"/>
                    </w:rPr>
                    <w:t xml:space="preserve"> </w:t>
                  </w:r>
                  <w:r>
                    <w:rPr>
                      <w:rFonts w:ascii="Comic Sans MS" w:hAnsi="Comic Sans MS"/>
                      <w:b/>
                      <w:sz w:val="40"/>
                    </w:rPr>
                    <w:t>IWMP</w:t>
                  </w:r>
                </w:p>
                <w:p w:rsidR="00CD4800" w:rsidRPr="00CE3416" w:rsidRDefault="00CD4800" w:rsidP="00214F81"/>
              </w:txbxContent>
            </v:textbox>
          </v:roundrect>
        </w:pict>
      </w:r>
      <w:r w:rsidR="009F4D63">
        <w:rPr>
          <w:rFonts w:ascii="Comic Sans MS" w:hAnsi="Comic Sans MS"/>
          <w:sz w:val="24"/>
        </w:rPr>
        <w:br w:type="page"/>
      </w:r>
    </w:p>
    <w:p w:rsidR="00214F81" w:rsidRDefault="00214F81" w:rsidP="00214F81">
      <w:pPr>
        <w:jc w:val="right"/>
        <w:rPr>
          <w:rFonts w:ascii="Comic Sans MS" w:hAnsi="Comic Sans MS"/>
          <w:b/>
          <w:sz w:val="28"/>
          <w:u w:val="single"/>
        </w:rPr>
      </w:pPr>
      <w:r>
        <w:rPr>
          <w:rFonts w:ascii="Comic Sans MS" w:hAnsi="Comic Sans MS"/>
          <w:b/>
          <w:sz w:val="28"/>
          <w:u w:val="single"/>
        </w:rPr>
        <w:lastRenderedPageBreak/>
        <w:t>Annexure-A</w:t>
      </w:r>
    </w:p>
    <w:p w:rsidR="00214F81" w:rsidRPr="00444978" w:rsidRDefault="00214F81" w:rsidP="00214F81">
      <w:pPr>
        <w:spacing w:line="360" w:lineRule="auto"/>
        <w:jc w:val="both"/>
        <w:rPr>
          <w:rFonts w:ascii="Comic Sans MS" w:hAnsi="Comic Sans MS"/>
          <w:b/>
          <w:color w:val="C00000"/>
          <w:sz w:val="34"/>
          <w:u w:val="single"/>
        </w:rPr>
      </w:pPr>
      <w:r w:rsidRPr="00444978">
        <w:rPr>
          <w:rFonts w:ascii="Comic Sans MS" w:hAnsi="Comic Sans MS"/>
          <w:b/>
          <w:color w:val="C00000"/>
          <w:sz w:val="34"/>
          <w:u w:val="single"/>
        </w:rPr>
        <w:t xml:space="preserve">MODULE-I </w:t>
      </w:r>
      <w:r w:rsidRPr="00444978">
        <w:rPr>
          <w:rFonts w:ascii="Comic Sans MS" w:hAnsi="Comic Sans MS"/>
          <w:b/>
          <w:color w:val="C00000"/>
          <w:sz w:val="34"/>
        </w:rPr>
        <w:t>(for PREPARATORY PHASE)</w:t>
      </w:r>
    </w:p>
    <w:p w:rsidR="00214F81" w:rsidRDefault="00214F81" w:rsidP="00214F81">
      <w:pPr>
        <w:spacing w:line="360" w:lineRule="auto"/>
        <w:jc w:val="both"/>
        <w:rPr>
          <w:rFonts w:ascii="Comic Sans MS" w:hAnsi="Comic Sans MS"/>
          <w:b/>
          <w:sz w:val="28"/>
          <w:u w:val="single"/>
        </w:rPr>
      </w:pPr>
      <w:r>
        <w:rPr>
          <w:rFonts w:ascii="Comic Sans MS" w:hAnsi="Comic Sans MS"/>
          <w:b/>
          <w:sz w:val="28"/>
          <w:u w:val="single"/>
        </w:rPr>
        <w:t>Workshop at State Level</w:t>
      </w:r>
    </w:p>
    <w:p w:rsidR="00214F81" w:rsidRDefault="00214F81" w:rsidP="00214F81">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214F81">
        <w:rPr>
          <w:rFonts w:ascii="Comic Sans MS" w:hAnsi="Comic Sans MS"/>
          <w:color w:val="C00000"/>
          <w:sz w:val="28"/>
        </w:rPr>
        <w:t>IWMP- concept, guidelines &amp; implementation in the state</w:t>
      </w:r>
    </w:p>
    <w:p w:rsidR="00214F81" w:rsidRDefault="00214F81" w:rsidP="00214F81">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002C078F" w:rsidRPr="002C078F">
        <w:rPr>
          <w:rFonts w:ascii="Comic Sans MS" w:hAnsi="Comic Sans MS"/>
          <w:sz w:val="28"/>
        </w:rPr>
        <w:t>CEO/PDs/BDOs/WDTMs</w:t>
      </w:r>
    </w:p>
    <w:p w:rsidR="00214F81" w:rsidRDefault="00214F81" w:rsidP="00214F81">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sidR="00F97AE8">
        <w:rPr>
          <w:rFonts w:ascii="Comic Sans MS" w:hAnsi="Comic Sans MS"/>
          <w:sz w:val="28"/>
        </w:rPr>
        <w:t>2 days</w:t>
      </w:r>
    </w:p>
    <w:p w:rsidR="00214F81" w:rsidRDefault="00214F81" w:rsidP="00214F81">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214F81" w:rsidRDefault="00214F81" w:rsidP="00214F81">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HP SIRD Shimla</w:t>
      </w:r>
      <w:r w:rsidR="000038AE">
        <w:rPr>
          <w:rFonts w:ascii="Comic Sans MS" w:hAnsi="Comic Sans MS"/>
          <w:sz w:val="28"/>
        </w:rPr>
        <w:t>- HIPA</w:t>
      </w:r>
    </w:p>
    <w:p w:rsidR="00214F81" w:rsidRDefault="00214F81" w:rsidP="00214F81">
      <w:pPr>
        <w:rPr>
          <w:rFonts w:ascii="Comic Sans MS" w:hAnsi="Comic Sans MS"/>
          <w:sz w:val="28"/>
        </w:rPr>
      </w:pPr>
      <w:r>
        <w:rPr>
          <w:rFonts w:ascii="Comic Sans MS" w:hAnsi="Comic Sans MS"/>
          <w:sz w:val="28"/>
        </w:rPr>
        <w:br w:type="page"/>
      </w:r>
    </w:p>
    <w:p w:rsidR="00214F81" w:rsidRPr="00DC2C5E" w:rsidRDefault="00214F81" w:rsidP="00214F81">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214F81" w:rsidRPr="00A17A98" w:rsidRDefault="00214F81" w:rsidP="00214F81">
      <w:pPr>
        <w:pStyle w:val="ListParagraph"/>
        <w:numPr>
          <w:ilvl w:val="0"/>
          <w:numId w:val="36"/>
        </w:numPr>
        <w:spacing w:line="360" w:lineRule="auto"/>
        <w:jc w:val="both"/>
        <w:rPr>
          <w:rFonts w:ascii="Comic Sans MS" w:hAnsi="Comic Sans MS"/>
        </w:rPr>
      </w:pPr>
      <w:r w:rsidRPr="00A17A98">
        <w:rPr>
          <w:rFonts w:ascii="Comic Sans MS" w:hAnsi="Comic Sans MS"/>
        </w:rPr>
        <w:t xml:space="preserve">To </w:t>
      </w:r>
      <w:r w:rsidR="00F97AE8">
        <w:rPr>
          <w:rFonts w:ascii="Comic Sans MS" w:hAnsi="Comic Sans MS"/>
        </w:rPr>
        <w:t>have the sharing of ideas and understanding of concept, guidelines and other issues of watershed management.</w:t>
      </w:r>
    </w:p>
    <w:p w:rsidR="00214F81" w:rsidRPr="00A17A98" w:rsidRDefault="00214F81" w:rsidP="00214F81">
      <w:pPr>
        <w:pStyle w:val="ListParagraph"/>
        <w:numPr>
          <w:ilvl w:val="0"/>
          <w:numId w:val="36"/>
        </w:numPr>
        <w:spacing w:line="360" w:lineRule="auto"/>
        <w:jc w:val="both"/>
        <w:rPr>
          <w:rFonts w:ascii="Comic Sans MS" w:hAnsi="Comic Sans MS"/>
        </w:rPr>
      </w:pPr>
      <w:r w:rsidRPr="00A17A98">
        <w:rPr>
          <w:rFonts w:ascii="Comic Sans MS" w:hAnsi="Comic Sans MS"/>
        </w:rPr>
        <w:t>To explore the programme potential in management of natural resources.</w:t>
      </w:r>
    </w:p>
    <w:p w:rsidR="00214F81" w:rsidRDefault="00214F81" w:rsidP="00214F81">
      <w:pPr>
        <w:pStyle w:val="ListParagraph"/>
        <w:numPr>
          <w:ilvl w:val="0"/>
          <w:numId w:val="36"/>
        </w:numPr>
        <w:spacing w:line="360" w:lineRule="auto"/>
        <w:jc w:val="both"/>
        <w:rPr>
          <w:rFonts w:ascii="Comic Sans MS" w:hAnsi="Comic Sans MS"/>
        </w:rPr>
      </w:pPr>
      <w:r w:rsidRPr="00A17A98">
        <w:rPr>
          <w:rFonts w:ascii="Comic Sans MS" w:hAnsi="Comic Sans MS"/>
        </w:rPr>
        <w:t xml:space="preserve">To </w:t>
      </w:r>
      <w:r w:rsidR="00F97AE8">
        <w:rPr>
          <w:rFonts w:ascii="Comic Sans MS" w:hAnsi="Comic Sans MS"/>
        </w:rPr>
        <w:t xml:space="preserve">get the road map on </w:t>
      </w:r>
      <w:r w:rsidR="00CF3BE8">
        <w:rPr>
          <w:rFonts w:ascii="Comic Sans MS" w:hAnsi="Comic Sans MS"/>
        </w:rPr>
        <w:t>planning and execution of IWMP.</w:t>
      </w:r>
    </w:p>
    <w:p w:rsidR="00214F81" w:rsidRPr="00DC2C5E" w:rsidRDefault="00214F81" w:rsidP="00214F81">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214F81" w:rsidRPr="00914364" w:rsidRDefault="00214F81" w:rsidP="00214F81">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Concept of New Common Guidelines, Features of watershed, Salient Features of Guidelines</w:t>
      </w:r>
    </w:p>
    <w:p w:rsidR="00CF3BE8" w:rsidRPr="00CF3BE8" w:rsidRDefault="00CF3BE8" w:rsidP="00214F81">
      <w:pPr>
        <w:pStyle w:val="ListParagraph"/>
        <w:numPr>
          <w:ilvl w:val="0"/>
          <w:numId w:val="37"/>
        </w:numPr>
        <w:spacing w:line="360" w:lineRule="auto"/>
        <w:jc w:val="both"/>
        <w:rPr>
          <w:rFonts w:ascii="Comic Sans MS" w:hAnsi="Comic Sans MS"/>
          <w:sz w:val="22"/>
          <w:szCs w:val="16"/>
        </w:rPr>
      </w:pPr>
      <w:r w:rsidRPr="00CF3BE8">
        <w:rPr>
          <w:rFonts w:ascii="Comic Sans MS" w:hAnsi="Comic Sans MS"/>
          <w:sz w:val="22"/>
          <w:szCs w:val="16"/>
        </w:rPr>
        <w:t>Planning under IWMP</w:t>
      </w:r>
    </w:p>
    <w:p w:rsidR="00214F81" w:rsidRPr="00914364" w:rsidRDefault="00CF3BE8" w:rsidP="00214F81">
      <w:pPr>
        <w:pStyle w:val="ListParagraph"/>
        <w:numPr>
          <w:ilvl w:val="0"/>
          <w:numId w:val="37"/>
        </w:numPr>
        <w:spacing w:line="360" w:lineRule="auto"/>
        <w:jc w:val="both"/>
        <w:rPr>
          <w:rFonts w:ascii="Comic Sans MS" w:hAnsi="Comic Sans MS"/>
          <w:b/>
          <w:sz w:val="30"/>
          <w:u w:val="single"/>
        </w:rPr>
      </w:pPr>
      <w:r>
        <w:rPr>
          <w:rFonts w:ascii="Comic Sans MS" w:hAnsi="Comic Sans MS"/>
          <w:sz w:val="22"/>
          <w:szCs w:val="16"/>
        </w:rPr>
        <w:t xml:space="preserve">Scientific tools for planning </w:t>
      </w:r>
    </w:p>
    <w:p w:rsidR="00214F81" w:rsidRPr="00914364" w:rsidRDefault="00174B92" w:rsidP="00214F81">
      <w:pPr>
        <w:pStyle w:val="ListParagraph"/>
        <w:numPr>
          <w:ilvl w:val="0"/>
          <w:numId w:val="37"/>
        </w:numPr>
        <w:spacing w:line="360" w:lineRule="auto"/>
        <w:jc w:val="both"/>
        <w:rPr>
          <w:rFonts w:ascii="Comic Sans MS" w:hAnsi="Comic Sans MS"/>
          <w:sz w:val="22"/>
          <w:szCs w:val="16"/>
        </w:rPr>
      </w:pPr>
      <w:r>
        <w:rPr>
          <w:rFonts w:ascii="Comic Sans MS" w:hAnsi="Comic Sans MS"/>
          <w:sz w:val="22"/>
          <w:szCs w:val="16"/>
        </w:rPr>
        <w:t>Case studies of successful watersheds</w:t>
      </w:r>
    </w:p>
    <w:p w:rsidR="00214F81" w:rsidRDefault="00214F81" w:rsidP="00214F81">
      <w:pPr>
        <w:tabs>
          <w:tab w:val="left" w:pos="1080"/>
        </w:tabs>
        <w:rPr>
          <w:rFonts w:ascii="Comic Sans MS" w:hAnsi="Comic Sans MS"/>
        </w:rPr>
      </w:pPr>
      <w:r>
        <w:rPr>
          <w:rFonts w:ascii="Comic Sans MS" w:hAnsi="Comic Sans MS"/>
        </w:rPr>
        <w:tab/>
      </w:r>
    </w:p>
    <w:p w:rsidR="00214F81" w:rsidRDefault="00214F81" w:rsidP="00214F81">
      <w:pPr>
        <w:rPr>
          <w:rFonts w:ascii="Comic Sans MS" w:hAnsi="Comic Sans MS"/>
        </w:rPr>
      </w:pPr>
      <w:r>
        <w:rPr>
          <w:rFonts w:ascii="Comic Sans MS" w:hAnsi="Comic Sans MS"/>
        </w:rPr>
        <w:br w:type="page"/>
      </w:r>
    </w:p>
    <w:p w:rsidR="00214F81" w:rsidRDefault="00214F81" w:rsidP="00214F81">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214F81" w:rsidRDefault="00214F81" w:rsidP="00214F81">
      <w:pPr>
        <w:tabs>
          <w:tab w:val="left" w:pos="1080"/>
        </w:tabs>
        <w:spacing w:after="0" w:line="360" w:lineRule="auto"/>
        <w:rPr>
          <w:rFonts w:ascii="Comic Sans MS" w:hAnsi="Comic Sans MS"/>
          <w:b/>
        </w:rPr>
      </w:pPr>
      <w:r>
        <w:rPr>
          <w:rFonts w:ascii="Comic Sans MS" w:hAnsi="Comic Sans MS"/>
          <w:b/>
        </w:rPr>
        <w:t xml:space="preserve">Training duration: </w:t>
      </w:r>
      <w:r w:rsidR="00C44EFB">
        <w:rPr>
          <w:rFonts w:ascii="Comic Sans MS" w:hAnsi="Comic Sans MS"/>
          <w:b/>
        </w:rPr>
        <w:t>2 (two)</w:t>
      </w:r>
      <w:r>
        <w:rPr>
          <w:rFonts w:ascii="Comic Sans MS" w:hAnsi="Comic Sans MS"/>
          <w:b/>
        </w:rPr>
        <w:t xml:space="preserve"> days</w:t>
      </w:r>
      <w:r>
        <w:rPr>
          <w:rFonts w:ascii="Comic Sans MS" w:hAnsi="Comic Sans MS"/>
          <w:b/>
        </w:rPr>
        <w:tab/>
        <w:t>Participants: 30</w:t>
      </w:r>
    </w:p>
    <w:p w:rsidR="00214F81" w:rsidRPr="00A85A6F" w:rsidRDefault="00214F81" w:rsidP="00214F81">
      <w:pPr>
        <w:tabs>
          <w:tab w:val="left" w:pos="1080"/>
        </w:tabs>
        <w:spacing w:after="0"/>
        <w:rPr>
          <w:rFonts w:ascii="Comic Sans MS" w:hAnsi="Comic Sans MS"/>
          <w:b/>
          <w:sz w:val="2"/>
        </w:rPr>
      </w:pPr>
    </w:p>
    <w:tbl>
      <w:tblPr>
        <w:tblStyle w:val="TableGrid"/>
        <w:tblW w:w="0" w:type="auto"/>
        <w:tblLook w:val="04A0"/>
      </w:tblPr>
      <w:tblGrid>
        <w:gridCol w:w="6062"/>
        <w:gridCol w:w="3508"/>
      </w:tblGrid>
      <w:tr w:rsidR="00214F81" w:rsidRPr="001B36C3" w:rsidTr="00897B52">
        <w:trPr>
          <w:trHeight w:val="845"/>
        </w:trPr>
        <w:tc>
          <w:tcPr>
            <w:tcW w:w="6062" w:type="dxa"/>
          </w:tcPr>
          <w:p w:rsidR="00214F81" w:rsidRPr="001B36C3" w:rsidRDefault="00214F81" w:rsidP="00CF3BE8">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3508" w:type="dxa"/>
          </w:tcPr>
          <w:p w:rsidR="00214F81" w:rsidRPr="001B36C3" w:rsidRDefault="00214F81" w:rsidP="00CF3BE8">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214F81" w:rsidRPr="001B36C3" w:rsidTr="00897B52">
        <w:tc>
          <w:tcPr>
            <w:tcW w:w="6062" w:type="dxa"/>
          </w:tcPr>
          <w:p w:rsidR="00214F81" w:rsidRDefault="000038AE" w:rsidP="00897B52">
            <w:pPr>
              <w:tabs>
                <w:tab w:val="left" w:pos="1080"/>
              </w:tabs>
              <w:spacing w:line="360" w:lineRule="auto"/>
              <w:jc w:val="both"/>
              <w:rPr>
                <w:rFonts w:ascii="Comic Sans MS" w:hAnsi="Comic Sans MS"/>
                <w:sz w:val="20"/>
                <w:szCs w:val="20"/>
              </w:rPr>
            </w:pPr>
            <w:r>
              <w:rPr>
                <w:rFonts w:ascii="Comic Sans MS" w:hAnsi="Comic Sans MS"/>
                <w:sz w:val="20"/>
                <w:szCs w:val="20"/>
              </w:rPr>
              <w:t>Boarding/ lodging</w:t>
            </w:r>
            <w:r w:rsidR="00214F81" w:rsidRPr="001B36C3">
              <w:rPr>
                <w:rFonts w:ascii="Comic Sans MS" w:hAnsi="Comic Sans MS"/>
                <w:sz w:val="20"/>
                <w:szCs w:val="20"/>
              </w:rPr>
              <w:t xml:space="preserve"> Charges(per day/per head)</w:t>
            </w:r>
          </w:p>
          <w:p w:rsidR="000038AE" w:rsidRPr="001B36C3" w:rsidRDefault="000038AE" w:rsidP="00897B52">
            <w:pPr>
              <w:tabs>
                <w:tab w:val="left" w:pos="1080"/>
              </w:tabs>
              <w:spacing w:line="360" w:lineRule="auto"/>
              <w:jc w:val="both"/>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0038AE" w:rsidRDefault="000038AE" w:rsidP="00897B52">
            <w:pPr>
              <w:tabs>
                <w:tab w:val="left" w:pos="1080"/>
              </w:tabs>
              <w:spacing w:line="360" w:lineRule="auto"/>
              <w:jc w:val="both"/>
              <w:rPr>
                <w:rFonts w:ascii="Comic Sans MS" w:hAnsi="Comic Sans MS"/>
                <w:sz w:val="20"/>
                <w:szCs w:val="20"/>
              </w:rPr>
            </w:pPr>
            <w:r w:rsidRPr="001B36C3">
              <w:rPr>
                <w:rFonts w:ascii="Comic Sans MS" w:hAnsi="Comic Sans MS"/>
                <w:sz w:val="20"/>
                <w:szCs w:val="20"/>
              </w:rPr>
              <w:t xml:space="preserve">charges </w:t>
            </w:r>
          </w:p>
          <w:p w:rsidR="000038AE" w:rsidRDefault="000038AE" w:rsidP="00897B52">
            <w:pPr>
              <w:tabs>
                <w:tab w:val="left" w:pos="1080"/>
              </w:tabs>
              <w:spacing w:line="360" w:lineRule="auto"/>
              <w:jc w:val="both"/>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p w:rsidR="000038AE" w:rsidRPr="001B36C3" w:rsidRDefault="000038AE" w:rsidP="00897B52">
            <w:pPr>
              <w:tabs>
                <w:tab w:val="left" w:pos="1080"/>
              </w:tabs>
              <w:spacing w:line="360" w:lineRule="auto"/>
              <w:jc w:val="both"/>
              <w:rPr>
                <w:rFonts w:ascii="Comic Sans MS" w:hAnsi="Comic Sans MS"/>
                <w:sz w:val="20"/>
                <w:szCs w:val="20"/>
              </w:rPr>
            </w:pPr>
            <w:r w:rsidRPr="001B36C3">
              <w:rPr>
                <w:rFonts w:ascii="Comic Sans MS" w:hAnsi="Comic Sans MS"/>
                <w:sz w:val="20"/>
                <w:szCs w:val="20"/>
              </w:rPr>
              <w:t xml:space="preserve"> Miscellaneous (per head per day) Postage,  fax,  telephones, banner, etc., Group Photo</w:t>
            </w:r>
            <w:r>
              <w:rPr>
                <w:rFonts w:ascii="Comic Sans MS" w:hAnsi="Comic Sans MS"/>
                <w:sz w:val="20"/>
                <w:szCs w:val="20"/>
              </w:rPr>
              <w:t>,</w:t>
            </w:r>
            <w:r w:rsidRPr="001B36C3">
              <w:rPr>
                <w:rFonts w:ascii="Comic Sans MS" w:hAnsi="Comic Sans MS"/>
                <w:sz w:val="20"/>
                <w:szCs w:val="20"/>
              </w:rPr>
              <w:t xml:space="preserve"> Honorarium for Guest Speakers</w:t>
            </w:r>
            <w:r>
              <w:rPr>
                <w:rFonts w:ascii="Comic Sans MS" w:hAnsi="Comic Sans MS"/>
                <w:sz w:val="20"/>
                <w:szCs w:val="20"/>
              </w:rPr>
              <w:t>,</w:t>
            </w:r>
            <w:r w:rsidRPr="001B36C3">
              <w:rPr>
                <w:rFonts w:ascii="Comic Sans MS" w:hAnsi="Comic Sans MS"/>
                <w:sz w:val="20"/>
                <w:szCs w:val="20"/>
              </w:rPr>
              <w:t xml:space="preserve"> TA for Guest Speaker</w:t>
            </w:r>
            <w:r>
              <w:rPr>
                <w:rFonts w:ascii="Comic Sans MS" w:hAnsi="Comic Sans MS"/>
                <w:sz w:val="20"/>
                <w:szCs w:val="20"/>
              </w:rPr>
              <w:t>,</w:t>
            </w:r>
            <w:r w:rsidRPr="001B36C3">
              <w:rPr>
                <w:rFonts w:ascii="Comic Sans MS" w:hAnsi="Comic Sans MS"/>
                <w:sz w:val="20"/>
                <w:szCs w:val="20"/>
              </w:rPr>
              <w:t xml:space="preserve"> Transport cost</w:t>
            </w:r>
            <w:r w:rsidR="00897B52">
              <w:rPr>
                <w:rFonts w:ascii="Comic Sans MS" w:hAnsi="Comic Sans MS"/>
                <w:sz w:val="20"/>
                <w:szCs w:val="20"/>
              </w:rPr>
              <w:t xml:space="preserve"> etc.</w:t>
            </w:r>
          </w:p>
        </w:tc>
        <w:tc>
          <w:tcPr>
            <w:tcW w:w="3508" w:type="dxa"/>
          </w:tcPr>
          <w:p w:rsidR="00214F81" w:rsidRPr="005E682E" w:rsidRDefault="000038AE" w:rsidP="00CF3BE8">
            <w:pPr>
              <w:tabs>
                <w:tab w:val="left" w:pos="1080"/>
              </w:tabs>
              <w:spacing w:line="360" w:lineRule="auto"/>
              <w:rPr>
                <w:rFonts w:ascii="Comic Sans MS" w:hAnsi="Comic Sans MS"/>
                <w:b/>
                <w:sz w:val="20"/>
                <w:szCs w:val="20"/>
                <w:highlight w:val="yellow"/>
              </w:rPr>
            </w:pPr>
            <w:r w:rsidRPr="00897B52">
              <w:rPr>
                <w:rFonts w:ascii="Comic Sans MS" w:hAnsi="Comic Sans MS"/>
                <w:sz w:val="20"/>
                <w:szCs w:val="20"/>
              </w:rPr>
              <w:t xml:space="preserve">Rs. 1350/- </w:t>
            </w:r>
            <w:r w:rsidR="00337BCA" w:rsidRPr="00897B52">
              <w:rPr>
                <w:rFonts w:ascii="Comic Sans MS" w:hAnsi="Comic Sans MS"/>
                <w:sz w:val="20"/>
                <w:szCs w:val="20"/>
              </w:rPr>
              <w:t xml:space="preserve">x 30 x 2 = Rs. </w:t>
            </w:r>
            <w:r w:rsidR="00337BCA" w:rsidRPr="00897B52">
              <w:rPr>
                <w:rFonts w:ascii="Comic Sans MS" w:hAnsi="Comic Sans MS"/>
                <w:b/>
                <w:sz w:val="20"/>
                <w:szCs w:val="20"/>
              </w:rPr>
              <w:t>81000/-</w:t>
            </w:r>
          </w:p>
        </w:tc>
      </w:tr>
      <w:tr w:rsidR="00214F81" w:rsidRPr="001B36C3" w:rsidTr="00897B52">
        <w:tc>
          <w:tcPr>
            <w:tcW w:w="6062" w:type="dxa"/>
          </w:tcPr>
          <w:p w:rsidR="00214F81" w:rsidRPr="00897B52" w:rsidRDefault="00214F81" w:rsidP="00CF3BE8">
            <w:pPr>
              <w:tabs>
                <w:tab w:val="left" w:pos="1080"/>
              </w:tabs>
              <w:spacing w:line="360" w:lineRule="auto"/>
              <w:rPr>
                <w:rFonts w:ascii="Comic Sans MS" w:hAnsi="Comic Sans MS"/>
                <w:b/>
                <w:sz w:val="20"/>
                <w:szCs w:val="20"/>
              </w:rPr>
            </w:pPr>
            <w:r w:rsidRPr="00897B52">
              <w:rPr>
                <w:rFonts w:ascii="Comic Sans MS" w:hAnsi="Comic Sans MS"/>
                <w:b/>
                <w:sz w:val="20"/>
                <w:szCs w:val="20"/>
              </w:rPr>
              <w:t>GRAND TOTAL</w:t>
            </w:r>
          </w:p>
        </w:tc>
        <w:tc>
          <w:tcPr>
            <w:tcW w:w="3508" w:type="dxa"/>
          </w:tcPr>
          <w:p w:rsidR="00214F81" w:rsidRPr="00897B52" w:rsidRDefault="00214F81" w:rsidP="00897B52">
            <w:pPr>
              <w:tabs>
                <w:tab w:val="left" w:pos="1080"/>
              </w:tabs>
              <w:spacing w:line="360" w:lineRule="auto"/>
              <w:rPr>
                <w:rFonts w:ascii="Comic Sans MS" w:hAnsi="Comic Sans MS"/>
                <w:b/>
                <w:sz w:val="20"/>
                <w:szCs w:val="20"/>
              </w:rPr>
            </w:pPr>
            <w:r w:rsidRPr="00897B52">
              <w:rPr>
                <w:rFonts w:ascii="Comic Sans MS" w:hAnsi="Comic Sans MS"/>
                <w:b/>
                <w:sz w:val="20"/>
                <w:szCs w:val="20"/>
              </w:rPr>
              <w:t xml:space="preserve">Rs. </w:t>
            </w:r>
            <w:r w:rsidR="00897B52" w:rsidRPr="00897B52">
              <w:rPr>
                <w:rFonts w:ascii="Comic Sans MS" w:hAnsi="Comic Sans MS"/>
                <w:b/>
                <w:sz w:val="20"/>
                <w:szCs w:val="20"/>
              </w:rPr>
              <w:t>81000/-</w:t>
            </w:r>
          </w:p>
        </w:tc>
      </w:tr>
    </w:tbl>
    <w:p w:rsidR="00214F81" w:rsidRPr="001B36C3" w:rsidRDefault="00214F81" w:rsidP="00214F81">
      <w:pPr>
        <w:tabs>
          <w:tab w:val="left" w:pos="1080"/>
        </w:tabs>
        <w:rPr>
          <w:rFonts w:ascii="Comic Sans MS" w:hAnsi="Comic Sans MS"/>
          <w:b/>
          <w:sz w:val="12"/>
        </w:rPr>
      </w:pPr>
    </w:p>
    <w:p w:rsidR="00214F81" w:rsidRPr="001B36C3" w:rsidRDefault="00214F81" w:rsidP="00214F81">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214F81" w:rsidP="00214F81">
      <w:pPr>
        <w:rPr>
          <w:rFonts w:ascii="Comic Sans MS" w:hAnsi="Comic Sans MS"/>
          <w:sz w:val="24"/>
        </w:rPr>
      </w:pPr>
      <w:r>
        <w:rPr>
          <w:rFonts w:ascii="Comic Sans MS" w:hAnsi="Comic Sans MS"/>
          <w:b/>
          <w:sz w:val="20"/>
          <w:u w:val="single"/>
        </w:rPr>
        <w:br w:type="page"/>
      </w:r>
    </w:p>
    <w:p w:rsidR="009F4D63" w:rsidRDefault="009F4D63" w:rsidP="009F4D63">
      <w:pPr>
        <w:rPr>
          <w:rFonts w:ascii="Comic Sans MS" w:hAnsi="Comic Sans MS"/>
          <w:sz w:val="2"/>
        </w:rPr>
      </w:pPr>
      <w:r>
        <w:rPr>
          <w:rFonts w:ascii="Comic Sans MS" w:hAnsi="Comic Sans MS"/>
          <w:sz w:val="24"/>
        </w:rPr>
        <w:lastRenderedPageBreak/>
        <w:tab/>
      </w:r>
    </w:p>
    <w:p w:rsidR="009F4D63" w:rsidRDefault="009F4D63" w:rsidP="009F4D63">
      <w:pPr>
        <w:tabs>
          <w:tab w:val="left" w:pos="2145"/>
        </w:tabs>
        <w:rPr>
          <w:rFonts w:ascii="Comic Sans MS" w:hAnsi="Comic Sans MS"/>
          <w:sz w:val="2"/>
        </w:rPr>
      </w:pPr>
    </w:p>
    <w:p w:rsidR="009F4D63" w:rsidRDefault="009F4D63" w:rsidP="009F4D63">
      <w:pPr>
        <w:pStyle w:val="Default"/>
        <w:jc w:val="both"/>
        <w:rPr>
          <w:rFonts w:ascii="Comic Sans MS" w:hAnsi="Comic Sans MS"/>
          <w:color w:val="FF0000"/>
        </w:rPr>
      </w:pPr>
    </w:p>
    <w:p w:rsidR="009F4D63" w:rsidRPr="00CE3416" w:rsidRDefault="009F4D63" w:rsidP="009F4D63"/>
    <w:p w:rsidR="009F4D63" w:rsidRDefault="008174EF" w:rsidP="009F4D63">
      <w:pPr>
        <w:jc w:val="both"/>
        <w:rPr>
          <w:rFonts w:ascii="Comic Sans MS" w:hAnsi="Comic Sans MS"/>
        </w:rPr>
      </w:pPr>
      <w:r w:rsidRPr="008174EF">
        <w:rPr>
          <w:rFonts w:ascii="Comic Sans MS" w:hAnsi="Comic Sans MS"/>
          <w:b/>
          <w:noProof/>
          <w:color w:val="000000"/>
          <w:sz w:val="24"/>
          <w:szCs w:val="24"/>
          <w:lang w:eastAsia="en-IN"/>
        </w:rPr>
        <w:pict>
          <v:roundrect id="_x0000_s1095" style="position:absolute;left:0;text-align:left;margin-left:30.3pt;margin-top:52.7pt;width:437.95pt;height:264.05pt;z-index:251717632" arcsize="10923f" fillcolor="#c0504d [3205]" strokecolor="#f2f2f2 [3041]" strokeweight="3pt">
            <v:shadow on="t" type="perspective" color="#622423 [1605]" opacity=".5" offset="1pt" offset2="-1pt"/>
            <v:textbox style="mso-next-textbox:#_x0000_s1095">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r>
                    <w:rPr>
                      <w:rFonts w:ascii="Comic Sans MS" w:hAnsi="Comic Sans MS"/>
                      <w:b/>
                      <w:sz w:val="46"/>
                    </w:rPr>
                    <w:t>for</w:t>
                  </w:r>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(Mixed groups)</w:t>
                  </w:r>
                </w:p>
                <w:p w:rsidR="00CD4800" w:rsidRPr="00CE3416" w:rsidRDefault="00CD4800" w:rsidP="009F4D63"/>
              </w:txbxContent>
            </v:textbox>
          </v:roundrect>
        </w:pict>
      </w:r>
    </w:p>
    <w:p w:rsidR="009F4D63"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Default="009F4D63" w:rsidP="009F4D63">
      <w:pPr>
        <w:tabs>
          <w:tab w:val="left" w:pos="6826"/>
        </w:tabs>
        <w:rPr>
          <w:rFonts w:ascii="Comic Sans MS" w:hAnsi="Comic Sans MS"/>
          <w:sz w:val="2"/>
        </w:rPr>
      </w:pPr>
      <w:r>
        <w:rPr>
          <w:rFonts w:ascii="Comic Sans MS" w:hAnsi="Comic Sans MS"/>
          <w:sz w:val="2"/>
        </w:rPr>
        <w:tab/>
      </w:r>
    </w:p>
    <w:p w:rsidR="009F4D63" w:rsidRDefault="009F4D63" w:rsidP="009F4D63">
      <w:pPr>
        <w:tabs>
          <w:tab w:val="left" w:pos="6826"/>
        </w:tabs>
        <w:rPr>
          <w:rFonts w:ascii="Comic Sans MS" w:hAnsi="Comic Sans MS"/>
          <w:sz w:val="2"/>
        </w:rPr>
      </w:pPr>
      <w:r>
        <w:rPr>
          <w:rFonts w:ascii="Comic Sans MS" w:hAnsi="Comic Sans MS"/>
          <w:sz w:val="2"/>
        </w:rPr>
        <w:tab/>
      </w:r>
    </w:p>
    <w:p w:rsidR="009F4D63" w:rsidRPr="00D2744C" w:rsidRDefault="009F4D63" w:rsidP="009F4D63">
      <w:pPr>
        <w:rPr>
          <w:rFonts w:ascii="Comic Sans MS" w:hAnsi="Comic Sans MS"/>
          <w:sz w:val="2"/>
        </w:rPr>
      </w:pPr>
    </w:p>
    <w:p w:rsidR="009F4D63" w:rsidRPr="00D2744C" w:rsidRDefault="009F4D63" w:rsidP="009F4D63">
      <w:pPr>
        <w:rPr>
          <w:rFonts w:ascii="Comic Sans MS" w:hAnsi="Comic Sans MS"/>
          <w:sz w:val="2"/>
        </w:rPr>
      </w:pPr>
    </w:p>
    <w:p w:rsidR="009F4D63" w:rsidRDefault="009F4D63" w:rsidP="009F4D63">
      <w:pPr>
        <w:rPr>
          <w:rFonts w:ascii="Comic Sans MS" w:hAnsi="Comic Sans MS"/>
          <w:sz w:val="2"/>
        </w:rPr>
      </w:pPr>
    </w:p>
    <w:p w:rsidR="009F4D63" w:rsidRDefault="009F4D63" w:rsidP="009F4D63">
      <w:pPr>
        <w:rPr>
          <w:rFonts w:ascii="Comic Sans MS" w:hAnsi="Comic Sans MS"/>
          <w:sz w:val="2"/>
        </w:rPr>
      </w:pPr>
    </w:p>
    <w:p w:rsidR="009F4D63" w:rsidRPr="00D2744C" w:rsidRDefault="009F4D63" w:rsidP="009F4D63">
      <w:pPr>
        <w:tabs>
          <w:tab w:val="center" w:pos="4677"/>
        </w:tabs>
        <w:rPr>
          <w:rFonts w:ascii="Comic Sans MS" w:hAnsi="Comic Sans MS"/>
          <w:sz w:val="2"/>
        </w:rPr>
        <w:sectPr w:rsidR="009F4D63" w:rsidRPr="00D2744C" w:rsidSect="008A18D5">
          <w:footerReference w:type="default" r:id="rId30"/>
          <w:footerReference w:type="first" r:id="rId31"/>
          <w:pgSz w:w="11906" w:h="16838"/>
          <w:pgMar w:top="1440" w:right="1134" w:bottom="1560" w:left="1418"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pgNumType w:start="1"/>
          <w:cols w:space="708"/>
          <w:titlePg/>
          <w:docGrid w:linePitch="360"/>
        </w:sectPr>
      </w:pPr>
      <w:r>
        <w:rPr>
          <w:rFonts w:ascii="Comic Sans MS" w:hAnsi="Comic Sans MS"/>
          <w:sz w:val="2"/>
        </w:rPr>
        <w:tab/>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B</w:t>
      </w:r>
    </w:p>
    <w:p w:rsidR="009F4D63" w:rsidRPr="00444978" w:rsidRDefault="009F4D63" w:rsidP="009F4D63">
      <w:pPr>
        <w:spacing w:line="360" w:lineRule="auto"/>
        <w:jc w:val="both"/>
        <w:rPr>
          <w:rFonts w:ascii="Comic Sans MS" w:hAnsi="Comic Sans MS"/>
          <w:b/>
          <w:color w:val="C00000"/>
          <w:sz w:val="34"/>
          <w:u w:val="single"/>
        </w:rPr>
      </w:pPr>
      <w:r w:rsidRPr="00444978">
        <w:rPr>
          <w:rFonts w:ascii="Comic Sans MS" w:hAnsi="Comic Sans MS"/>
          <w:b/>
          <w:color w:val="C00000"/>
          <w:sz w:val="34"/>
          <w:u w:val="single"/>
        </w:rPr>
        <w:t>MODULE-</w:t>
      </w:r>
      <w:r w:rsidR="00897B52">
        <w:rPr>
          <w:rFonts w:ascii="Comic Sans MS" w:hAnsi="Comic Sans MS"/>
          <w:b/>
          <w:color w:val="C00000"/>
          <w:sz w:val="34"/>
          <w:u w:val="single"/>
        </w:rPr>
        <w:t>I</w:t>
      </w:r>
      <w:r w:rsidRPr="00444978">
        <w:rPr>
          <w:rFonts w:ascii="Comic Sans MS" w:hAnsi="Comic Sans MS"/>
          <w:b/>
          <w:color w:val="C00000"/>
          <w:sz w:val="34"/>
          <w:u w:val="single"/>
        </w:rPr>
        <w:t xml:space="preserve">I </w:t>
      </w:r>
      <w:r w:rsidRPr="00444978">
        <w:rPr>
          <w:rFonts w:ascii="Comic Sans MS" w:hAnsi="Comic Sans MS"/>
          <w:b/>
          <w:color w:val="C00000"/>
          <w:sz w:val="34"/>
        </w:rPr>
        <w:t>(for PREPARATORY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444978">
        <w:rPr>
          <w:rFonts w:ascii="Comic Sans MS" w:hAnsi="Comic Sans MS"/>
          <w:color w:val="C00000"/>
          <w:sz w:val="28"/>
        </w:rPr>
        <w:t>Orientation programme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6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347 NO’S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10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PSI </w:t>
      </w:r>
      <w:proofErr w:type="spellStart"/>
      <w:r w:rsidRPr="00914364">
        <w:rPr>
          <w:rFonts w:ascii="Comic Sans MS" w:hAnsi="Comic Sans MS"/>
          <w:sz w:val="28"/>
        </w:rPr>
        <w:t>Dehradun</w:t>
      </w:r>
      <w:proofErr w:type="spellEnd"/>
      <w:r w:rsidRPr="00914364">
        <w:rPr>
          <w:rFonts w:ascii="Comic Sans MS" w:hAnsi="Comic Sans MS"/>
          <w:sz w:val="28"/>
        </w:rPr>
        <w:t xml:space="preserve">/ Baba </w:t>
      </w:r>
      <w:proofErr w:type="spellStart"/>
      <w:r w:rsidRPr="00914364">
        <w:rPr>
          <w:rFonts w:ascii="Comic Sans MS" w:hAnsi="Comic Sans MS"/>
          <w:sz w:val="28"/>
        </w:rPr>
        <w:t>Amte</w:t>
      </w:r>
      <w:proofErr w:type="spellEnd"/>
      <w:r w:rsidRPr="00914364">
        <w:rPr>
          <w:rFonts w:ascii="Comic Sans MS" w:hAnsi="Comic Sans MS"/>
          <w:sz w:val="28"/>
        </w:rPr>
        <w:t xml:space="preserve"> Centre for People’s Empowerment </w:t>
      </w:r>
      <w:proofErr w:type="spellStart"/>
      <w:r w:rsidRPr="00914364">
        <w:rPr>
          <w:rFonts w:ascii="Comic Sans MS" w:hAnsi="Comic Sans MS"/>
          <w:sz w:val="28"/>
        </w:rPr>
        <w:t>Samaj</w:t>
      </w:r>
      <w:proofErr w:type="spellEnd"/>
      <w:r w:rsidRPr="00914364">
        <w:rPr>
          <w:rFonts w:ascii="Comic Sans MS" w:hAnsi="Comic Sans MS"/>
          <w:sz w:val="28"/>
        </w:rPr>
        <w:t xml:space="preserve"> </w:t>
      </w:r>
      <w:proofErr w:type="spellStart"/>
      <w:r w:rsidRPr="00914364">
        <w:rPr>
          <w:rFonts w:ascii="Comic Sans MS" w:hAnsi="Comic Sans MS"/>
          <w:sz w:val="28"/>
        </w:rPr>
        <w:t>Pragati</w:t>
      </w:r>
      <w:proofErr w:type="spellEnd"/>
      <w:r w:rsidRPr="00914364">
        <w:rPr>
          <w:rFonts w:ascii="Comic Sans MS" w:hAnsi="Comic Sans MS"/>
          <w:sz w:val="28"/>
        </w:rPr>
        <w:t xml:space="preserve"> </w:t>
      </w:r>
      <w:proofErr w:type="spellStart"/>
      <w:r w:rsidRPr="00914364">
        <w:rPr>
          <w:rFonts w:ascii="Comic Sans MS" w:hAnsi="Comic Sans MS"/>
          <w:sz w:val="28"/>
        </w:rPr>
        <w:t>Sahayog</w:t>
      </w:r>
      <w:proofErr w:type="spellEnd"/>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A17A98"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familiarize the participants with general concept of watershed and its management.</w:t>
      </w:r>
    </w:p>
    <w:p w:rsidR="009F4D63" w:rsidRPr="00A17A98"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explore the programme potential in management of natural resources.</w:t>
      </w:r>
    </w:p>
    <w:p w:rsidR="009F4D63"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orient the participants/stakeholders towards the community participation.</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Concept of New Common Guidelines, Features of watershed, Salient Features of Guidelines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Concept and techniques of socio-economic survey, Participatory planning, Delineation of watershed, watershed selection, pre-requisites for plan formulation</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Watershed &amp; watershed management, PRA exercise (different methods/tools), Roles and responsibilities of key stakeholders in planning, exposure visits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Baseline data collection and survey, participatory  net planning, methods of technical survey, site selection, DPR formats,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GIS &amp; RS- concept &amp; definition, Application of GIS &amp; RS in watershed planning, Land Use  Land  Survey (LULS) Mapping</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Field visit to watershed sites.</w:t>
      </w:r>
    </w:p>
    <w:p w:rsidR="009F4D63" w:rsidRDefault="009F4D63" w:rsidP="009F4D63">
      <w:pPr>
        <w:pStyle w:val="ListParagraph"/>
        <w:numPr>
          <w:ilvl w:val="0"/>
          <w:numId w:val="37"/>
        </w:numPr>
        <w:spacing w:line="360" w:lineRule="auto"/>
        <w:jc w:val="both"/>
        <w:rPr>
          <w:rFonts w:ascii="Comic Sans MS" w:hAnsi="Comic Sans MS"/>
          <w:sz w:val="22"/>
          <w:szCs w:val="16"/>
        </w:rPr>
      </w:pPr>
      <w:r w:rsidRPr="00914364">
        <w:rPr>
          <w:rFonts w:ascii="Comic Sans MS" w:hAnsi="Comic Sans MS"/>
          <w:sz w:val="22"/>
          <w:szCs w:val="16"/>
        </w:rPr>
        <w:t>Successful cases under IWMP</w:t>
      </w:r>
    </w:p>
    <w:p w:rsidR="009100DD" w:rsidRPr="009100DD" w:rsidRDefault="009100DD" w:rsidP="009100DD">
      <w:pPr>
        <w:spacing w:line="360" w:lineRule="auto"/>
        <w:rPr>
          <w:rFonts w:ascii="Comic Sans MS" w:hAnsi="Comic Sans MS"/>
          <w:b/>
          <w:sz w:val="24"/>
          <w:u w:val="single"/>
        </w:rPr>
      </w:pPr>
      <w:r>
        <w:rPr>
          <w:rFonts w:ascii="Comic Sans MS" w:hAnsi="Comic Sans MS"/>
          <w:b/>
          <w:sz w:val="24"/>
          <w:u w:val="single"/>
        </w:rPr>
        <w:t>TRAINING METHODS</w:t>
      </w:r>
      <w:r w:rsidRPr="009100DD">
        <w:rPr>
          <w:rFonts w:ascii="Comic Sans MS" w:hAnsi="Comic Sans MS"/>
          <w:b/>
          <w:sz w:val="24"/>
          <w:u w:val="single"/>
        </w:rPr>
        <w:t>:</w:t>
      </w:r>
    </w:p>
    <w:tbl>
      <w:tblPr>
        <w:tblStyle w:val="TableGrid"/>
        <w:tblW w:w="9214" w:type="dxa"/>
        <w:tblLayout w:type="fixed"/>
        <w:tblLook w:val="04A0"/>
      </w:tblPr>
      <w:tblGrid>
        <w:gridCol w:w="1475"/>
        <w:gridCol w:w="2177"/>
        <w:gridCol w:w="2058"/>
        <w:gridCol w:w="1566"/>
        <w:gridCol w:w="1938"/>
      </w:tblGrid>
      <w:tr w:rsidR="009100DD" w:rsidTr="009100DD">
        <w:trPr>
          <w:trHeight w:val="1755"/>
        </w:trPr>
        <w:tc>
          <w:tcPr>
            <w:tcW w:w="1475" w:type="dxa"/>
          </w:tcPr>
          <w:p w:rsidR="009100DD" w:rsidRDefault="009100DD" w:rsidP="00CD4800">
            <w:pPr>
              <w:spacing w:line="360" w:lineRule="auto"/>
              <w:rPr>
                <w:rFonts w:ascii="Comic Sans MS" w:hAnsi="Comic Sans MS"/>
                <w:sz w:val="16"/>
                <w:szCs w:val="16"/>
              </w:rPr>
            </w:pPr>
            <w:r>
              <w:rPr>
                <w:rFonts w:ascii="Comic Sans MS" w:hAnsi="Comic Sans MS"/>
                <w:sz w:val="16"/>
                <w:szCs w:val="16"/>
              </w:rPr>
              <w:t>Lecture method</w:t>
            </w:r>
          </w:p>
          <w:p w:rsidR="009100DD" w:rsidRDefault="009100DD" w:rsidP="00CD4800">
            <w:pPr>
              <w:spacing w:line="360" w:lineRule="auto"/>
              <w:rPr>
                <w:rFonts w:ascii="Comic Sans MS" w:hAnsi="Comic Sans MS"/>
                <w:sz w:val="16"/>
                <w:szCs w:val="16"/>
              </w:rPr>
            </w:pPr>
            <w:r>
              <w:rPr>
                <w:rFonts w:ascii="Comic Sans MS" w:hAnsi="Comic Sans MS"/>
                <w:sz w:val="16"/>
                <w:szCs w:val="16"/>
              </w:rPr>
              <w:t>Quiz method, Group activity, Audio-visuals</w:t>
            </w:r>
          </w:p>
        </w:tc>
        <w:tc>
          <w:tcPr>
            <w:tcW w:w="2177" w:type="dxa"/>
          </w:tcPr>
          <w:p w:rsidR="009100DD" w:rsidRDefault="009100DD" w:rsidP="00CD4800">
            <w:pPr>
              <w:spacing w:line="360" w:lineRule="auto"/>
              <w:rPr>
                <w:rFonts w:ascii="Comic Sans MS" w:hAnsi="Comic Sans MS"/>
                <w:sz w:val="16"/>
                <w:szCs w:val="16"/>
              </w:rPr>
            </w:pPr>
            <w:r>
              <w:rPr>
                <w:rFonts w:ascii="Comic Sans MS" w:hAnsi="Comic Sans MS"/>
                <w:sz w:val="16"/>
                <w:szCs w:val="16"/>
              </w:rPr>
              <w:t>Group activity, Field visits, training exercises, Audio visuals , case study methods, sharing best practices</w:t>
            </w:r>
          </w:p>
        </w:tc>
        <w:tc>
          <w:tcPr>
            <w:tcW w:w="2058" w:type="dxa"/>
          </w:tcPr>
          <w:p w:rsidR="009100DD" w:rsidRDefault="009100DD" w:rsidP="00CD4800">
            <w:pPr>
              <w:spacing w:line="360" w:lineRule="auto"/>
              <w:rPr>
                <w:rFonts w:ascii="Comic Sans MS" w:hAnsi="Comic Sans MS"/>
                <w:sz w:val="16"/>
                <w:szCs w:val="16"/>
              </w:rPr>
            </w:pPr>
            <w:r>
              <w:rPr>
                <w:rFonts w:ascii="Comic Sans MS" w:hAnsi="Comic Sans MS"/>
                <w:sz w:val="16"/>
                <w:szCs w:val="16"/>
              </w:rPr>
              <w:t>PRA exercise, Resource mapping (group activity), field visits/exposure visits, film shows</w:t>
            </w:r>
          </w:p>
        </w:tc>
        <w:tc>
          <w:tcPr>
            <w:tcW w:w="1566" w:type="dxa"/>
          </w:tcPr>
          <w:p w:rsidR="009100DD" w:rsidRDefault="009100DD" w:rsidP="00CD4800">
            <w:pPr>
              <w:spacing w:line="360" w:lineRule="auto"/>
              <w:rPr>
                <w:rFonts w:ascii="Comic Sans MS" w:hAnsi="Comic Sans MS"/>
                <w:sz w:val="16"/>
                <w:szCs w:val="16"/>
              </w:rPr>
            </w:pPr>
            <w:r>
              <w:rPr>
                <w:rFonts w:ascii="Comic Sans MS" w:hAnsi="Comic Sans MS"/>
                <w:sz w:val="16"/>
                <w:szCs w:val="16"/>
              </w:rPr>
              <w:t>Presentation method, Group activity, Case study method</w:t>
            </w:r>
          </w:p>
        </w:tc>
        <w:tc>
          <w:tcPr>
            <w:tcW w:w="1938" w:type="dxa"/>
          </w:tcPr>
          <w:p w:rsidR="009100DD" w:rsidRDefault="009100DD" w:rsidP="00CD4800">
            <w:pPr>
              <w:spacing w:line="360" w:lineRule="auto"/>
              <w:rPr>
                <w:rFonts w:ascii="Comic Sans MS" w:hAnsi="Comic Sans MS"/>
                <w:sz w:val="16"/>
                <w:szCs w:val="16"/>
              </w:rPr>
            </w:pPr>
            <w:r>
              <w:rPr>
                <w:rFonts w:ascii="Comic Sans MS" w:hAnsi="Comic Sans MS"/>
                <w:sz w:val="16"/>
                <w:szCs w:val="16"/>
              </w:rPr>
              <w:t>Presentation method, Audio-visuals, Hands-on practice</w:t>
            </w:r>
          </w:p>
        </w:tc>
      </w:tr>
    </w:tbl>
    <w:p w:rsidR="009F4D63" w:rsidRDefault="009F4D63" w:rsidP="009F4D63">
      <w:pPr>
        <w:tabs>
          <w:tab w:val="left" w:pos="1080"/>
        </w:tabs>
        <w:rPr>
          <w:rFonts w:ascii="Comic Sans MS" w:hAnsi="Comic Sans MS"/>
        </w:rPr>
      </w:pPr>
      <w:r>
        <w:rPr>
          <w:rFonts w:ascii="Comic Sans MS" w:hAnsi="Comic Sans MS"/>
        </w:rPr>
        <w:tab/>
      </w:r>
    </w:p>
    <w:p w:rsidR="009F4D63" w:rsidRDefault="009F4D63" w:rsidP="009F4D63">
      <w:pPr>
        <w:rPr>
          <w:rFonts w:ascii="Comic Sans MS" w:hAnsi="Comic Sans MS"/>
        </w:rPr>
      </w:pPr>
      <w:r>
        <w:rPr>
          <w:rFonts w:ascii="Comic Sans MS" w:hAnsi="Comic Sans MS"/>
        </w:rPr>
        <w:br w:type="page"/>
      </w:r>
    </w:p>
    <w:p w:rsidR="009F4D63" w:rsidRDefault="009F4D63" w:rsidP="009F4D63">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Training duration: 6 (six) days</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Rs.1000/- x 6 x 30 =</w:t>
            </w:r>
            <w:r w:rsidRPr="001B36C3">
              <w:rPr>
                <w:rFonts w:ascii="Comic Sans MS" w:hAnsi="Comic Sans MS"/>
                <w:b/>
                <w:sz w:val="20"/>
                <w:szCs w:val="20"/>
              </w:rPr>
              <w:t xml:space="preserve"> 180000/-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 x 6 x 30 =</w:t>
            </w:r>
            <w:r w:rsidRPr="001B36C3">
              <w:rPr>
                <w:rFonts w:ascii="Comic Sans MS" w:hAnsi="Comic Sans MS"/>
                <w:b/>
                <w:sz w:val="20"/>
                <w:szCs w:val="20"/>
              </w:rPr>
              <w:t xml:space="preserve"> 45000/-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4000/- x 6 =</w:t>
            </w:r>
            <w:r w:rsidRPr="001B36C3">
              <w:rPr>
                <w:rFonts w:ascii="Comic Sans MS" w:hAnsi="Comic Sans MS"/>
                <w:b/>
                <w:sz w:val="20"/>
                <w:szCs w:val="20"/>
              </w:rPr>
              <w:t xml:space="preserve"> 24000/-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6 x 30 =</w:t>
            </w:r>
            <w:r w:rsidRPr="001B36C3">
              <w:rPr>
                <w:rFonts w:ascii="Comic Sans MS" w:hAnsi="Comic Sans MS"/>
                <w:b/>
                <w:sz w:val="20"/>
                <w:szCs w:val="20"/>
              </w:rPr>
              <w:t xml:space="preserve"> 9000/-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Rs.800/- x 2 x 5 =</w:t>
            </w:r>
            <w:r w:rsidRPr="001B36C3">
              <w:rPr>
                <w:rFonts w:ascii="Comic Sans MS" w:hAnsi="Comic Sans MS"/>
                <w:b/>
                <w:sz w:val="20"/>
                <w:szCs w:val="20"/>
              </w:rPr>
              <w:t xml:space="preserve"> 8000/-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27000/-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27000/-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Rs. 3,40,200/-</w:t>
            </w:r>
          </w:p>
        </w:tc>
      </w:tr>
    </w:tbl>
    <w:p w:rsidR="009F4D63" w:rsidRPr="001B36C3" w:rsidRDefault="009F4D63" w:rsidP="009F4D63">
      <w:pPr>
        <w:tabs>
          <w:tab w:val="left" w:pos="1080"/>
        </w:tabs>
        <w:rPr>
          <w:rFonts w:ascii="Comic Sans MS" w:hAnsi="Comic Sans MS"/>
          <w:b/>
          <w:sz w:val="12"/>
        </w:rPr>
      </w:pPr>
    </w:p>
    <w:p w:rsidR="009F4D63" w:rsidRPr="001B36C3" w:rsidRDefault="009F4D63" w:rsidP="009F4D63">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jc w:val="right"/>
        <w:rPr>
          <w:rFonts w:ascii="Comic Sans MS" w:hAnsi="Comic Sans MS"/>
          <w:b/>
          <w:sz w:val="28"/>
          <w:u w:val="single"/>
        </w:rPr>
      </w:pPr>
      <w:r>
        <w:rPr>
          <w:rFonts w:ascii="Comic Sans MS" w:hAnsi="Comic Sans MS"/>
          <w:b/>
          <w:sz w:val="20"/>
          <w:u w:val="single"/>
        </w:rPr>
        <w:br w:type="page"/>
      </w:r>
      <w:r>
        <w:rPr>
          <w:rFonts w:ascii="Comic Sans MS" w:hAnsi="Comic Sans MS"/>
          <w:b/>
          <w:sz w:val="28"/>
          <w:u w:val="single"/>
        </w:rPr>
        <w:lastRenderedPageBreak/>
        <w:t>Annexure-</w:t>
      </w:r>
      <w:r w:rsidR="00261ADA">
        <w:rPr>
          <w:rFonts w:ascii="Comic Sans MS" w:hAnsi="Comic Sans MS"/>
          <w:b/>
          <w:sz w:val="28"/>
          <w:u w:val="single"/>
        </w:rPr>
        <w:t>C</w:t>
      </w:r>
    </w:p>
    <w:p w:rsidR="009F4D63" w:rsidRPr="00341A7B" w:rsidRDefault="009F4D63" w:rsidP="009F4D63">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MODULE-II</w:t>
      </w:r>
      <w:r w:rsidR="00897B52">
        <w:rPr>
          <w:rFonts w:ascii="Comic Sans MS" w:hAnsi="Comic Sans MS"/>
          <w:b/>
          <w:color w:val="C00000"/>
          <w:sz w:val="34"/>
          <w:u w:val="single"/>
        </w:rPr>
        <w:t>I</w:t>
      </w:r>
      <w:r w:rsidRPr="00341A7B">
        <w:rPr>
          <w:rFonts w:ascii="Comic Sans MS" w:hAnsi="Comic Sans MS"/>
          <w:b/>
          <w:color w:val="C00000"/>
          <w:sz w:val="34"/>
          <w:u w:val="single"/>
        </w:rPr>
        <w:t xml:space="preserve"> (for PREPARATORY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w:t>
      </w:r>
      <w:r w:rsidRPr="00A36AB7">
        <w:rPr>
          <w:rFonts w:ascii="Comic Sans MS" w:hAnsi="Comic Sans MS"/>
          <w:sz w:val="28"/>
        </w:rPr>
        <w:t>at 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444978">
        <w:rPr>
          <w:rFonts w:ascii="Comic Sans MS" w:hAnsi="Comic Sans MS"/>
          <w:color w:val="C00000"/>
          <w:sz w:val="28"/>
        </w:rPr>
        <w:t>Planning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(mixed groups)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347 NO’S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10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PSI </w:t>
      </w:r>
      <w:proofErr w:type="spellStart"/>
      <w:r w:rsidRPr="00914364">
        <w:rPr>
          <w:rFonts w:ascii="Comic Sans MS" w:hAnsi="Comic Sans MS"/>
          <w:sz w:val="28"/>
        </w:rPr>
        <w:t>Dehradun</w:t>
      </w:r>
      <w:proofErr w:type="spellEnd"/>
      <w:r w:rsidRPr="00914364">
        <w:rPr>
          <w:rFonts w:ascii="Comic Sans MS" w:hAnsi="Comic Sans MS"/>
          <w:sz w:val="28"/>
        </w:rPr>
        <w:t xml:space="preserve">/ Baba </w:t>
      </w:r>
      <w:proofErr w:type="spellStart"/>
      <w:r w:rsidRPr="00914364">
        <w:rPr>
          <w:rFonts w:ascii="Comic Sans MS" w:hAnsi="Comic Sans MS"/>
          <w:sz w:val="28"/>
        </w:rPr>
        <w:t>Amte</w:t>
      </w:r>
      <w:proofErr w:type="spellEnd"/>
      <w:r w:rsidRPr="00914364">
        <w:rPr>
          <w:rFonts w:ascii="Comic Sans MS" w:hAnsi="Comic Sans MS"/>
          <w:sz w:val="28"/>
        </w:rPr>
        <w:t xml:space="preserve"> Centre for People’s Empowerment </w:t>
      </w:r>
      <w:proofErr w:type="spellStart"/>
      <w:r w:rsidRPr="00914364">
        <w:rPr>
          <w:rFonts w:ascii="Comic Sans MS" w:hAnsi="Comic Sans MS"/>
          <w:sz w:val="28"/>
        </w:rPr>
        <w:t>Samaj</w:t>
      </w:r>
      <w:proofErr w:type="spellEnd"/>
      <w:r w:rsidRPr="00914364">
        <w:rPr>
          <w:rFonts w:ascii="Comic Sans MS" w:hAnsi="Comic Sans MS"/>
          <w:sz w:val="28"/>
        </w:rPr>
        <w:t xml:space="preserve"> </w:t>
      </w:r>
      <w:proofErr w:type="spellStart"/>
      <w:r w:rsidRPr="00914364">
        <w:rPr>
          <w:rFonts w:ascii="Comic Sans MS" w:hAnsi="Comic Sans MS"/>
          <w:sz w:val="28"/>
        </w:rPr>
        <w:t>Pragati</w:t>
      </w:r>
      <w:proofErr w:type="spellEnd"/>
      <w:r w:rsidRPr="00914364">
        <w:rPr>
          <w:rFonts w:ascii="Comic Sans MS" w:hAnsi="Comic Sans MS"/>
          <w:sz w:val="28"/>
        </w:rPr>
        <w:t xml:space="preserve"> </w:t>
      </w:r>
      <w:proofErr w:type="spellStart"/>
      <w:r w:rsidRPr="00914364">
        <w:rPr>
          <w:rFonts w:ascii="Comic Sans MS" w:hAnsi="Comic Sans MS"/>
          <w:sz w:val="28"/>
        </w:rPr>
        <w:t>Sahayog</w:t>
      </w:r>
      <w:proofErr w:type="spellEnd"/>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7F2AF8" w:rsidRDefault="009F4D63" w:rsidP="009F4D63">
      <w:pPr>
        <w:pStyle w:val="ListParagraph"/>
        <w:numPr>
          <w:ilvl w:val="0"/>
          <w:numId w:val="36"/>
        </w:numPr>
        <w:spacing w:line="360" w:lineRule="auto"/>
        <w:jc w:val="both"/>
        <w:rPr>
          <w:rFonts w:ascii="Comic Sans MS" w:hAnsi="Comic Sans MS"/>
        </w:rPr>
      </w:pPr>
      <w:r w:rsidRPr="007F2AF8">
        <w:rPr>
          <w:rFonts w:ascii="Comic Sans MS" w:hAnsi="Comic Sans MS"/>
        </w:rPr>
        <w:t>To familiarize the participants with process of DPR preparation, methodology &amp; other planning processes.</w:t>
      </w:r>
    </w:p>
    <w:p w:rsidR="009F4D63" w:rsidRDefault="009F4D63" w:rsidP="009F4D63">
      <w:pPr>
        <w:pStyle w:val="ListParagraph"/>
        <w:numPr>
          <w:ilvl w:val="0"/>
          <w:numId w:val="36"/>
        </w:numPr>
        <w:spacing w:line="360" w:lineRule="auto"/>
        <w:jc w:val="both"/>
        <w:rPr>
          <w:rFonts w:ascii="Comic Sans MS" w:hAnsi="Comic Sans MS"/>
        </w:rPr>
      </w:pPr>
      <w:r w:rsidRPr="007F2AF8">
        <w:rPr>
          <w:rFonts w:ascii="Comic Sans MS" w:hAnsi="Comic Sans MS"/>
        </w:rPr>
        <w:t>To explore the techniques of community participation.</w:t>
      </w:r>
    </w:p>
    <w:p w:rsidR="009F4D63" w:rsidRPr="007F2AF8"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make the WDT members understand about the basic scientific tools for watershed management.</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Concept of Basic Planning</w:t>
      </w:r>
      <w:r>
        <w:rPr>
          <w:rFonts w:ascii="Comic Sans MS" w:hAnsi="Comic Sans MS"/>
          <w:sz w:val="22"/>
          <w:szCs w:val="16"/>
        </w:rPr>
        <w:t>.</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Tools &amp; Techniques in W/shed planning</w:t>
      </w:r>
      <w:r>
        <w:rPr>
          <w:rFonts w:ascii="Comic Sans MS" w:hAnsi="Comic Sans MS"/>
          <w:sz w:val="22"/>
          <w:szCs w:val="16"/>
        </w:rPr>
        <w:t>.</w:t>
      </w:r>
      <w:r w:rsidRPr="00444978">
        <w:rPr>
          <w:rFonts w:ascii="Comic Sans MS" w:hAnsi="Comic Sans MS"/>
          <w:sz w:val="22"/>
          <w:szCs w:val="16"/>
        </w:rPr>
        <w:t xml:space="preserve"> </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PRA exercise (different methods/tools), Roles and responsibilities of key stakeholders in planning, exposure visits</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Baseline data collection and survey, participatory net planning, methods of technical survey, site selection, DPR formats,</w:t>
      </w:r>
      <w:r w:rsidRPr="00444978">
        <w:t xml:space="preserve"> </w:t>
      </w:r>
      <w:r w:rsidRPr="00444978">
        <w:rPr>
          <w:rFonts w:ascii="Comic Sans MS" w:hAnsi="Comic Sans MS"/>
          <w:sz w:val="22"/>
          <w:szCs w:val="16"/>
        </w:rPr>
        <w:t>PPR &amp; DPR Preparation</w:t>
      </w:r>
      <w:r>
        <w:rPr>
          <w:rFonts w:ascii="Comic Sans MS" w:hAnsi="Comic Sans MS"/>
          <w:sz w:val="22"/>
          <w:szCs w:val="16"/>
        </w:rPr>
        <w:t>.</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Application of GIS &amp; RS in watershed planning, Land Use  Land  Survey (LULS) Mapping</w:t>
      </w:r>
    </w:p>
    <w:p w:rsidR="009F4D63" w:rsidRPr="00444978" w:rsidRDefault="009F4D63" w:rsidP="009F4D63">
      <w:pPr>
        <w:pStyle w:val="ListParagraph"/>
        <w:numPr>
          <w:ilvl w:val="0"/>
          <w:numId w:val="37"/>
        </w:numPr>
        <w:spacing w:line="360" w:lineRule="auto"/>
        <w:jc w:val="both"/>
        <w:rPr>
          <w:rFonts w:ascii="Comic Sans MS" w:hAnsi="Comic Sans MS"/>
          <w:b/>
          <w:sz w:val="30"/>
          <w:u w:val="single"/>
        </w:rPr>
      </w:pPr>
      <w:r w:rsidRPr="00444978">
        <w:rPr>
          <w:rFonts w:ascii="Comic Sans MS" w:hAnsi="Comic Sans MS"/>
          <w:sz w:val="22"/>
          <w:szCs w:val="16"/>
        </w:rPr>
        <w:t>Field visit to watershed sites.</w:t>
      </w:r>
    </w:p>
    <w:p w:rsidR="009100DD" w:rsidRPr="009100DD" w:rsidRDefault="009100DD" w:rsidP="009100DD">
      <w:pPr>
        <w:spacing w:line="360" w:lineRule="auto"/>
        <w:rPr>
          <w:rFonts w:ascii="Comic Sans MS" w:hAnsi="Comic Sans MS"/>
          <w:b/>
          <w:sz w:val="24"/>
          <w:u w:val="single"/>
        </w:rPr>
      </w:pPr>
      <w:r>
        <w:rPr>
          <w:rFonts w:ascii="Comic Sans MS" w:hAnsi="Comic Sans MS"/>
          <w:b/>
          <w:sz w:val="24"/>
          <w:u w:val="single"/>
        </w:rPr>
        <w:t>TRAINING METHODS</w:t>
      </w:r>
      <w:r w:rsidRPr="009100DD">
        <w:rPr>
          <w:rFonts w:ascii="Comic Sans MS" w:hAnsi="Comic Sans MS"/>
          <w:b/>
          <w:sz w:val="24"/>
          <w:u w:val="single"/>
        </w:rPr>
        <w:t>:</w:t>
      </w:r>
    </w:p>
    <w:tbl>
      <w:tblPr>
        <w:tblStyle w:val="TableGrid"/>
        <w:tblW w:w="0" w:type="auto"/>
        <w:tblLook w:val="04A0"/>
      </w:tblPr>
      <w:tblGrid>
        <w:gridCol w:w="2966"/>
        <w:gridCol w:w="2812"/>
        <w:gridCol w:w="3464"/>
      </w:tblGrid>
      <w:tr w:rsidR="009100DD" w:rsidRPr="00286E29" w:rsidTr="009100DD">
        <w:trPr>
          <w:trHeight w:val="377"/>
        </w:trPr>
        <w:tc>
          <w:tcPr>
            <w:tcW w:w="2966" w:type="dxa"/>
          </w:tcPr>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FGDs</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Lecture methods/Presentations</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Films on concept of Watershed &amp; watershed management</w:t>
            </w:r>
          </w:p>
        </w:tc>
        <w:tc>
          <w:tcPr>
            <w:tcW w:w="2812" w:type="dxa"/>
          </w:tcPr>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PRA exercise in fields</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Micro level planning- group activity</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Film shows of successful model</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Sharing of best practices</w:t>
            </w:r>
          </w:p>
        </w:tc>
        <w:tc>
          <w:tcPr>
            <w:tcW w:w="3464" w:type="dxa"/>
          </w:tcPr>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PRA exercise in fields</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Micro level planning- group activity</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Preparation of Plans- group activity</w:t>
            </w:r>
          </w:p>
          <w:p w:rsidR="009100DD" w:rsidRPr="009100DD" w:rsidRDefault="009100DD" w:rsidP="009100DD">
            <w:pPr>
              <w:pStyle w:val="ListParagraph"/>
              <w:numPr>
                <w:ilvl w:val="0"/>
                <w:numId w:val="37"/>
              </w:numPr>
              <w:jc w:val="both"/>
              <w:rPr>
                <w:rFonts w:ascii="Comic Sans MS" w:hAnsi="Comic Sans MS"/>
                <w:sz w:val="22"/>
                <w:szCs w:val="16"/>
              </w:rPr>
            </w:pPr>
            <w:r w:rsidRPr="009100DD">
              <w:rPr>
                <w:rFonts w:ascii="Comic Sans MS" w:hAnsi="Comic Sans MS"/>
                <w:sz w:val="22"/>
                <w:szCs w:val="16"/>
              </w:rPr>
              <w:t>Lecture methods/Presentations</w:t>
            </w:r>
          </w:p>
          <w:p w:rsidR="009100DD" w:rsidRPr="009100DD" w:rsidRDefault="009100DD" w:rsidP="009100DD">
            <w:pPr>
              <w:ind w:left="720"/>
              <w:rPr>
                <w:rFonts w:ascii="Comic Sans MS" w:eastAsia="Times New Roman" w:hAnsi="Comic Sans MS" w:cs="Times New Roman"/>
                <w:szCs w:val="16"/>
                <w:lang w:eastAsia="en-IN"/>
              </w:rPr>
            </w:pPr>
          </w:p>
        </w:tc>
      </w:tr>
    </w:tbl>
    <w:p w:rsidR="009F4D63" w:rsidRDefault="009F4D63" w:rsidP="009F4D63">
      <w:pPr>
        <w:rPr>
          <w:rFonts w:ascii="Comic Sans MS" w:hAnsi="Comic Sans MS"/>
        </w:rPr>
      </w:pPr>
      <w:r>
        <w:rPr>
          <w:rFonts w:ascii="Comic Sans MS" w:hAnsi="Comic Sans MS"/>
        </w:rPr>
        <w:br w:type="page"/>
      </w:r>
    </w:p>
    <w:p w:rsidR="009F4D63" w:rsidRDefault="009F4D63" w:rsidP="009F4D63">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0"/>
        </w:rPr>
      </w:pPr>
    </w:p>
    <w:p w:rsidR="009F4D63" w:rsidRDefault="008174EF"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noProof/>
          <w:sz w:val="20"/>
          <w:lang w:eastAsia="en-IN"/>
        </w:rPr>
        <w:pict>
          <v:roundrect id="_x0000_s1096" style="position:absolute;margin-left:4.2pt;margin-top:178.5pt;width:437.95pt;height:264.05pt;z-index:251718656" arcsize="10923f" fillcolor="#c0504d [3205]" strokecolor="#f2f2f2 [3041]" strokeweight="3pt">
            <v:shadow on="t" type="perspective" color="#622423 [1605]" opacity=".5" offset="1pt" offset2="-1pt"/>
            <v:textbox style="mso-next-textbox:#_x0000_s1096">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r>
                    <w:rPr>
                      <w:rFonts w:ascii="Comic Sans MS" w:hAnsi="Comic Sans MS"/>
                      <w:b/>
                      <w:sz w:val="46"/>
                    </w:rPr>
                    <w:t>for</w:t>
                  </w:r>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w:t>
                  </w:r>
                  <w:r>
                    <w:rPr>
                      <w:rFonts w:ascii="Comic Sans MS" w:hAnsi="Comic Sans MS"/>
                      <w:b/>
                      <w:sz w:val="40"/>
                    </w:rPr>
                    <w:t>Community Organizers</w:t>
                  </w:r>
                  <w:r w:rsidRPr="00444978">
                    <w:rPr>
                      <w:rFonts w:ascii="Comic Sans MS" w:hAnsi="Comic Sans MS"/>
                      <w:b/>
                      <w:sz w:val="40"/>
                    </w:rPr>
                    <w:t>)</w:t>
                  </w:r>
                </w:p>
                <w:p w:rsidR="00CD4800" w:rsidRPr="00CE3416" w:rsidRDefault="00CD4800" w:rsidP="009F4D63"/>
              </w:txbxContent>
            </v:textbox>
          </v:roundrect>
        </w:pict>
      </w:r>
      <w:r w:rsidR="009F4D63">
        <w:rPr>
          <w:rFonts w:ascii="Comic Sans MS" w:hAnsi="Comic Sans MS"/>
          <w:b/>
          <w:sz w:val="20"/>
        </w:rPr>
        <w:br w:type="page"/>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D</w:t>
      </w:r>
    </w:p>
    <w:p w:rsidR="009F4D63" w:rsidRPr="00341A7B" w:rsidRDefault="009F4D63" w:rsidP="009F4D63">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MODULE-I</w:t>
      </w:r>
      <w:r w:rsidR="00897B52">
        <w:rPr>
          <w:rFonts w:ascii="Comic Sans MS" w:hAnsi="Comic Sans MS"/>
          <w:b/>
          <w:color w:val="C00000"/>
          <w:sz w:val="34"/>
          <w:u w:val="single"/>
        </w:rPr>
        <w:t>V</w:t>
      </w:r>
      <w:r w:rsidRPr="00341A7B">
        <w:rPr>
          <w:rFonts w:ascii="Comic Sans MS" w:hAnsi="Comic Sans MS"/>
          <w:b/>
          <w:color w:val="C00000"/>
          <w:sz w:val="34"/>
          <w:u w:val="single"/>
        </w:rPr>
        <w:t xml:space="preserve"> (for WORK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DD5DFA">
        <w:rPr>
          <w:rFonts w:ascii="Comic Sans MS" w:hAnsi="Comic Sans MS"/>
          <w:color w:val="C00000"/>
          <w:sz w:val="28"/>
        </w:rPr>
        <w:t>Technical training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(Community organizers)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95 NO’S (Approx.)</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3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PSI Dehradun/ </w:t>
      </w:r>
      <w:r>
        <w:rPr>
          <w:rFonts w:ascii="Comic Sans MS" w:hAnsi="Comic Sans MS"/>
          <w:sz w:val="28"/>
        </w:rPr>
        <w:t>CAPART</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familiarize with the concept of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map out and analyse the tools for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orient the participants/stakeholders towards the linkages (backward &amp; forward)</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Livelihoods- basic concept, framework &amp; local economy</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Mapping &amp; Analysis tools for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Enterprises for livelihood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Backward &amp; forward linkages in livelihood enhancement system</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Fund management system (Revolving fund/financing in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Feasibility, viability &amp; cost-effectiveness</w:t>
      </w:r>
      <w:r w:rsidRPr="00DD5DFA">
        <w:rPr>
          <w:rFonts w:ascii="Comic Sans MS" w:hAnsi="Comic Sans MS"/>
        </w:rPr>
        <w:tab/>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 cycle</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Farm based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Off-farm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Permissible livelihoods under IWMP</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Role of IWMP in taking up the promotion of livelihoods &amp; its relation</w:t>
      </w:r>
    </w:p>
    <w:p w:rsidR="009F4D63"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Participatory development of watershed area &amp; livelihoods</w:t>
      </w:r>
    </w:p>
    <w:p w:rsidR="009100DD" w:rsidRPr="009100DD" w:rsidRDefault="009100DD" w:rsidP="009100DD">
      <w:pPr>
        <w:spacing w:line="360" w:lineRule="auto"/>
        <w:rPr>
          <w:rFonts w:ascii="Comic Sans MS" w:hAnsi="Comic Sans MS"/>
          <w:b/>
          <w:sz w:val="24"/>
          <w:u w:val="single"/>
        </w:rPr>
      </w:pPr>
      <w:r>
        <w:rPr>
          <w:rFonts w:ascii="Comic Sans MS" w:hAnsi="Comic Sans MS"/>
          <w:b/>
          <w:sz w:val="24"/>
          <w:u w:val="single"/>
        </w:rPr>
        <w:t>TRAINING METHODS</w:t>
      </w:r>
      <w:r w:rsidRPr="009100DD">
        <w:rPr>
          <w:rFonts w:ascii="Comic Sans MS" w:hAnsi="Comic Sans MS"/>
          <w:b/>
          <w:sz w:val="24"/>
          <w:u w:val="single"/>
        </w:rPr>
        <w:t>:</w:t>
      </w:r>
    </w:p>
    <w:tbl>
      <w:tblPr>
        <w:tblStyle w:val="TableGrid"/>
        <w:tblW w:w="0" w:type="auto"/>
        <w:tblLayout w:type="fixed"/>
        <w:tblLook w:val="04A0"/>
      </w:tblPr>
      <w:tblGrid>
        <w:gridCol w:w="4503"/>
        <w:gridCol w:w="4711"/>
      </w:tblGrid>
      <w:tr w:rsidR="009100DD" w:rsidRPr="00316F8A" w:rsidTr="009100DD">
        <w:tc>
          <w:tcPr>
            <w:tcW w:w="4503" w:type="dxa"/>
          </w:tcPr>
          <w:p w:rsidR="009100DD" w:rsidRPr="009100DD" w:rsidRDefault="009100DD" w:rsidP="009100DD">
            <w:pPr>
              <w:pStyle w:val="ListParagraph"/>
              <w:numPr>
                <w:ilvl w:val="0"/>
                <w:numId w:val="38"/>
              </w:numPr>
              <w:tabs>
                <w:tab w:val="left" w:pos="1080"/>
              </w:tabs>
              <w:rPr>
                <w:rFonts w:ascii="Comic Sans MS" w:hAnsi="Comic Sans MS"/>
              </w:rPr>
            </w:pPr>
            <w:r>
              <w:rPr>
                <w:rFonts w:ascii="Comic Sans MS" w:hAnsi="Comic Sans MS"/>
              </w:rPr>
              <w:t xml:space="preserve"> </w:t>
            </w:r>
            <w:r w:rsidRPr="009100DD">
              <w:rPr>
                <w:rFonts w:ascii="Comic Sans MS" w:hAnsi="Comic Sans MS"/>
              </w:rPr>
              <w:t>Flip chart methods/ group activity</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FGDs</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Exposure visit to a model watershed/site</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Films/documentaries</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 xml:space="preserve">Experience sharing with experts </w:t>
            </w:r>
          </w:p>
        </w:tc>
        <w:tc>
          <w:tcPr>
            <w:tcW w:w="4711" w:type="dxa"/>
          </w:tcPr>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Flip chart methods/ group activity</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FGDs</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Exposure visit to a model watershed/site</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 xml:space="preserve">Films/documentaries </w:t>
            </w:r>
          </w:p>
          <w:p w:rsidR="009100DD" w:rsidRPr="009100DD" w:rsidRDefault="009100DD" w:rsidP="009100DD">
            <w:pPr>
              <w:pStyle w:val="ListParagraph"/>
              <w:numPr>
                <w:ilvl w:val="0"/>
                <w:numId w:val="38"/>
              </w:numPr>
              <w:tabs>
                <w:tab w:val="left" w:pos="1080"/>
              </w:tabs>
              <w:rPr>
                <w:rFonts w:ascii="Comic Sans MS" w:hAnsi="Comic Sans MS"/>
              </w:rPr>
            </w:pPr>
            <w:r w:rsidRPr="009100DD">
              <w:rPr>
                <w:rFonts w:ascii="Comic Sans MS" w:hAnsi="Comic Sans MS"/>
              </w:rPr>
              <w:t xml:space="preserve">Experience sharing with experts </w:t>
            </w:r>
          </w:p>
        </w:tc>
      </w:tr>
    </w:tbl>
    <w:p w:rsidR="009F4D63" w:rsidRDefault="009F4D63" w:rsidP="009F4D63">
      <w:pPr>
        <w:rPr>
          <w:rFonts w:ascii="Comic Sans MS" w:eastAsia="Times New Roman" w:hAnsi="Comic Sans MS" w:cs="Times New Roman"/>
          <w:sz w:val="24"/>
          <w:szCs w:val="24"/>
          <w:lang w:eastAsia="en-IN"/>
        </w:rPr>
      </w:pPr>
      <w:r>
        <w:rPr>
          <w:rFonts w:ascii="Comic Sans MS" w:hAnsi="Comic Sans MS"/>
        </w:rPr>
        <w:br w:type="page"/>
      </w:r>
    </w:p>
    <w:p w:rsidR="009F4D63" w:rsidRDefault="009F4D63" w:rsidP="009F4D63">
      <w:pPr>
        <w:tabs>
          <w:tab w:val="left" w:pos="1080"/>
        </w:tabs>
        <w:rPr>
          <w:rFonts w:ascii="Comic Sans MS" w:hAnsi="Comic Sans MS"/>
        </w:rPr>
      </w:pPr>
    </w:p>
    <w:p w:rsidR="009F4D63" w:rsidRDefault="009F4D63" w:rsidP="009F4D63">
      <w:pPr>
        <w:tabs>
          <w:tab w:val="left" w:pos="1080"/>
        </w:tabs>
        <w:rPr>
          <w:rFonts w:ascii="Comic Sans MS" w:hAnsi="Comic Sans MS"/>
          <w:b/>
        </w:rPr>
      </w:pPr>
      <w:r w:rsidRPr="000A5139">
        <w:rPr>
          <w:rFonts w:ascii="Comic Sans MS" w:hAnsi="Comic Sans MS"/>
          <w:b/>
          <w:sz w:val="24"/>
          <w:u w:val="single"/>
        </w:rPr>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0"/>
        </w:rPr>
      </w:pPr>
    </w:p>
    <w:p w:rsidR="009F4D63" w:rsidRDefault="008174EF" w:rsidP="009F4D63">
      <w:pPr>
        <w:rPr>
          <w:rFonts w:ascii="Comic Sans MS" w:hAnsi="Comic Sans MS"/>
          <w:b/>
          <w:sz w:val="20"/>
        </w:rPr>
      </w:pPr>
      <w:r>
        <w:rPr>
          <w:rFonts w:ascii="Comic Sans MS" w:hAnsi="Comic Sans MS"/>
          <w:b/>
          <w:noProof/>
          <w:sz w:val="20"/>
          <w:lang w:eastAsia="en-IN"/>
        </w:rPr>
        <w:pict>
          <v:roundrect id="_x0000_s1097" style="position:absolute;margin-left:5.5pt;margin-top:206.4pt;width:456.5pt;height:276.05pt;z-index:251719680" arcsize="10923f" fillcolor="#c0504d [3205]" strokecolor="#f2f2f2 [3041]" strokeweight="3pt">
            <v:shadow on="t" type="perspective" color="#622423 [1605]" opacity=".5" offset="1pt" offset2="-1pt"/>
            <v:textbox style="mso-next-textbox:#_x0000_s1097">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proofErr w:type="gramStart"/>
                  <w:r>
                    <w:rPr>
                      <w:rFonts w:ascii="Comic Sans MS" w:hAnsi="Comic Sans MS"/>
                      <w:b/>
                      <w:sz w:val="46"/>
                    </w:rPr>
                    <w:t>for</w:t>
                  </w:r>
                  <w:proofErr w:type="gramEnd"/>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w:t>
                  </w:r>
                  <w:r>
                    <w:rPr>
                      <w:rFonts w:ascii="Comic Sans MS" w:hAnsi="Comic Sans MS"/>
                      <w:b/>
                      <w:sz w:val="40"/>
                    </w:rPr>
                    <w:t>WDT civil</w:t>
                  </w:r>
                  <w:r w:rsidRPr="00444978">
                    <w:rPr>
                      <w:rFonts w:ascii="Comic Sans MS" w:hAnsi="Comic Sans MS"/>
                      <w:b/>
                      <w:sz w:val="40"/>
                    </w:rPr>
                    <w:t>)</w:t>
                  </w:r>
                </w:p>
                <w:p w:rsidR="00CD4800" w:rsidRPr="00CE3416" w:rsidRDefault="00CD4800" w:rsidP="009F4D63"/>
              </w:txbxContent>
            </v:textbox>
          </v:roundrect>
        </w:pict>
      </w:r>
      <w:r w:rsidR="009F4D63">
        <w:rPr>
          <w:rFonts w:ascii="Comic Sans MS" w:hAnsi="Comic Sans MS"/>
          <w:b/>
          <w:sz w:val="20"/>
        </w:rPr>
        <w:br w:type="page"/>
      </w: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E</w:t>
      </w:r>
    </w:p>
    <w:p w:rsidR="009F4D63" w:rsidRDefault="009F4D63" w:rsidP="009F4D63">
      <w:pPr>
        <w:rPr>
          <w:rFonts w:ascii="Comic Sans MS" w:hAnsi="Comic Sans MS"/>
          <w:b/>
          <w:sz w:val="2"/>
        </w:rPr>
      </w:pPr>
    </w:p>
    <w:p w:rsidR="009F4D63" w:rsidRPr="00341A7B" w:rsidRDefault="00897B52" w:rsidP="009F4D63">
      <w:pPr>
        <w:spacing w:line="360" w:lineRule="auto"/>
        <w:jc w:val="both"/>
        <w:rPr>
          <w:rFonts w:ascii="Comic Sans MS" w:hAnsi="Comic Sans MS"/>
          <w:b/>
          <w:color w:val="C00000"/>
          <w:sz w:val="34"/>
          <w:u w:val="single"/>
        </w:rPr>
      </w:pPr>
      <w:r>
        <w:rPr>
          <w:rFonts w:ascii="Comic Sans MS" w:hAnsi="Comic Sans MS"/>
          <w:b/>
          <w:color w:val="C00000"/>
          <w:sz w:val="34"/>
          <w:u w:val="single"/>
        </w:rPr>
        <w:t>MODULE-</w:t>
      </w:r>
      <w:r w:rsidR="009F4D63">
        <w:rPr>
          <w:rFonts w:ascii="Comic Sans MS" w:hAnsi="Comic Sans MS"/>
          <w:b/>
          <w:color w:val="C00000"/>
          <w:sz w:val="34"/>
          <w:u w:val="single"/>
        </w:rPr>
        <w:t>V</w:t>
      </w:r>
      <w:r w:rsidR="009F4D63" w:rsidRPr="00341A7B">
        <w:rPr>
          <w:rFonts w:ascii="Comic Sans MS" w:hAnsi="Comic Sans MS"/>
          <w:b/>
          <w:color w:val="C00000"/>
          <w:sz w:val="34"/>
          <w:u w:val="single"/>
        </w:rPr>
        <w:t xml:space="preserve"> (for WORK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DD5DFA">
        <w:rPr>
          <w:rFonts w:ascii="Comic Sans MS" w:hAnsi="Comic Sans MS"/>
          <w:color w:val="C00000"/>
          <w:sz w:val="28"/>
        </w:rPr>
        <w:t>Technical training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(Civil)</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96 NO’S (Approx.)</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3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 </w:t>
      </w:r>
      <w:r>
        <w:rPr>
          <w:rFonts w:ascii="Comic Sans MS" w:hAnsi="Comic Sans MS"/>
          <w:sz w:val="28"/>
        </w:rPr>
        <w:t>CAPART/CSWRTI</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familiarize </w:t>
      </w:r>
      <w:r>
        <w:rPr>
          <w:rFonts w:ascii="Comic Sans MS" w:hAnsi="Comic Sans MS"/>
        </w:rPr>
        <w:t>the participants with ‘knowhow’ of the technical interventions in watershed projects.</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make the participants understand the balance of soil and water.</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facilitate the participants in making good technical interventions with incorporation of low cost technologies.</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What is a treatment plan,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the problem solving approaches,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Understanding the nature of soil &amp; water,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Formulation of treatment plan, Execution of treatment plan</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Basics of Geomorphology, hydrology &amp; soil-science,</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different techniques of Soil Moisture Conservation,</w:t>
      </w:r>
    </w:p>
    <w:p w:rsidR="009F4D63"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Low cost technologies for watershed management</w:t>
      </w:r>
      <w:r>
        <w:rPr>
          <w:rFonts w:ascii="Comic Sans MS" w:hAnsi="Comic Sans MS"/>
        </w:rPr>
        <w:t>.</w:t>
      </w:r>
    </w:p>
    <w:p w:rsidR="00CD4800" w:rsidRPr="00CD4800" w:rsidRDefault="00CD4800" w:rsidP="00CD4800">
      <w:pPr>
        <w:tabs>
          <w:tab w:val="left" w:pos="1080"/>
        </w:tabs>
        <w:spacing w:line="360" w:lineRule="auto"/>
        <w:rPr>
          <w:rFonts w:ascii="Comic Sans MS" w:hAnsi="Comic Sans MS"/>
          <w:sz w:val="2"/>
        </w:rPr>
      </w:pPr>
    </w:p>
    <w:p w:rsidR="00CD4800" w:rsidRPr="009100DD" w:rsidRDefault="00CD4800" w:rsidP="00CD4800">
      <w:pPr>
        <w:spacing w:line="360" w:lineRule="auto"/>
        <w:rPr>
          <w:rFonts w:ascii="Comic Sans MS" w:hAnsi="Comic Sans MS"/>
          <w:b/>
          <w:sz w:val="24"/>
          <w:u w:val="single"/>
        </w:rPr>
      </w:pPr>
      <w:r>
        <w:rPr>
          <w:rFonts w:ascii="Comic Sans MS" w:hAnsi="Comic Sans MS"/>
          <w:b/>
          <w:sz w:val="24"/>
          <w:u w:val="single"/>
        </w:rPr>
        <w:t>TRAINING METHODS</w:t>
      </w:r>
      <w:r w:rsidRPr="009100DD">
        <w:rPr>
          <w:rFonts w:ascii="Comic Sans MS" w:hAnsi="Comic Sans MS"/>
          <w:b/>
          <w:sz w:val="24"/>
          <w:u w:val="single"/>
        </w:rPr>
        <w:t>:</w:t>
      </w:r>
    </w:p>
    <w:tbl>
      <w:tblPr>
        <w:tblStyle w:val="TableGrid"/>
        <w:tblW w:w="9394" w:type="dxa"/>
        <w:tblLayout w:type="fixed"/>
        <w:tblLook w:val="04A0"/>
      </w:tblPr>
      <w:tblGrid>
        <w:gridCol w:w="1951"/>
        <w:gridCol w:w="2552"/>
        <w:gridCol w:w="2409"/>
        <w:gridCol w:w="2482"/>
      </w:tblGrid>
      <w:tr w:rsidR="00CD4800" w:rsidRPr="0027663C" w:rsidTr="001D157B">
        <w:trPr>
          <w:trHeight w:val="401"/>
        </w:trPr>
        <w:tc>
          <w:tcPr>
            <w:tcW w:w="1951" w:type="dxa"/>
          </w:tcPr>
          <w:p w:rsidR="00CD4800" w:rsidRPr="0027663C" w:rsidRDefault="00CD4800" w:rsidP="00CD4800">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Lecture method/presentation</w:t>
            </w:r>
          </w:p>
          <w:p w:rsidR="00CD4800" w:rsidRPr="0027663C" w:rsidRDefault="00CD4800" w:rsidP="00CD4800">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Group activity</w:t>
            </w:r>
          </w:p>
          <w:p w:rsidR="00CD4800" w:rsidRPr="0027663C" w:rsidRDefault="00CD4800" w:rsidP="00CD4800">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FGDs</w:t>
            </w:r>
          </w:p>
          <w:p w:rsidR="00CD4800" w:rsidRPr="0027663C" w:rsidRDefault="00CD4800" w:rsidP="00CD4800">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Audio-visuals</w:t>
            </w:r>
          </w:p>
          <w:p w:rsidR="00CD4800" w:rsidRPr="0027663C" w:rsidRDefault="00CD4800" w:rsidP="00CD4800">
            <w:pPr>
              <w:spacing w:line="360" w:lineRule="auto"/>
              <w:rPr>
                <w:rFonts w:ascii="Comic Sans MS" w:hAnsi="Comic Sans MS"/>
                <w:sz w:val="18"/>
                <w:szCs w:val="18"/>
              </w:rPr>
            </w:pPr>
          </w:p>
        </w:tc>
        <w:tc>
          <w:tcPr>
            <w:tcW w:w="2552" w:type="dxa"/>
          </w:tcPr>
          <w:p w:rsidR="00CD4800" w:rsidRPr="0027663C" w:rsidRDefault="00CD4800" w:rsidP="00CD4800">
            <w:pPr>
              <w:pStyle w:val="ListParagraph"/>
              <w:numPr>
                <w:ilvl w:val="0"/>
                <w:numId w:val="3"/>
              </w:numPr>
              <w:spacing w:line="360" w:lineRule="auto"/>
              <w:ind w:left="368"/>
              <w:rPr>
                <w:rFonts w:ascii="Comic Sans MS" w:hAnsi="Comic Sans MS"/>
                <w:sz w:val="18"/>
                <w:szCs w:val="18"/>
              </w:rPr>
            </w:pPr>
            <w:r w:rsidRPr="0027663C">
              <w:rPr>
                <w:rFonts w:ascii="Comic Sans MS" w:hAnsi="Comic Sans MS"/>
                <w:sz w:val="18"/>
                <w:szCs w:val="18"/>
              </w:rPr>
              <w:t>Presentation method (technical sessions)</w:t>
            </w:r>
          </w:p>
          <w:p w:rsidR="00CD4800" w:rsidRPr="0027663C" w:rsidRDefault="00CD4800" w:rsidP="00CD4800">
            <w:pPr>
              <w:pStyle w:val="ListParagraph"/>
              <w:numPr>
                <w:ilvl w:val="0"/>
                <w:numId w:val="3"/>
              </w:numPr>
              <w:spacing w:line="360" w:lineRule="auto"/>
              <w:ind w:left="368"/>
              <w:rPr>
                <w:rFonts w:ascii="Comic Sans MS" w:hAnsi="Comic Sans MS"/>
                <w:sz w:val="18"/>
                <w:szCs w:val="18"/>
              </w:rPr>
            </w:pPr>
            <w:r w:rsidRPr="0027663C">
              <w:rPr>
                <w:rFonts w:ascii="Comic Sans MS" w:hAnsi="Comic Sans MS"/>
                <w:sz w:val="18"/>
                <w:szCs w:val="18"/>
              </w:rPr>
              <w:t>Film shows</w:t>
            </w:r>
          </w:p>
          <w:p w:rsidR="00CD4800" w:rsidRDefault="00CD4800" w:rsidP="00CD4800">
            <w:pPr>
              <w:pStyle w:val="ListParagraph"/>
              <w:numPr>
                <w:ilvl w:val="0"/>
                <w:numId w:val="3"/>
              </w:numPr>
              <w:spacing w:line="360" w:lineRule="auto"/>
              <w:ind w:left="368"/>
              <w:rPr>
                <w:rFonts w:ascii="Comic Sans MS" w:hAnsi="Comic Sans MS"/>
                <w:sz w:val="18"/>
                <w:szCs w:val="18"/>
              </w:rPr>
            </w:pPr>
            <w:r w:rsidRPr="0027663C">
              <w:rPr>
                <w:rFonts w:ascii="Comic Sans MS" w:hAnsi="Comic Sans MS"/>
                <w:sz w:val="18"/>
                <w:szCs w:val="18"/>
              </w:rPr>
              <w:t>Sharing best practices</w:t>
            </w:r>
          </w:p>
          <w:p w:rsidR="00CD4800" w:rsidRPr="0027663C" w:rsidRDefault="00CD4800" w:rsidP="00CD4800">
            <w:pPr>
              <w:pStyle w:val="ListParagraph"/>
              <w:numPr>
                <w:ilvl w:val="0"/>
                <w:numId w:val="3"/>
              </w:numPr>
              <w:spacing w:line="360" w:lineRule="auto"/>
              <w:ind w:left="368"/>
              <w:rPr>
                <w:rFonts w:ascii="Comic Sans MS" w:hAnsi="Comic Sans MS"/>
                <w:sz w:val="18"/>
                <w:szCs w:val="18"/>
              </w:rPr>
            </w:pPr>
            <w:r>
              <w:rPr>
                <w:rFonts w:ascii="Comic Sans MS" w:hAnsi="Comic Sans MS"/>
                <w:sz w:val="18"/>
                <w:szCs w:val="18"/>
              </w:rPr>
              <w:t>Live demonstrations</w:t>
            </w:r>
          </w:p>
          <w:p w:rsidR="00CD4800" w:rsidRPr="0027663C" w:rsidRDefault="00CD4800" w:rsidP="00CD4800">
            <w:pPr>
              <w:pStyle w:val="ListParagraph"/>
              <w:numPr>
                <w:ilvl w:val="0"/>
                <w:numId w:val="3"/>
              </w:numPr>
              <w:spacing w:line="360" w:lineRule="auto"/>
              <w:ind w:left="368"/>
              <w:rPr>
                <w:rFonts w:ascii="Comic Sans MS" w:hAnsi="Comic Sans MS"/>
                <w:sz w:val="18"/>
                <w:szCs w:val="18"/>
              </w:rPr>
            </w:pPr>
            <w:r w:rsidRPr="0027663C">
              <w:rPr>
                <w:rFonts w:ascii="Comic Sans MS" w:hAnsi="Comic Sans MS"/>
                <w:sz w:val="18"/>
                <w:szCs w:val="18"/>
              </w:rPr>
              <w:t>Case study methods</w:t>
            </w:r>
          </w:p>
          <w:p w:rsidR="00CD4800" w:rsidRPr="0027663C" w:rsidRDefault="00CD4800" w:rsidP="00CD4800">
            <w:pPr>
              <w:spacing w:line="360" w:lineRule="auto"/>
              <w:ind w:left="360"/>
              <w:rPr>
                <w:rFonts w:ascii="Comic Sans MS" w:hAnsi="Comic Sans MS"/>
                <w:sz w:val="18"/>
                <w:szCs w:val="18"/>
              </w:rPr>
            </w:pPr>
          </w:p>
        </w:tc>
        <w:tc>
          <w:tcPr>
            <w:tcW w:w="2409" w:type="dxa"/>
          </w:tcPr>
          <w:p w:rsidR="00CD4800" w:rsidRPr="0027663C" w:rsidRDefault="00CD4800" w:rsidP="00CD4800">
            <w:pPr>
              <w:pStyle w:val="ListParagraph"/>
              <w:numPr>
                <w:ilvl w:val="0"/>
                <w:numId w:val="3"/>
              </w:numPr>
              <w:spacing w:line="360" w:lineRule="auto"/>
              <w:ind w:left="334" w:hanging="283"/>
              <w:rPr>
                <w:rFonts w:ascii="Comic Sans MS" w:hAnsi="Comic Sans MS"/>
                <w:sz w:val="18"/>
                <w:szCs w:val="18"/>
              </w:rPr>
            </w:pPr>
            <w:r w:rsidRPr="0027663C">
              <w:rPr>
                <w:rFonts w:ascii="Comic Sans MS" w:hAnsi="Comic Sans MS"/>
                <w:sz w:val="18"/>
                <w:szCs w:val="18"/>
              </w:rPr>
              <w:t>Presentation method (technical sessions)</w:t>
            </w:r>
          </w:p>
          <w:p w:rsidR="00CD4800" w:rsidRPr="0027663C" w:rsidRDefault="00CD4800" w:rsidP="00CD4800">
            <w:pPr>
              <w:pStyle w:val="ListParagraph"/>
              <w:numPr>
                <w:ilvl w:val="0"/>
                <w:numId w:val="3"/>
              </w:numPr>
              <w:spacing w:line="360" w:lineRule="auto"/>
              <w:ind w:left="334" w:hanging="283"/>
              <w:rPr>
                <w:rFonts w:ascii="Comic Sans MS" w:hAnsi="Comic Sans MS"/>
                <w:sz w:val="18"/>
                <w:szCs w:val="18"/>
              </w:rPr>
            </w:pPr>
            <w:r w:rsidRPr="0027663C">
              <w:rPr>
                <w:rFonts w:ascii="Comic Sans MS" w:hAnsi="Comic Sans MS"/>
                <w:sz w:val="18"/>
                <w:szCs w:val="18"/>
              </w:rPr>
              <w:t>Film shows</w:t>
            </w:r>
          </w:p>
          <w:p w:rsidR="00CD4800" w:rsidRDefault="00CD4800" w:rsidP="00CD4800">
            <w:pPr>
              <w:pStyle w:val="ListParagraph"/>
              <w:numPr>
                <w:ilvl w:val="0"/>
                <w:numId w:val="3"/>
              </w:numPr>
              <w:spacing w:line="360" w:lineRule="auto"/>
              <w:ind w:left="334" w:hanging="283"/>
              <w:rPr>
                <w:rFonts w:ascii="Comic Sans MS" w:hAnsi="Comic Sans MS"/>
                <w:sz w:val="18"/>
                <w:szCs w:val="18"/>
              </w:rPr>
            </w:pPr>
            <w:r w:rsidRPr="0027663C">
              <w:rPr>
                <w:rFonts w:ascii="Comic Sans MS" w:hAnsi="Comic Sans MS"/>
                <w:sz w:val="18"/>
                <w:szCs w:val="18"/>
              </w:rPr>
              <w:t>Sharing best practices</w:t>
            </w:r>
          </w:p>
          <w:p w:rsidR="00CD4800" w:rsidRPr="0027663C" w:rsidRDefault="00CD4800" w:rsidP="00CD4800">
            <w:pPr>
              <w:pStyle w:val="ListParagraph"/>
              <w:numPr>
                <w:ilvl w:val="0"/>
                <w:numId w:val="3"/>
              </w:numPr>
              <w:spacing w:line="360" w:lineRule="auto"/>
              <w:ind w:left="334" w:hanging="283"/>
              <w:rPr>
                <w:rFonts w:ascii="Comic Sans MS" w:hAnsi="Comic Sans MS"/>
                <w:sz w:val="18"/>
                <w:szCs w:val="18"/>
              </w:rPr>
            </w:pPr>
            <w:r>
              <w:rPr>
                <w:rFonts w:ascii="Comic Sans MS" w:hAnsi="Comic Sans MS"/>
                <w:sz w:val="18"/>
                <w:szCs w:val="18"/>
              </w:rPr>
              <w:t>Live demonstrations</w:t>
            </w:r>
          </w:p>
          <w:p w:rsidR="00CD4800" w:rsidRPr="0027663C" w:rsidRDefault="00CD4800" w:rsidP="00CD4800">
            <w:pPr>
              <w:pStyle w:val="ListParagraph"/>
              <w:numPr>
                <w:ilvl w:val="0"/>
                <w:numId w:val="3"/>
              </w:numPr>
              <w:spacing w:line="360" w:lineRule="auto"/>
              <w:ind w:left="334" w:hanging="283"/>
              <w:rPr>
                <w:rFonts w:ascii="Comic Sans MS" w:hAnsi="Comic Sans MS"/>
                <w:sz w:val="18"/>
                <w:szCs w:val="18"/>
              </w:rPr>
            </w:pPr>
            <w:r w:rsidRPr="0027663C">
              <w:rPr>
                <w:rFonts w:ascii="Comic Sans MS" w:hAnsi="Comic Sans MS"/>
                <w:sz w:val="18"/>
                <w:szCs w:val="18"/>
              </w:rPr>
              <w:t>Case study methods</w:t>
            </w:r>
          </w:p>
          <w:p w:rsidR="00CD4800" w:rsidRPr="0027663C" w:rsidRDefault="00CD4800" w:rsidP="00CD4800">
            <w:pPr>
              <w:pStyle w:val="ListParagraph"/>
              <w:numPr>
                <w:ilvl w:val="0"/>
                <w:numId w:val="3"/>
              </w:numPr>
              <w:spacing w:line="360" w:lineRule="auto"/>
              <w:ind w:left="334" w:hanging="283"/>
              <w:rPr>
                <w:rFonts w:ascii="Comic Sans MS" w:hAnsi="Comic Sans MS"/>
                <w:sz w:val="18"/>
                <w:szCs w:val="18"/>
              </w:rPr>
            </w:pPr>
            <w:r w:rsidRPr="0027663C">
              <w:rPr>
                <w:rFonts w:ascii="Comic Sans MS" w:hAnsi="Comic Sans MS"/>
                <w:sz w:val="18"/>
                <w:szCs w:val="18"/>
              </w:rPr>
              <w:t>Exposure visits</w:t>
            </w:r>
          </w:p>
        </w:tc>
        <w:tc>
          <w:tcPr>
            <w:tcW w:w="2482" w:type="dxa"/>
          </w:tcPr>
          <w:p w:rsidR="00CD4800" w:rsidRPr="0027663C" w:rsidRDefault="00CD4800" w:rsidP="00CD480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CD4800" w:rsidRPr="0027663C" w:rsidRDefault="00CD4800" w:rsidP="00CD480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Film shows</w:t>
            </w:r>
          </w:p>
          <w:p w:rsidR="00CD4800" w:rsidRDefault="00CD4800" w:rsidP="00CD480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p w:rsidR="00CD4800" w:rsidRPr="0027663C" w:rsidRDefault="00CD4800" w:rsidP="00CD4800">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Live demonstrations</w:t>
            </w:r>
          </w:p>
          <w:p w:rsidR="00CD4800" w:rsidRPr="0027663C" w:rsidRDefault="00CD4800" w:rsidP="00CD480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Case study methods</w:t>
            </w:r>
          </w:p>
          <w:p w:rsidR="00CD4800" w:rsidRPr="0027663C" w:rsidRDefault="00CD4800" w:rsidP="00CD480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Exposure visits</w:t>
            </w:r>
          </w:p>
        </w:tc>
      </w:tr>
    </w:tbl>
    <w:p w:rsidR="00CD4800" w:rsidRPr="00CD4800" w:rsidRDefault="00CD4800" w:rsidP="00CD4800">
      <w:pPr>
        <w:tabs>
          <w:tab w:val="left" w:pos="1080"/>
        </w:tabs>
        <w:spacing w:line="360" w:lineRule="auto"/>
        <w:rPr>
          <w:rFonts w:ascii="Comic Sans MS" w:hAnsi="Comic Sans MS"/>
        </w:rPr>
        <w:sectPr w:rsidR="00CD4800" w:rsidRPr="00CD4800"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p>
    <w:p w:rsidR="009F4D63" w:rsidRPr="00A21146" w:rsidRDefault="009F4D63" w:rsidP="009F4D63">
      <w:pPr>
        <w:tabs>
          <w:tab w:val="left" w:pos="1080"/>
        </w:tabs>
        <w:ind w:left="360"/>
        <w:rPr>
          <w:rFonts w:ascii="Comic Sans MS" w:hAnsi="Comic Sans MS"/>
          <w:b/>
          <w:sz w:val="26"/>
        </w:rPr>
      </w:pPr>
      <w:r w:rsidRPr="00A21146">
        <w:rPr>
          <w:rFonts w:ascii="Comic Sans MS" w:hAnsi="Comic Sans MS"/>
          <w:b/>
          <w:sz w:val="26"/>
          <w:u w:val="single"/>
        </w:rPr>
        <w:lastRenderedPageBreak/>
        <w:t>BUDGET FOR EACH PROGRAMME</w:t>
      </w:r>
      <w:r w:rsidRPr="00A21146">
        <w:rPr>
          <w:rFonts w:ascii="Comic Sans MS" w:hAnsi="Comic Sans MS"/>
          <w:b/>
          <w:sz w:val="26"/>
        </w:rPr>
        <w:t>:</w:t>
      </w:r>
    </w:p>
    <w:p w:rsidR="009F4D63" w:rsidRPr="00A21146" w:rsidRDefault="009F4D63" w:rsidP="009F4D63">
      <w:pPr>
        <w:pStyle w:val="ListParagraph"/>
        <w:tabs>
          <w:tab w:val="left" w:pos="1080"/>
        </w:tabs>
        <w:spacing w:line="360" w:lineRule="auto"/>
        <w:rPr>
          <w:rFonts w:ascii="Comic Sans MS" w:hAnsi="Comic Sans MS"/>
          <w:b/>
        </w:rPr>
      </w:pPr>
      <w:r w:rsidRPr="00A21146">
        <w:rPr>
          <w:rFonts w:ascii="Comic Sans MS" w:hAnsi="Comic Sans MS"/>
          <w:b/>
        </w:rPr>
        <w:t xml:space="preserve">Training duration: 3 (three) days    </w:t>
      </w:r>
      <w:r w:rsidRPr="00A21146">
        <w:rPr>
          <w:rFonts w:ascii="Comic Sans MS" w:hAnsi="Comic Sans MS"/>
          <w:b/>
        </w:rPr>
        <w:tab/>
        <w:t>Participants: 30</w:t>
      </w:r>
    </w:p>
    <w:p w:rsidR="009F4D63" w:rsidRPr="00A21146" w:rsidRDefault="009F4D63" w:rsidP="009F4D63">
      <w:pPr>
        <w:pStyle w:val="ListParagraph"/>
        <w:numPr>
          <w:ilvl w:val="0"/>
          <w:numId w:val="39"/>
        </w:numPr>
        <w:tabs>
          <w:tab w:val="left" w:pos="1080"/>
        </w:tabs>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A21146" w:rsidRDefault="009F4D63" w:rsidP="009F4D63">
      <w:pPr>
        <w:tabs>
          <w:tab w:val="left" w:pos="1080"/>
        </w:tabs>
        <w:rPr>
          <w:rFonts w:ascii="Comic Sans MS" w:hAnsi="Comic Sans MS"/>
          <w:b/>
          <w:sz w:val="12"/>
        </w:rPr>
      </w:pPr>
    </w:p>
    <w:p w:rsidR="009F4D63" w:rsidRDefault="009F4D63" w:rsidP="009F4D63">
      <w:pPr>
        <w:ind w:left="360"/>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sidRPr="00A21146">
        <w:rPr>
          <w:rFonts w:ascii="Comic Sans MS" w:hAnsi="Comic Sans MS"/>
          <w:b/>
          <w:sz w:val="20"/>
          <w:u w:val="single"/>
        </w:rPr>
        <w:t>Note:</w:t>
      </w:r>
      <w:r w:rsidRPr="00A21146">
        <w:rPr>
          <w:rFonts w:ascii="Comic Sans MS" w:hAnsi="Comic Sans MS"/>
          <w:b/>
          <w:sz w:val="20"/>
        </w:rPr>
        <w:t xml:space="preserve"> The rates/charges mentioned above may have the flexibility of interchangeability, wherever found necessary.</w:t>
      </w:r>
    </w:p>
    <w:p w:rsidR="009F4D63" w:rsidRDefault="008174EF" w:rsidP="009F4D63">
      <w:pPr>
        <w:ind w:left="360"/>
        <w:rPr>
          <w:rFonts w:ascii="Comic Sans MS" w:hAnsi="Comic Sans MS"/>
          <w:b/>
          <w:sz w:val="20"/>
        </w:rPr>
      </w:pPr>
      <w:r>
        <w:rPr>
          <w:rFonts w:ascii="Comic Sans MS" w:hAnsi="Comic Sans MS"/>
          <w:b/>
          <w:noProof/>
          <w:sz w:val="20"/>
        </w:rPr>
        <w:lastRenderedPageBreak/>
        <w:pict>
          <v:roundrect id="_x0000_s1098" style="position:absolute;left:0;text-align:left;margin-left:-8.3pt;margin-top:166.5pt;width:456.5pt;height:276.05pt;z-index:251720704" arcsize="10923f" fillcolor="#c0504d [3205]" strokecolor="#f2f2f2 [3041]" strokeweight="3pt">
            <v:shadow on="t" type="perspective" color="#622423 [1605]" opacity=".5" offset="1pt" offset2="-1pt"/>
            <v:textbox style="mso-next-textbox:#_x0000_s1098">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proofErr w:type="gramStart"/>
                  <w:r>
                    <w:rPr>
                      <w:rFonts w:ascii="Comic Sans MS" w:hAnsi="Comic Sans MS"/>
                      <w:b/>
                      <w:sz w:val="46"/>
                    </w:rPr>
                    <w:t>for</w:t>
                  </w:r>
                  <w:proofErr w:type="gramEnd"/>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w:t>
                  </w:r>
                  <w:r>
                    <w:rPr>
                      <w:rFonts w:ascii="Comic Sans MS" w:hAnsi="Comic Sans MS"/>
                      <w:b/>
                      <w:sz w:val="40"/>
                    </w:rPr>
                    <w:t>Agri./</w:t>
                  </w:r>
                  <w:proofErr w:type="spellStart"/>
                  <w:r>
                    <w:rPr>
                      <w:rFonts w:ascii="Comic Sans MS" w:hAnsi="Comic Sans MS"/>
                      <w:b/>
                      <w:sz w:val="40"/>
                    </w:rPr>
                    <w:t>Horti</w:t>
                  </w:r>
                  <w:proofErr w:type="spellEnd"/>
                  <w:r>
                    <w:rPr>
                      <w:rFonts w:ascii="Comic Sans MS" w:hAnsi="Comic Sans MS"/>
                      <w:b/>
                      <w:sz w:val="40"/>
                    </w:rPr>
                    <w:t>./Forestry</w:t>
                  </w:r>
                  <w:r w:rsidRPr="00444978">
                    <w:rPr>
                      <w:rFonts w:ascii="Comic Sans MS" w:hAnsi="Comic Sans MS"/>
                      <w:b/>
                      <w:sz w:val="40"/>
                    </w:rPr>
                    <w:t>)</w:t>
                  </w:r>
                </w:p>
                <w:p w:rsidR="00CD4800" w:rsidRPr="00CE3416" w:rsidRDefault="00CD4800" w:rsidP="009F4D63"/>
              </w:txbxContent>
            </v:textbox>
          </v:roundrect>
        </w:pict>
      </w: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Pr="00341A7B" w:rsidRDefault="009F4D63" w:rsidP="009F4D63">
      <w:pPr>
        <w:rPr>
          <w:rFonts w:ascii="Comic Sans MS" w:hAnsi="Comic Sans MS"/>
          <w:sz w:val="20"/>
        </w:rPr>
      </w:pPr>
    </w:p>
    <w:p w:rsidR="009F4D63" w:rsidRDefault="009F4D63" w:rsidP="009F4D63">
      <w:pPr>
        <w:rPr>
          <w:rFonts w:ascii="Comic Sans MS" w:hAnsi="Comic Sans MS"/>
          <w:sz w:val="20"/>
        </w:rPr>
      </w:pPr>
    </w:p>
    <w:p w:rsidR="009F4D63" w:rsidRDefault="009F4D63" w:rsidP="009F4D63">
      <w:pPr>
        <w:tabs>
          <w:tab w:val="left" w:pos="3718"/>
        </w:tabs>
        <w:rPr>
          <w:rFonts w:ascii="Comic Sans MS" w:hAnsi="Comic Sans MS"/>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sz w:val="20"/>
        </w:rPr>
        <w:tab/>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F</w:t>
      </w:r>
    </w:p>
    <w:p w:rsidR="009F4D63" w:rsidRPr="00341A7B" w:rsidRDefault="009F4D63" w:rsidP="009F4D63">
      <w:pPr>
        <w:spacing w:line="360" w:lineRule="auto"/>
        <w:jc w:val="both"/>
        <w:rPr>
          <w:rFonts w:ascii="Comic Sans MS" w:hAnsi="Comic Sans MS"/>
          <w:b/>
          <w:sz w:val="2"/>
          <w:u w:val="single"/>
        </w:rPr>
      </w:pPr>
    </w:p>
    <w:p w:rsidR="009F4D63" w:rsidRPr="00341A7B" w:rsidRDefault="009F4D63" w:rsidP="009F4D63">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w:t>
      </w:r>
      <w:r>
        <w:rPr>
          <w:rFonts w:ascii="Comic Sans MS" w:hAnsi="Comic Sans MS"/>
          <w:b/>
          <w:color w:val="C00000"/>
          <w:sz w:val="34"/>
          <w:u w:val="single"/>
        </w:rPr>
        <w:t>V</w:t>
      </w:r>
      <w:r w:rsidR="00897B52">
        <w:rPr>
          <w:rFonts w:ascii="Comic Sans MS" w:hAnsi="Comic Sans MS"/>
          <w:b/>
          <w:color w:val="C00000"/>
          <w:sz w:val="34"/>
          <w:u w:val="single"/>
        </w:rPr>
        <w:t>I</w:t>
      </w:r>
      <w:r w:rsidRPr="00341A7B">
        <w:rPr>
          <w:rFonts w:ascii="Comic Sans MS" w:hAnsi="Comic Sans MS"/>
          <w:b/>
          <w:color w:val="C00000"/>
          <w:sz w:val="34"/>
          <w:u w:val="single"/>
        </w:rPr>
        <w:t xml:space="preserve"> (for WORK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DD5DFA">
        <w:rPr>
          <w:rFonts w:ascii="Comic Sans MS" w:hAnsi="Comic Sans MS"/>
          <w:color w:val="C00000"/>
          <w:sz w:val="28"/>
        </w:rPr>
        <w:t>Technical training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(Agri./</w:t>
      </w:r>
      <w:proofErr w:type="spellStart"/>
      <w:r>
        <w:rPr>
          <w:rFonts w:ascii="Comic Sans MS" w:hAnsi="Comic Sans MS"/>
          <w:sz w:val="28"/>
        </w:rPr>
        <w:t>Horti</w:t>
      </w:r>
      <w:proofErr w:type="spellEnd"/>
      <w:r>
        <w:rPr>
          <w:rFonts w:ascii="Comic Sans MS" w:hAnsi="Comic Sans MS"/>
          <w:sz w:val="28"/>
        </w:rPr>
        <w:t>./Forestry)</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94 NO’S (Approx.)</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3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 </w:t>
      </w:r>
      <w:r>
        <w:rPr>
          <w:rFonts w:ascii="Comic Sans MS" w:hAnsi="Comic Sans MS"/>
          <w:sz w:val="28"/>
        </w:rPr>
        <w:t>CAPART/CSWRTI</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1E4FFA" w:rsidRDefault="009F4D63" w:rsidP="009F4D63">
      <w:pPr>
        <w:pStyle w:val="ListParagraph"/>
        <w:numPr>
          <w:ilvl w:val="0"/>
          <w:numId w:val="36"/>
        </w:numPr>
        <w:spacing w:line="360" w:lineRule="auto"/>
        <w:jc w:val="both"/>
        <w:rPr>
          <w:rFonts w:ascii="Comic Sans MS" w:hAnsi="Comic Sans MS"/>
        </w:rPr>
      </w:pPr>
      <w:r w:rsidRPr="001E4FFA">
        <w:rPr>
          <w:rFonts w:ascii="Comic Sans MS" w:hAnsi="Comic Sans MS"/>
        </w:rPr>
        <w:t>To familiarize the participants with ‘knowhow’ of the technical interventions in watershed projects.</w:t>
      </w:r>
    </w:p>
    <w:p w:rsidR="009F4D63" w:rsidRPr="001E4FFA" w:rsidRDefault="009F4D63" w:rsidP="009F4D63">
      <w:pPr>
        <w:pStyle w:val="ListParagraph"/>
        <w:numPr>
          <w:ilvl w:val="0"/>
          <w:numId w:val="36"/>
        </w:numPr>
        <w:spacing w:line="360" w:lineRule="auto"/>
        <w:jc w:val="both"/>
        <w:rPr>
          <w:rFonts w:ascii="Comic Sans MS" w:hAnsi="Comic Sans MS"/>
        </w:rPr>
      </w:pPr>
      <w:r w:rsidRPr="001E4FFA">
        <w:rPr>
          <w:rFonts w:ascii="Comic Sans MS" w:hAnsi="Comic Sans MS"/>
        </w:rPr>
        <w:t>To make the participants understand the balance of soil and water.</w:t>
      </w:r>
    </w:p>
    <w:p w:rsidR="009F4D63" w:rsidRPr="001E4FFA" w:rsidRDefault="009F4D63" w:rsidP="009F4D63">
      <w:pPr>
        <w:pStyle w:val="ListParagraph"/>
        <w:numPr>
          <w:ilvl w:val="0"/>
          <w:numId w:val="36"/>
        </w:numPr>
        <w:spacing w:line="360" w:lineRule="auto"/>
        <w:jc w:val="both"/>
        <w:rPr>
          <w:rFonts w:ascii="Comic Sans MS" w:hAnsi="Comic Sans MS"/>
        </w:rPr>
      </w:pPr>
      <w:r w:rsidRPr="001E4FFA">
        <w:rPr>
          <w:rFonts w:ascii="Comic Sans MS" w:hAnsi="Comic Sans MS"/>
        </w:rPr>
        <w:t>To facilitate the participants in making good technical interventions w.r.t. the production system.</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A5136B" w:rsidRDefault="009F4D63" w:rsidP="009F4D63">
      <w:pPr>
        <w:pStyle w:val="ListParagraph"/>
        <w:numPr>
          <w:ilvl w:val="0"/>
          <w:numId w:val="39"/>
        </w:numPr>
        <w:tabs>
          <w:tab w:val="left" w:pos="1080"/>
        </w:tabs>
        <w:spacing w:line="360" w:lineRule="auto"/>
        <w:rPr>
          <w:rFonts w:ascii="Comic Sans MS" w:hAnsi="Comic Sans MS"/>
        </w:rPr>
      </w:pPr>
      <w:r w:rsidRPr="00A5136B">
        <w:rPr>
          <w:rFonts w:ascii="Comic Sans MS" w:hAnsi="Comic Sans MS"/>
        </w:rPr>
        <w:t>Drainage system, Water budget, Low cost tech. &amp; structural aspects in Watershed management, Participatory irrigation system, Natural Resource Management-the concept &amp; Benefit sharing</w:t>
      </w:r>
    </w:p>
    <w:p w:rsidR="009F4D63" w:rsidRDefault="009F4D63" w:rsidP="009F4D63">
      <w:pPr>
        <w:pStyle w:val="ListParagraph"/>
        <w:numPr>
          <w:ilvl w:val="0"/>
          <w:numId w:val="39"/>
        </w:numPr>
        <w:tabs>
          <w:tab w:val="left" w:pos="1080"/>
        </w:tabs>
        <w:spacing w:line="360" w:lineRule="auto"/>
        <w:rPr>
          <w:rFonts w:ascii="Comic Sans MS" w:hAnsi="Comic Sans MS"/>
        </w:rPr>
      </w:pPr>
      <w:r w:rsidRPr="00A5136B">
        <w:rPr>
          <w:rFonts w:ascii="Comic Sans MS" w:hAnsi="Comic Sans MS"/>
        </w:rPr>
        <w:t>Farming system-conventional &amp; new, innovative techniques in farming system, Relation between watershed management &amp; agriculture/horticulture/forests sectors</w:t>
      </w:r>
    </w:p>
    <w:p w:rsidR="001D157B" w:rsidRPr="009100DD" w:rsidRDefault="001D157B" w:rsidP="001D157B">
      <w:pPr>
        <w:spacing w:line="360" w:lineRule="auto"/>
        <w:rPr>
          <w:rFonts w:ascii="Comic Sans MS" w:hAnsi="Comic Sans MS"/>
          <w:b/>
          <w:sz w:val="24"/>
          <w:u w:val="single"/>
        </w:rPr>
      </w:pPr>
      <w:r>
        <w:rPr>
          <w:rFonts w:ascii="Comic Sans MS" w:hAnsi="Comic Sans MS"/>
          <w:b/>
          <w:sz w:val="24"/>
          <w:u w:val="single"/>
        </w:rPr>
        <w:t>TRAINING METHODS</w:t>
      </w:r>
      <w:r w:rsidRPr="009100DD">
        <w:rPr>
          <w:rFonts w:ascii="Comic Sans MS" w:hAnsi="Comic Sans MS"/>
          <w:b/>
          <w:sz w:val="24"/>
          <w:u w:val="single"/>
        </w:rPr>
        <w:t>:</w:t>
      </w:r>
    </w:p>
    <w:tbl>
      <w:tblPr>
        <w:tblStyle w:val="TableGrid"/>
        <w:tblW w:w="8965" w:type="dxa"/>
        <w:tblInd w:w="108" w:type="dxa"/>
        <w:tblLayout w:type="fixed"/>
        <w:tblLook w:val="04A0"/>
      </w:tblPr>
      <w:tblGrid>
        <w:gridCol w:w="4962"/>
        <w:gridCol w:w="4003"/>
      </w:tblGrid>
      <w:tr w:rsidR="001D157B" w:rsidRPr="0027663C" w:rsidTr="001D157B">
        <w:trPr>
          <w:trHeight w:val="2394"/>
        </w:trPr>
        <w:tc>
          <w:tcPr>
            <w:tcW w:w="4962" w:type="dxa"/>
          </w:tcPr>
          <w:p w:rsidR="001D157B" w:rsidRPr="0027663C" w:rsidRDefault="001D157B" w:rsidP="001D157B">
            <w:pPr>
              <w:pStyle w:val="ListParagraph"/>
              <w:numPr>
                <w:ilvl w:val="0"/>
                <w:numId w:val="3"/>
              </w:numPr>
              <w:spacing w:line="360" w:lineRule="auto"/>
              <w:ind w:left="284"/>
              <w:rPr>
                <w:rFonts w:ascii="Comic Sans MS" w:hAnsi="Comic Sans MS"/>
                <w:sz w:val="18"/>
                <w:szCs w:val="18"/>
              </w:rPr>
            </w:pPr>
            <w:r>
              <w:rPr>
                <w:rFonts w:ascii="Comic Sans MS" w:hAnsi="Comic Sans MS"/>
                <w:sz w:val="18"/>
                <w:szCs w:val="18"/>
              </w:rPr>
              <w:t>Group</w:t>
            </w:r>
            <w:r w:rsidRPr="0027663C">
              <w:rPr>
                <w:rFonts w:ascii="Comic Sans MS" w:hAnsi="Comic Sans MS"/>
                <w:sz w:val="18"/>
                <w:szCs w:val="18"/>
              </w:rPr>
              <w:t xml:space="preserve"> activity</w:t>
            </w:r>
          </w:p>
          <w:p w:rsidR="001D157B" w:rsidRPr="0027663C" w:rsidRDefault="001D157B" w:rsidP="001D157B">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FGDs</w:t>
            </w:r>
          </w:p>
          <w:p w:rsidR="001D157B" w:rsidRPr="0027663C" w:rsidRDefault="001D157B" w:rsidP="001D157B">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Exposure visit to a model village</w:t>
            </w:r>
            <w:r>
              <w:rPr>
                <w:rFonts w:ascii="Comic Sans MS" w:hAnsi="Comic Sans MS"/>
                <w:sz w:val="18"/>
                <w:szCs w:val="18"/>
              </w:rPr>
              <w:t xml:space="preserve"> &amp; field demonstrations</w:t>
            </w:r>
          </w:p>
          <w:p w:rsidR="001D157B" w:rsidRPr="0027663C" w:rsidRDefault="001D157B" w:rsidP="001D157B">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Films/documentaries</w:t>
            </w:r>
          </w:p>
          <w:p w:rsidR="001D157B" w:rsidRPr="0027663C" w:rsidRDefault="001D157B" w:rsidP="001D157B">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 xml:space="preserve">Experience sharing with experts through presentations </w:t>
            </w:r>
          </w:p>
        </w:tc>
        <w:tc>
          <w:tcPr>
            <w:tcW w:w="4003" w:type="dxa"/>
          </w:tcPr>
          <w:p w:rsidR="001D157B" w:rsidRPr="0027663C" w:rsidRDefault="001D157B" w:rsidP="001D157B">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Flip chart methods/ group activity</w:t>
            </w:r>
          </w:p>
          <w:p w:rsidR="001D157B" w:rsidRPr="0027663C" w:rsidRDefault="001D157B" w:rsidP="001D157B">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FGDs</w:t>
            </w:r>
          </w:p>
          <w:p w:rsidR="001D157B" w:rsidRPr="0027663C" w:rsidRDefault="001D157B" w:rsidP="001D157B">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Exposure visit to a model village</w:t>
            </w:r>
            <w:r>
              <w:rPr>
                <w:rFonts w:ascii="Comic Sans MS" w:hAnsi="Comic Sans MS"/>
                <w:sz w:val="18"/>
                <w:szCs w:val="18"/>
              </w:rPr>
              <w:t xml:space="preserve"> &amp; field demonstrations</w:t>
            </w:r>
          </w:p>
          <w:p w:rsidR="001D157B" w:rsidRPr="0027663C" w:rsidRDefault="001D157B" w:rsidP="001D157B">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 xml:space="preserve">Films/documentaries </w:t>
            </w:r>
          </w:p>
          <w:p w:rsidR="001D157B" w:rsidRPr="0027663C" w:rsidRDefault="001D157B" w:rsidP="001D157B">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 xml:space="preserve">Experience sharing with experts through presentations </w:t>
            </w:r>
          </w:p>
        </w:tc>
      </w:tr>
    </w:tbl>
    <w:p w:rsidR="001D157B" w:rsidRPr="001D157B" w:rsidRDefault="001D157B" w:rsidP="001D157B">
      <w:pPr>
        <w:tabs>
          <w:tab w:val="left" w:pos="1080"/>
        </w:tabs>
        <w:spacing w:line="360" w:lineRule="auto"/>
        <w:rPr>
          <w:rFonts w:ascii="Comic Sans MS" w:hAnsi="Comic Sans MS"/>
        </w:rPr>
        <w:sectPr w:rsidR="001D157B" w:rsidRPr="001D157B"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p>
    <w:p w:rsidR="009F4D63" w:rsidRPr="00A21146" w:rsidRDefault="009F4D63" w:rsidP="009F4D63">
      <w:pPr>
        <w:tabs>
          <w:tab w:val="left" w:pos="1080"/>
        </w:tabs>
        <w:ind w:left="360"/>
        <w:rPr>
          <w:rFonts w:ascii="Comic Sans MS" w:hAnsi="Comic Sans MS"/>
          <w:b/>
          <w:sz w:val="26"/>
        </w:rPr>
      </w:pPr>
      <w:r w:rsidRPr="00A21146">
        <w:rPr>
          <w:rFonts w:ascii="Comic Sans MS" w:hAnsi="Comic Sans MS"/>
          <w:b/>
          <w:sz w:val="26"/>
          <w:u w:val="single"/>
        </w:rPr>
        <w:lastRenderedPageBreak/>
        <w:t>BUDGET FOR EACH PROGRAMME</w:t>
      </w:r>
      <w:r w:rsidRPr="00A21146">
        <w:rPr>
          <w:rFonts w:ascii="Comic Sans MS" w:hAnsi="Comic Sans MS"/>
          <w:b/>
          <w:sz w:val="26"/>
        </w:rPr>
        <w:t>:</w:t>
      </w:r>
    </w:p>
    <w:p w:rsidR="009F4D63" w:rsidRPr="00A21146" w:rsidRDefault="009F4D63" w:rsidP="009F4D63">
      <w:pPr>
        <w:pStyle w:val="ListParagraph"/>
        <w:tabs>
          <w:tab w:val="left" w:pos="1080"/>
        </w:tabs>
        <w:spacing w:line="360" w:lineRule="auto"/>
        <w:rPr>
          <w:rFonts w:ascii="Comic Sans MS" w:hAnsi="Comic Sans MS"/>
          <w:b/>
        </w:rPr>
      </w:pPr>
      <w:r w:rsidRPr="00A21146">
        <w:rPr>
          <w:rFonts w:ascii="Comic Sans MS" w:hAnsi="Comic Sans MS"/>
          <w:b/>
        </w:rPr>
        <w:t xml:space="preserve">Training duration: 3 (three) days    </w:t>
      </w:r>
      <w:r w:rsidRPr="00A21146">
        <w:rPr>
          <w:rFonts w:ascii="Comic Sans MS" w:hAnsi="Comic Sans MS"/>
          <w:b/>
        </w:rPr>
        <w:tab/>
        <w:t>Participants: 30</w:t>
      </w:r>
    </w:p>
    <w:p w:rsidR="009F4D63" w:rsidRPr="00A21146" w:rsidRDefault="009F4D63" w:rsidP="009F4D63">
      <w:pPr>
        <w:pStyle w:val="ListParagraph"/>
        <w:numPr>
          <w:ilvl w:val="0"/>
          <w:numId w:val="39"/>
        </w:numPr>
        <w:tabs>
          <w:tab w:val="left" w:pos="1080"/>
        </w:tabs>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A21146" w:rsidRDefault="009F4D63" w:rsidP="009F4D63">
      <w:pPr>
        <w:tabs>
          <w:tab w:val="left" w:pos="1080"/>
        </w:tabs>
        <w:rPr>
          <w:rFonts w:ascii="Comic Sans MS" w:hAnsi="Comic Sans MS"/>
          <w:b/>
          <w:sz w:val="12"/>
        </w:rPr>
      </w:pPr>
    </w:p>
    <w:p w:rsidR="009F4D63" w:rsidRDefault="009F4D63" w:rsidP="009F4D63">
      <w:pPr>
        <w:tabs>
          <w:tab w:val="left" w:pos="1080"/>
        </w:tabs>
        <w:spacing w:line="360" w:lineRule="auto"/>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sidRPr="00341A7B">
        <w:rPr>
          <w:rFonts w:ascii="Comic Sans MS" w:hAnsi="Comic Sans MS"/>
          <w:b/>
          <w:sz w:val="20"/>
          <w:u w:val="single"/>
        </w:rPr>
        <w:t>Note:</w:t>
      </w:r>
      <w:r w:rsidRPr="00341A7B">
        <w:rPr>
          <w:rFonts w:ascii="Comic Sans MS" w:hAnsi="Comic Sans MS"/>
          <w:b/>
          <w:sz w:val="20"/>
        </w:rPr>
        <w:t xml:space="preserve"> The rates/charges mentioned above may have the flexibility of interchangeability, wherever found necessary.</w:t>
      </w:r>
    </w:p>
    <w:p w:rsidR="009F4D63" w:rsidRDefault="008174EF" w:rsidP="009F4D63">
      <w:pPr>
        <w:tabs>
          <w:tab w:val="left" w:pos="1080"/>
        </w:tabs>
        <w:spacing w:line="360" w:lineRule="auto"/>
        <w:rPr>
          <w:rFonts w:ascii="Comic Sans MS" w:hAnsi="Comic Sans MS"/>
          <w:highlight w:val="yellow"/>
        </w:rPr>
      </w:pPr>
      <w:r>
        <w:rPr>
          <w:rFonts w:ascii="Comic Sans MS" w:hAnsi="Comic Sans MS"/>
          <w:noProof/>
          <w:lang w:eastAsia="en-IN"/>
        </w:rPr>
        <w:lastRenderedPageBreak/>
        <w:pict>
          <v:roundrect id="_x0000_s1099" style="position:absolute;margin-left:3.7pt;margin-top:196.3pt;width:456.5pt;height:276.05pt;z-index:251721728" arcsize="10923f" fillcolor="#c0504d [3205]" strokecolor="#f2f2f2 [3041]" strokeweight="3pt">
            <v:shadow on="t" type="perspective" color="#622423 [1605]" opacity=".5" offset="1pt" offset2="-1pt"/>
            <v:textbox style="mso-next-textbox:#_x0000_s1099">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proofErr w:type="gramStart"/>
                  <w:r>
                    <w:rPr>
                      <w:rFonts w:ascii="Comic Sans MS" w:hAnsi="Comic Sans MS"/>
                      <w:b/>
                      <w:sz w:val="46"/>
                    </w:rPr>
                    <w:t>for</w:t>
                  </w:r>
                  <w:proofErr w:type="gramEnd"/>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w:t>
                  </w:r>
                  <w:r>
                    <w:rPr>
                      <w:rFonts w:ascii="Comic Sans MS" w:hAnsi="Comic Sans MS"/>
                      <w:b/>
                      <w:sz w:val="40"/>
                    </w:rPr>
                    <w:t>DEOs</w:t>
                  </w:r>
                  <w:r w:rsidRPr="00444978">
                    <w:rPr>
                      <w:rFonts w:ascii="Comic Sans MS" w:hAnsi="Comic Sans MS"/>
                      <w:b/>
                      <w:sz w:val="40"/>
                    </w:rPr>
                    <w:t>)</w:t>
                  </w:r>
                </w:p>
                <w:p w:rsidR="00CD4800" w:rsidRPr="00CE3416" w:rsidRDefault="00CD4800" w:rsidP="009F4D63"/>
              </w:txbxContent>
            </v:textbox>
          </v:roundrect>
        </w:pict>
      </w: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Pr="00F11478" w:rsidRDefault="009F4D63" w:rsidP="009F4D63">
      <w:pPr>
        <w:rPr>
          <w:rFonts w:ascii="Comic Sans MS" w:hAnsi="Comic Sans MS"/>
          <w:highlight w:val="yellow"/>
        </w:rPr>
      </w:pPr>
    </w:p>
    <w:p w:rsidR="009F4D63" w:rsidRDefault="009F4D63" w:rsidP="009F4D63">
      <w:pPr>
        <w:rPr>
          <w:rFonts w:ascii="Comic Sans MS" w:hAnsi="Comic Sans MS"/>
          <w:highlight w:val="yellow"/>
        </w:rPr>
      </w:pPr>
    </w:p>
    <w:p w:rsidR="009F4D63" w:rsidRPr="00F11478" w:rsidRDefault="009F4D63" w:rsidP="009F4D63">
      <w:pPr>
        <w:tabs>
          <w:tab w:val="left" w:pos="5012"/>
        </w:tabs>
        <w:rPr>
          <w:rFonts w:ascii="Comic Sans MS" w:hAnsi="Comic Sans MS"/>
        </w:rPr>
        <w:sectPr w:rsidR="009F4D63" w:rsidRPr="00F11478"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sidRPr="00F11478">
        <w:rPr>
          <w:rFonts w:ascii="Comic Sans MS" w:hAnsi="Comic Sans MS"/>
        </w:rPr>
        <w:tab/>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G</w:t>
      </w:r>
    </w:p>
    <w:p w:rsidR="009F4D63" w:rsidRPr="00341A7B" w:rsidRDefault="009F4D63" w:rsidP="009F4D63">
      <w:pPr>
        <w:spacing w:line="360" w:lineRule="auto"/>
        <w:jc w:val="both"/>
        <w:rPr>
          <w:rFonts w:ascii="Comic Sans MS" w:hAnsi="Comic Sans MS"/>
          <w:b/>
          <w:sz w:val="2"/>
          <w:u w:val="single"/>
        </w:rPr>
      </w:pPr>
    </w:p>
    <w:p w:rsidR="009F4D63" w:rsidRPr="00341A7B" w:rsidRDefault="009F4D63" w:rsidP="009F4D63">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w:t>
      </w:r>
      <w:r>
        <w:rPr>
          <w:rFonts w:ascii="Comic Sans MS" w:hAnsi="Comic Sans MS"/>
          <w:b/>
          <w:color w:val="C00000"/>
          <w:sz w:val="34"/>
          <w:u w:val="single"/>
        </w:rPr>
        <w:t>VI</w:t>
      </w:r>
      <w:r w:rsidR="00897B52">
        <w:rPr>
          <w:rFonts w:ascii="Comic Sans MS" w:hAnsi="Comic Sans MS"/>
          <w:b/>
          <w:color w:val="C00000"/>
          <w:sz w:val="34"/>
          <w:u w:val="single"/>
        </w:rPr>
        <w:t>I</w:t>
      </w:r>
      <w:r w:rsidRPr="00341A7B">
        <w:rPr>
          <w:rFonts w:ascii="Comic Sans MS" w:hAnsi="Comic Sans MS"/>
          <w:b/>
          <w:color w:val="C00000"/>
          <w:sz w:val="34"/>
          <w:u w:val="single"/>
        </w:rPr>
        <w:t xml:space="preserve"> (for WORK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Pr="00DD5DFA">
        <w:rPr>
          <w:rFonts w:ascii="Comic Sans MS" w:hAnsi="Comic Sans MS"/>
          <w:color w:val="C00000"/>
          <w:sz w:val="28"/>
        </w:rPr>
        <w:t>Technical training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(DEOs)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62 NO’S (Approx.)</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2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 </w:t>
      </w:r>
      <w:r>
        <w:rPr>
          <w:rFonts w:ascii="Comic Sans MS" w:hAnsi="Comic Sans MS"/>
          <w:sz w:val="28"/>
        </w:rPr>
        <w:t>SLNA</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A02D4C" w:rsidRDefault="009F4D63" w:rsidP="009F4D63">
      <w:pPr>
        <w:pStyle w:val="ListParagraph"/>
        <w:numPr>
          <w:ilvl w:val="0"/>
          <w:numId w:val="36"/>
        </w:numPr>
        <w:spacing w:line="360" w:lineRule="auto"/>
        <w:jc w:val="both"/>
        <w:rPr>
          <w:rFonts w:ascii="Comic Sans MS" w:hAnsi="Comic Sans MS"/>
        </w:rPr>
      </w:pPr>
      <w:r w:rsidRPr="00A02D4C">
        <w:rPr>
          <w:rFonts w:ascii="Comic Sans MS" w:hAnsi="Comic Sans MS"/>
        </w:rPr>
        <w:t>To get the participants fully aware of the MIS management-the concept &amp; idea.</w:t>
      </w:r>
    </w:p>
    <w:p w:rsidR="009F4D63" w:rsidRPr="00782469" w:rsidRDefault="009F4D63" w:rsidP="009F4D63">
      <w:pPr>
        <w:pStyle w:val="ListParagraph"/>
        <w:numPr>
          <w:ilvl w:val="0"/>
          <w:numId w:val="36"/>
        </w:numPr>
        <w:spacing w:line="360" w:lineRule="auto"/>
        <w:jc w:val="both"/>
        <w:rPr>
          <w:rFonts w:ascii="Comic Sans MS" w:hAnsi="Comic Sans MS"/>
        </w:rPr>
      </w:pPr>
      <w:r w:rsidRPr="00782469">
        <w:rPr>
          <w:rFonts w:ascii="Comic Sans MS" w:hAnsi="Comic Sans MS"/>
        </w:rPr>
        <w:t>To have the understanding of various formats used under IWMP.</w:t>
      </w:r>
    </w:p>
    <w:p w:rsidR="009F4D63" w:rsidRPr="00782469" w:rsidRDefault="009F4D63" w:rsidP="009F4D63">
      <w:pPr>
        <w:pStyle w:val="ListParagraph"/>
        <w:numPr>
          <w:ilvl w:val="0"/>
          <w:numId w:val="36"/>
        </w:numPr>
        <w:spacing w:line="360" w:lineRule="auto"/>
        <w:jc w:val="both"/>
        <w:rPr>
          <w:rFonts w:ascii="Comic Sans MS" w:hAnsi="Comic Sans MS"/>
        </w:rPr>
      </w:pPr>
      <w:r w:rsidRPr="00782469">
        <w:rPr>
          <w:rFonts w:ascii="Comic Sans MS" w:hAnsi="Comic Sans MS"/>
        </w:rPr>
        <w:t xml:space="preserve">To </w:t>
      </w:r>
      <w:r>
        <w:rPr>
          <w:rFonts w:ascii="Comic Sans MS" w:hAnsi="Comic Sans MS"/>
        </w:rPr>
        <w:t>have the hands-on sessions to make the participants acquainted with MIS tool.</w:t>
      </w:r>
    </w:p>
    <w:p w:rsidR="009F4D63"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Discussion on MIS formats</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Report generation in MIS</w:t>
      </w:r>
    </w:p>
    <w:p w:rsidR="009F4D63"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Review &amp; reporting system</w:t>
      </w:r>
      <w:r>
        <w:rPr>
          <w:rFonts w:ascii="Comic Sans MS" w:hAnsi="Comic Sans MS"/>
        </w:rPr>
        <w:t xml:space="preserve"> (MPR, QPR, AAP)</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Pr>
          <w:rFonts w:ascii="Comic Sans MS" w:hAnsi="Comic Sans MS"/>
        </w:rPr>
        <w:t>MIS software</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Issues related to freezing &amp; unfreezing the data</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Basic understanding of data entry</w:t>
      </w:r>
    </w:p>
    <w:p w:rsidR="009F4D63" w:rsidRPr="00A02D4C"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Role of ICT in watershed management</w:t>
      </w:r>
    </w:p>
    <w:p w:rsidR="009F4D63" w:rsidRDefault="009F4D63" w:rsidP="009F4D63">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Various web based approaches for WM</w:t>
      </w:r>
    </w:p>
    <w:p w:rsidR="009F4D63" w:rsidRDefault="009F4D63" w:rsidP="009F4D63">
      <w:pPr>
        <w:pStyle w:val="ListParagraph"/>
        <w:numPr>
          <w:ilvl w:val="0"/>
          <w:numId w:val="40"/>
        </w:numPr>
        <w:tabs>
          <w:tab w:val="left" w:pos="1080"/>
        </w:tabs>
        <w:spacing w:line="360" w:lineRule="auto"/>
        <w:rPr>
          <w:rFonts w:ascii="Comic Sans MS" w:hAnsi="Comic Sans MS"/>
        </w:rPr>
      </w:pPr>
      <w:r>
        <w:rPr>
          <w:rFonts w:ascii="Comic Sans MS" w:hAnsi="Comic Sans MS"/>
        </w:rPr>
        <w:t>Problem solving approaches.</w:t>
      </w:r>
    </w:p>
    <w:p w:rsidR="008B70A1" w:rsidRPr="008B70A1" w:rsidRDefault="008B70A1" w:rsidP="008B70A1">
      <w:pPr>
        <w:spacing w:line="360" w:lineRule="auto"/>
        <w:rPr>
          <w:rFonts w:ascii="Comic Sans MS" w:hAnsi="Comic Sans MS"/>
          <w:b/>
          <w:u w:val="single"/>
        </w:rPr>
      </w:pPr>
      <w:r w:rsidRPr="008B70A1">
        <w:rPr>
          <w:rFonts w:ascii="Comic Sans MS" w:hAnsi="Comic Sans MS"/>
          <w:b/>
          <w:u w:val="single"/>
        </w:rPr>
        <w:t>TRAINING METHODS:</w:t>
      </w:r>
    </w:p>
    <w:tbl>
      <w:tblPr>
        <w:tblStyle w:val="TableGrid"/>
        <w:tblW w:w="9498" w:type="dxa"/>
        <w:tblInd w:w="108" w:type="dxa"/>
        <w:tblLayout w:type="fixed"/>
        <w:tblLook w:val="04A0"/>
      </w:tblPr>
      <w:tblGrid>
        <w:gridCol w:w="2127"/>
        <w:gridCol w:w="2409"/>
        <w:gridCol w:w="2410"/>
        <w:gridCol w:w="2552"/>
      </w:tblGrid>
      <w:tr w:rsidR="008B70A1" w:rsidRPr="0027663C" w:rsidTr="008B70A1">
        <w:trPr>
          <w:trHeight w:val="2334"/>
        </w:trPr>
        <w:tc>
          <w:tcPr>
            <w:tcW w:w="2127" w:type="dxa"/>
          </w:tcPr>
          <w:p w:rsidR="008B70A1" w:rsidRPr="0027663C" w:rsidRDefault="008B70A1" w:rsidP="008B70A1">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Lecture method/presentation</w:t>
            </w:r>
          </w:p>
          <w:p w:rsidR="008B70A1" w:rsidRPr="0027663C" w:rsidRDefault="008B70A1" w:rsidP="008B70A1">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Group activity</w:t>
            </w:r>
          </w:p>
          <w:p w:rsidR="008B70A1" w:rsidRPr="0027663C" w:rsidRDefault="008B70A1" w:rsidP="008B70A1">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FGDs</w:t>
            </w:r>
          </w:p>
          <w:p w:rsidR="008B70A1" w:rsidRPr="0027663C" w:rsidRDefault="008B70A1" w:rsidP="008B70A1">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Audio-visuals</w:t>
            </w:r>
          </w:p>
          <w:p w:rsidR="008B70A1" w:rsidRPr="0027663C" w:rsidRDefault="008B70A1" w:rsidP="00B92F76">
            <w:pPr>
              <w:spacing w:line="360" w:lineRule="auto"/>
              <w:rPr>
                <w:rFonts w:ascii="Comic Sans MS" w:hAnsi="Comic Sans MS"/>
                <w:sz w:val="18"/>
                <w:szCs w:val="18"/>
              </w:rPr>
            </w:pPr>
          </w:p>
        </w:tc>
        <w:tc>
          <w:tcPr>
            <w:tcW w:w="2409" w:type="dxa"/>
          </w:tcPr>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Film shows</w:t>
            </w:r>
          </w:p>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Case study methods</w:t>
            </w:r>
          </w:p>
          <w:p w:rsidR="008B70A1" w:rsidRPr="0027663C" w:rsidRDefault="008B70A1" w:rsidP="00B92F76">
            <w:pPr>
              <w:spacing w:line="360" w:lineRule="auto"/>
              <w:ind w:left="360"/>
              <w:rPr>
                <w:rFonts w:ascii="Comic Sans MS" w:hAnsi="Comic Sans MS"/>
                <w:sz w:val="18"/>
                <w:szCs w:val="18"/>
              </w:rPr>
            </w:pPr>
          </w:p>
        </w:tc>
        <w:tc>
          <w:tcPr>
            <w:tcW w:w="2410" w:type="dxa"/>
          </w:tcPr>
          <w:p w:rsidR="008B70A1" w:rsidRPr="0027663C" w:rsidRDefault="008B70A1" w:rsidP="008B70A1">
            <w:pPr>
              <w:pStyle w:val="ListParagraph"/>
              <w:numPr>
                <w:ilvl w:val="0"/>
                <w:numId w:val="3"/>
              </w:numPr>
              <w:spacing w:line="360" w:lineRule="auto"/>
              <w:ind w:left="176" w:hanging="176"/>
              <w:rPr>
                <w:rFonts w:ascii="Comic Sans MS" w:hAnsi="Comic Sans MS"/>
                <w:sz w:val="18"/>
                <w:szCs w:val="18"/>
              </w:rPr>
            </w:pPr>
            <w:r w:rsidRPr="0027663C">
              <w:rPr>
                <w:rFonts w:ascii="Comic Sans MS" w:hAnsi="Comic Sans MS"/>
                <w:sz w:val="18"/>
                <w:szCs w:val="18"/>
              </w:rPr>
              <w:t>Presentation method (technical sessions)</w:t>
            </w:r>
          </w:p>
          <w:p w:rsidR="008B70A1" w:rsidRPr="0027663C" w:rsidRDefault="008B70A1" w:rsidP="008B70A1">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Short films</w:t>
            </w:r>
          </w:p>
          <w:p w:rsidR="008B70A1" w:rsidRDefault="008B70A1" w:rsidP="008B70A1">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Hands-on (practical sessions)</w:t>
            </w:r>
          </w:p>
          <w:p w:rsidR="008B70A1" w:rsidRPr="0027663C" w:rsidRDefault="008B70A1" w:rsidP="008B70A1">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Software on DEAS</w:t>
            </w:r>
          </w:p>
        </w:tc>
        <w:tc>
          <w:tcPr>
            <w:tcW w:w="2552" w:type="dxa"/>
          </w:tcPr>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8B70A1" w:rsidRPr="0027663C" w:rsidRDefault="008B70A1" w:rsidP="008B70A1">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Hands-on (practical sessions)</w:t>
            </w:r>
          </w:p>
        </w:tc>
      </w:tr>
    </w:tbl>
    <w:p w:rsidR="008B70A1" w:rsidRPr="008B70A1" w:rsidRDefault="008B70A1" w:rsidP="008B70A1">
      <w:pPr>
        <w:tabs>
          <w:tab w:val="left" w:pos="1080"/>
        </w:tabs>
        <w:spacing w:line="360" w:lineRule="auto"/>
        <w:rPr>
          <w:rFonts w:ascii="Comic Sans MS" w:hAnsi="Comic Sans MS"/>
        </w:rPr>
      </w:pPr>
    </w:p>
    <w:p w:rsidR="009F4D63" w:rsidRDefault="009F4D63" w:rsidP="009F4D63">
      <w:pPr>
        <w:spacing w:line="360" w:lineRule="auto"/>
        <w:rPr>
          <w:rFonts w:ascii="Comic Sans MS" w:eastAsia="Times New Roman" w:hAnsi="Comic Sans MS" w:cs="Times New Roman"/>
          <w:sz w:val="24"/>
          <w:szCs w:val="24"/>
          <w:lang w:eastAsia="en-IN"/>
        </w:rPr>
      </w:pPr>
      <w:r>
        <w:rPr>
          <w:rFonts w:ascii="Comic Sans MS" w:eastAsia="Times New Roman" w:hAnsi="Comic Sans MS" w:cs="Times New Roman"/>
          <w:sz w:val="24"/>
          <w:szCs w:val="24"/>
          <w:lang w:eastAsia="en-IN"/>
        </w:rPr>
        <w:br w:type="page"/>
      </w:r>
    </w:p>
    <w:p w:rsidR="008B70A1" w:rsidRDefault="008B70A1" w:rsidP="009F4D63">
      <w:pPr>
        <w:spacing w:line="360" w:lineRule="auto"/>
        <w:rPr>
          <w:rFonts w:ascii="Comic Sans MS" w:eastAsia="Times New Roman" w:hAnsi="Comic Sans MS" w:cs="Times New Roman"/>
          <w:sz w:val="24"/>
          <w:szCs w:val="24"/>
          <w:lang w:eastAsia="en-IN"/>
        </w:rPr>
      </w:pPr>
    </w:p>
    <w:p w:rsidR="009F4D63" w:rsidRPr="00A21146" w:rsidRDefault="009F4D63" w:rsidP="009F4D63">
      <w:pPr>
        <w:tabs>
          <w:tab w:val="left" w:pos="1080"/>
        </w:tabs>
        <w:ind w:left="360"/>
        <w:rPr>
          <w:rFonts w:ascii="Comic Sans MS" w:hAnsi="Comic Sans MS"/>
          <w:b/>
          <w:sz w:val="26"/>
        </w:rPr>
      </w:pPr>
      <w:r w:rsidRPr="00A21146">
        <w:rPr>
          <w:rFonts w:ascii="Comic Sans MS" w:hAnsi="Comic Sans MS"/>
          <w:b/>
          <w:sz w:val="26"/>
          <w:u w:val="single"/>
        </w:rPr>
        <w:t>BUDGET FOR EACH PROGRAMME</w:t>
      </w:r>
      <w:r w:rsidRPr="00A21146">
        <w:rPr>
          <w:rFonts w:ascii="Comic Sans MS" w:hAnsi="Comic Sans MS"/>
          <w:b/>
          <w:sz w:val="26"/>
        </w:rPr>
        <w:t>:</w:t>
      </w:r>
    </w:p>
    <w:p w:rsidR="009F4D63" w:rsidRPr="00A21146" w:rsidRDefault="009F4D63" w:rsidP="009F4D63">
      <w:pPr>
        <w:pStyle w:val="ListParagraph"/>
        <w:tabs>
          <w:tab w:val="left" w:pos="1080"/>
        </w:tabs>
        <w:spacing w:line="360" w:lineRule="auto"/>
        <w:rPr>
          <w:rFonts w:ascii="Comic Sans MS" w:hAnsi="Comic Sans MS"/>
          <w:b/>
        </w:rPr>
      </w:pPr>
      <w:r w:rsidRPr="00A21146">
        <w:rPr>
          <w:rFonts w:ascii="Comic Sans MS" w:hAnsi="Comic Sans MS"/>
          <w:b/>
        </w:rPr>
        <w:t xml:space="preserve">Training duration: 3 (three) days    </w:t>
      </w:r>
      <w:r w:rsidRPr="00A21146">
        <w:rPr>
          <w:rFonts w:ascii="Comic Sans MS" w:hAnsi="Comic Sans MS"/>
          <w:b/>
        </w:rPr>
        <w:tab/>
        <w:t>Participants: 30</w:t>
      </w:r>
    </w:p>
    <w:p w:rsidR="009F4D63" w:rsidRPr="00A21146" w:rsidRDefault="009F4D63" w:rsidP="009F4D63">
      <w:pPr>
        <w:pStyle w:val="ListParagraph"/>
        <w:numPr>
          <w:ilvl w:val="0"/>
          <w:numId w:val="39"/>
        </w:numPr>
        <w:tabs>
          <w:tab w:val="left" w:pos="1080"/>
        </w:tabs>
        <w:rPr>
          <w:rFonts w:ascii="Comic Sans MS" w:hAnsi="Comic Sans MS"/>
          <w:b/>
          <w:sz w:val="2"/>
        </w:rPr>
      </w:pPr>
    </w:p>
    <w:tbl>
      <w:tblPr>
        <w:tblStyle w:val="TableGrid"/>
        <w:tblW w:w="0" w:type="auto"/>
        <w:tblLook w:val="04A0"/>
      </w:tblPr>
      <w:tblGrid>
        <w:gridCol w:w="6035"/>
        <w:gridCol w:w="3535"/>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A21146" w:rsidRDefault="009F4D63" w:rsidP="009F4D63">
      <w:pPr>
        <w:tabs>
          <w:tab w:val="left" w:pos="1080"/>
        </w:tabs>
        <w:rPr>
          <w:rFonts w:ascii="Comic Sans MS" w:hAnsi="Comic Sans MS"/>
          <w:b/>
          <w:sz w:val="12"/>
        </w:rPr>
      </w:pPr>
    </w:p>
    <w:p w:rsidR="009F4D63" w:rsidRDefault="009F4D63" w:rsidP="009F4D63">
      <w:pPr>
        <w:tabs>
          <w:tab w:val="left" w:pos="1080"/>
        </w:tabs>
        <w:spacing w:line="360" w:lineRule="auto"/>
        <w:rPr>
          <w:rFonts w:ascii="Comic Sans MS" w:hAnsi="Comic Sans MS"/>
          <w:b/>
          <w:sz w:val="20"/>
        </w:rPr>
      </w:pPr>
      <w:r w:rsidRPr="00341A7B">
        <w:rPr>
          <w:rFonts w:ascii="Comic Sans MS" w:hAnsi="Comic Sans MS"/>
          <w:b/>
          <w:sz w:val="20"/>
          <w:u w:val="single"/>
        </w:rPr>
        <w:t>Note:</w:t>
      </w:r>
      <w:r w:rsidRPr="00341A7B">
        <w:rPr>
          <w:rFonts w:ascii="Comic Sans MS" w:hAnsi="Comic Sans MS"/>
          <w:b/>
          <w:sz w:val="20"/>
        </w:rPr>
        <w:t xml:space="preserve"> The rates/charges mentioned above may have the flexibility of interchangeability, wherever found necessary.</w:t>
      </w:r>
    </w:p>
    <w:p w:rsidR="009F4D63" w:rsidRPr="00A21146" w:rsidRDefault="008174EF" w:rsidP="009F4D63">
      <w:pPr>
        <w:tabs>
          <w:tab w:val="left" w:pos="1080"/>
        </w:tabs>
        <w:spacing w:line="360" w:lineRule="auto"/>
        <w:rPr>
          <w:lang w:eastAsia="en-IN"/>
        </w:rPr>
      </w:pPr>
      <w:r>
        <w:rPr>
          <w:noProof/>
          <w:lang w:eastAsia="en-IN"/>
        </w:rPr>
        <w:pict>
          <v:roundrect id="_x0000_s1100" style="position:absolute;margin-left:39pt;margin-top:216.55pt;width:437.95pt;height:264.05pt;z-index:251722752" arcsize="10923f" fillcolor="#c0504d [3205]" strokecolor="#f2f2f2 [3041]" strokeweight="3pt">
            <v:shadow on="t" type="perspective" color="#622423 [1605]" opacity=".5" offset="1pt" offset2="-1pt"/>
            <v:textbox style="mso-next-textbox:#_x0000_s1100">
              <w:txbxContent>
                <w:p w:rsidR="00CD4800" w:rsidRPr="00505FD8"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proofErr w:type="gramStart"/>
                  <w:r>
                    <w:rPr>
                      <w:rFonts w:ascii="Comic Sans MS" w:hAnsi="Comic Sans MS"/>
                      <w:b/>
                      <w:sz w:val="46"/>
                    </w:rPr>
                    <w:t>for</w:t>
                  </w:r>
                  <w:proofErr w:type="gramEnd"/>
                </w:p>
                <w:p w:rsidR="00CD4800" w:rsidRDefault="00CD4800" w:rsidP="009F4D63">
                  <w:pPr>
                    <w:jc w:val="center"/>
                    <w:rPr>
                      <w:rFonts w:ascii="Comic Sans MS" w:hAnsi="Comic Sans MS"/>
                      <w:b/>
                      <w:sz w:val="46"/>
                    </w:rPr>
                  </w:pPr>
                  <w:r w:rsidRPr="00505FD8">
                    <w:rPr>
                      <w:rFonts w:ascii="Comic Sans MS" w:hAnsi="Comic Sans MS"/>
                      <w:b/>
                      <w:sz w:val="46"/>
                    </w:rPr>
                    <w:t>TRAINEE: WDT Members</w:t>
                  </w:r>
                </w:p>
                <w:p w:rsidR="00CD4800" w:rsidRPr="00444978" w:rsidRDefault="00CD4800" w:rsidP="009F4D63">
                  <w:pPr>
                    <w:jc w:val="center"/>
                    <w:rPr>
                      <w:rFonts w:ascii="Comic Sans MS" w:hAnsi="Comic Sans MS"/>
                      <w:b/>
                      <w:sz w:val="40"/>
                    </w:rPr>
                  </w:pPr>
                  <w:r>
                    <w:rPr>
                      <w:rFonts w:ascii="Comic Sans MS" w:hAnsi="Comic Sans MS"/>
                      <w:b/>
                      <w:sz w:val="46"/>
                    </w:rPr>
                    <w:t xml:space="preserve"> </w:t>
                  </w:r>
                  <w:r w:rsidRPr="00444978">
                    <w:rPr>
                      <w:rFonts w:ascii="Comic Sans MS" w:hAnsi="Comic Sans MS"/>
                      <w:b/>
                      <w:sz w:val="40"/>
                    </w:rPr>
                    <w:t>(Mixed groups)</w:t>
                  </w:r>
                </w:p>
                <w:p w:rsidR="00CD4800" w:rsidRPr="00CE3416" w:rsidRDefault="00CD4800" w:rsidP="009F4D63"/>
              </w:txbxContent>
            </v:textbox>
          </v:roundrect>
        </w:pict>
      </w:r>
    </w:p>
    <w:p w:rsidR="009F4D63" w:rsidRPr="00D015BE" w:rsidRDefault="009F4D63" w:rsidP="009F4D63">
      <w:pPr>
        <w:pStyle w:val="Default"/>
        <w:ind w:left="720"/>
        <w:jc w:val="both"/>
        <w:rPr>
          <w:rFonts w:ascii="Comic Sans MS" w:hAnsi="Comic Sans MS"/>
          <w:color w:val="auto"/>
          <w:sz w:val="22"/>
          <w:szCs w:val="22"/>
        </w:rPr>
      </w:pPr>
    </w:p>
    <w:p w:rsidR="009F4D63" w:rsidRDefault="009F4D63" w:rsidP="009F4D63">
      <w:pPr>
        <w:tabs>
          <w:tab w:val="left" w:pos="2145"/>
        </w:tabs>
        <w:rPr>
          <w:rFonts w:ascii="Comic Sans MS" w:hAnsi="Comic Sans MS"/>
          <w:sz w:val="24"/>
        </w:rPr>
      </w:pPr>
    </w:p>
    <w:p w:rsidR="009F4D63" w:rsidRDefault="009F4D63" w:rsidP="009F4D63">
      <w:pPr>
        <w:tabs>
          <w:tab w:val="left" w:pos="2145"/>
        </w:tabs>
        <w:rPr>
          <w:rFonts w:ascii="Comic Sans MS" w:hAnsi="Comic Sans MS"/>
          <w:sz w:val="2"/>
        </w:rPr>
      </w:pPr>
      <w:r>
        <w:rPr>
          <w:rFonts w:ascii="Comic Sans MS" w:hAnsi="Comic Sans MS"/>
          <w:sz w:val="24"/>
        </w:rPr>
        <w:tab/>
      </w:r>
    </w:p>
    <w:p w:rsidR="009F4D63" w:rsidRDefault="009F4D63" w:rsidP="009F4D63">
      <w:pPr>
        <w:tabs>
          <w:tab w:val="left" w:pos="2145"/>
        </w:tabs>
        <w:rPr>
          <w:rFonts w:ascii="Comic Sans MS" w:hAnsi="Comic Sans MS"/>
          <w:sz w:val="2"/>
        </w:rPr>
      </w:pPr>
    </w:p>
    <w:p w:rsidR="009F4D63" w:rsidRDefault="009F4D63" w:rsidP="009F4D63">
      <w:pPr>
        <w:pStyle w:val="Default"/>
        <w:jc w:val="both"/>
        <w:rPr>
          <w:rFonts w:ascii="Comic Sans MS" w:hAnsi="Comic Sans MS"/>
          <w:color w:val="FF0000"/>
        </w:rPr>
      </w:pPr>
    </w:p>
    <w:p w:rsidR="009F4D63" w:rsidRDefault="009F4D63" w:rsidP="009F4D63">
      <w:pPr>
        <w:jc w:val="both"/>
        <w:rPr>
          <w:rFonts w:ascii="Comic Sans MS" w:hAnsi="Comic Sans MS"/>
        </w:rPr>
      </w:pPr>
    </w:p>
    <w:p w:rsidR="009F4D63" w:rsidRPr="00325E58" w:rsidRDefault="009F4D63" w:rsidP="009F4D63">
      <w:pPr>
        <w:pStyle w:val="ListParagraph"/>
        <w:rPr>
          <w:b/>
          <w:bCs/>
          <w:sz w:val="2"/>
          <w:szCs w:val="23"/>
        </w:rPr>
      </w:pPr>
    </w:p>
    <w:p w:rsidR="009F4D63" w:rsidRDefault="009F4D63" w:rsidP="009F4D63">
      <w:pPr>
        <w:pStyle w:val="Default"/>
        <w:ind w:left="720"/>
        <w:rPr>
          <w:b/>
          <w:bCs/>
          <w:sz w:val="2"/>
          <w:szCs w:val="23"/>
        </w:rPr>
      </w:pPr>
    </w:p>
    <w:p w:rsidR="009F4D63" w:rsidRPr="00CE3416" w:rsidRDefault="009F4D63" w:rsidP="009F4D63"/>
    <w:p w:rsidR="009F4D63" w:rsidRDefault="009F4D63" w:rsidP="009F4D63">
      <w:pPr>
        <w:jc w:val="both"/>
        <w:rPr>
          <w:rFonts w:ascii="Comic Sans MS" w:hAnsi="Comic Sans MS"/>
        </w:rPr>
      </w:pPr>
    </w:p>
    <w:p w:rsidR="009F4D63"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8174EF" w:rsidP="009F4D63">
      <w:pPr>
        <w:rPr>
          <w:rFonts w:ascii="Comic Sans MS" w:hAnsi="Comic Sans MS"/>
          <w:sz w:val="24"/>
        </w:rPr>
      </w:pPr>
      <w:r w:rsidRPr="008174EF">
        <w:rPr>
          <w:rFonts w:ascii="Comic Sans MS" w:hAnsi="Comic Sans MS"/>
          <w:b/>
          <w:noProof/>
          <w:color w:val="000000"/>
          <w:sz w:val="24"/>
          <w:szCs w:val="24"/>
          <w:lang w:eastAsia="en-IN"/>
        </w:rPr>
        <w:pict>
          <v:roundrect id="_x0000_s1101" style="position:absolute;margin-left:8.2pt;margin-top:24.45pt;width:429.9pt;height:243.1pt;z-index:251724800" arcsize="10923f" fillcolor="#c0504d [3205]" strokecolor="#f2f2f2 [3041]" strokeweight="3pt">
            <v:shadow on="t" type="perspective" color="#622423 [1605]" opacity=".5" offset="1pt" offset2="-1pt"/>
            <v:textbox style="mso-next-textbox:#_x0000_s1101">
              <w:txbxContent>
                <w:p w:rsidR="00CD4800" w:rsidRPr="005F1451" w:rsidRDefault="00CD4800" w:rsidP="009F4D63">
                  <w:pPr>
                    <w:jc w:val="center"/>
                    <w:rPr>
                      <w:rFonts w:ascii="Comic Sans MS" w:hAnsi="Comic Sans MS"/>
                      <w:b/>
                      <w:sz w:val="12"/>
                    </w:rPr>
                  </w:pPr>
                </w:p>
                <w:p w:rsidR="00CD4800" w:rsidRDefault="00CD4800" w:rsidP="009F4D63">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9F4D63">
                  <w:pPr>
                    <w:jc w:val="center"/>
                    <w:rPr>
                      <w:rFonts w:ascii="Comic Sans MS" w:hAnsi="Comic Sans MS"/>
                      <w:b/>
                      <w:sz w:val="46"/>
                    </w:rPr>
                  </w:pPr>
                  <w:r>
                    <w:rPr>
                      <w:rFonts w:ascii="Comic Sans MS" w:hAnsi="Comic Sans MS"/>
                      <w:b/>
                      <w:sz w:val="46"/>
                    </w:rPr>
                    <w:t>for</w:t>
                  </w:r>
                </w:p>
                <w:p w:rsidR="00CD4800" w:rsidRPr="005F1451" w:rsidRDefault="00CD4800" w:rsidP="009F4D63">
                  <w:pPr>
                    <w:pStyle w:val="ListParagraph"/>
                    <w:numPr>
                      <w:ilvl w:val="0"/>
                      <w:numId w:val="41"/>
                    </w:numPr>
                    <w:ind w:firstLine="480"/>
                    <w:jc w:val="both"/>
                    <w:rPr>
                      <w:rFonts w:ascii="Comic Sans MS" w:hAnsi="Comic Sans MS"/>
                      <w:b/>
                      <w:sz w:val="46"/>
                    </w:rPr>
                  </w:pPr>
                  <w:r w:rsidRPr="005F1451">
                    <w:rPr>
                      <w:rFonts w:ascii="Comic Sans MS" w:hAnsi="Comic Sans MS"/>
                      <w:b/>
                      <w:sz w:val="46"/>
                    </w:rPr>
                    <w:t>PRI Representatives</w:t>
                  </w:r>
                </w:p>
                <w:p w:rsidR="00CD4800" w:rsidRDefault="00CD4800" w:rsidP="009F4D63">
                  <w:pPr>
                    <w:pStyle w:val="ListParagraph"/>
                    <w:numPr>
                      <w:ilvl w:val="0"/>
                      <w:numId w:val="41"/>
                    </w:numPr>
                    <w:ind w:firstLine="480"/>
                    <w:jc w:val="both"/>
                    <w:rPr>
                      <w:rFonts w:ascii="Comic Sans MS" w:hAnsi="Comic Sans MS"/>
                      <w:b/>
                      <w:sz w:val="46"/>
                    </w:rPr>
                  </w:pPr>
                  <w:r>
                    <w:rPr>
                      <w:rFonts w:ascii="Comic Sans MS" w:hAnsi="Comic Sans MS"/>
                      <w:b/>
                      <w:sz w:val="46"/>
                    </w:rPr>
                    <w:t>SHG Members</w:t>
                  </w:r>
                </w:p>
                <w:p w:rsidR="00CD4800" w:rsidRPr="005F1451" w:rsidRDefault="00CD4800" w:rsidP="009F4D63">
                  <w:pPr>
                    <w:pStyle w:val="ListParagraph"/>
                    <w:numPr>
                      <w:ilvl w:val="0"/>
                      <w:numId w:val="41"/>
                    </w:numPr>
                    <w:ind w:firstLine="480"/>
                    <w:jc w:val="both"/>
                    <w:rPr>
                      <w:rFonts w:ascii="Comic Sans MS" w:hAnsi="Comic Sans MS"/>
                      <w:b/>
                      <w:sz w:val="46"/>
                    </w:rPr>
                  </w:pPr>
                  <w:r>
                    <w:rPr>
                      <w:rFonts w:ascii="Comic Sans MS" w:hAnsi="Comic Sans MS"/>
                      <w:b/>
                      <w:sz w:val="46"/>
                    </w:rPr>
                    <w:t>UG Members</w:t>
                  </w:r>
                </w:p>
                <w:p w:rsidR="00CD4800" w:rsidRPr="00CE3416" w:rsidRDefault="00CD4800" w:rsidP="009F4D63"/>
              </w:txbxContent>
            </v:textbox>
          </v:roundrect>
        </w:pict>
      </w: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rPr>
          <w:rFonts w:ascii="Comic Sans MS" w:hAnsi="Comic Sans MS"/>
          <w:sz w:val="24"/>
        </w:rPr>
      </w:pPr>
    </w:p>
    <w:p w:rsidR="009F4D63" w:rsidRPr="00410E30" w:rsidRDefault="009F4D63" w:rsidP="009F4D63">
      <w:pPr>
        <w:tabs>
          <w:tab w:val="left" w:pos="6018"/>
        </w:tabs>
        <w:rPr>
          <w:rFonts w:ascii="Comic Sans MS" w:hAnsi="Comic Sans MS"/>
          <w:sz w:val="24"/>
        </w:rPr>
      </w:pPr>
      <w:r>
        <w:rPr>
          <w:rFonts w:ascii="Comic Sans MS" w:hAnsi="Comic Sans MS"/>
          <w:sz w:val="24"/>
        </w:rPr>
        <w:tab/>
      </w:r>
    </w:p>
    <w:p w:rsidR="009F4D63" w:rsidRDefault="009F4D63" w:rsidP="009F4D63">
      <w:pPr>
        <w:tabs>
          <w:tab w:val="left" w:pos="6018"/>
        </w:tabs>
        <w:rPr>
          <w:rFonts w:ascii="Comic Sans MS" w:hAnsi="Comic Sans MS"/>
          <w:sz w:val="24"/>
        </w:rPr>
      </w:pPr>
      <w:r>
        <w:rPr>
          <w:rFonts w:ascii="Comic Sans MS" w:hAnsi="Comic Sans MS"/>
          <w:sz w:val="24"/>
        </w:rPr>
        <w:tab/>
      </w:r>
    </w:p>
    <w:p w:rsidR="009F4D63" w:rsidRDefault="009F4D63" w:rsidP="009F4D63">
      <w:pPr>
        <w:rPr>
          <w:rFonts w:ascii="Comic Sans MS" w:hAnsi="Comic Sans MS"/>
          <w:sz w:val="24"/>
        </w:rPr>
      </w:pPr>
    </w:p>
    <w:p w:rsidR="009F4D63" w:rsidRDefault="009F4D63" w:rsidP="009F4D63">
      <w:pPr>
        <w:tabs>
          <w:tab w:val="left" w:pos="7214"/>
        </w:tabs>
        <w:rPr>
          <w:rFonts w:ascii="Comic Sans MS" w:hAnsi="Comic Sans MS"/>
          <w:sz w:val="24"/>
        </w:rPr>
      </w:pPr>
      <w:r>
        <w:rPr>
          <w:rFonts w:ascii="Comic Sans MS" w:hAnsi="Comic Sans MS"/>
          <w:sz w:val="24"/>
        </w:rPr>
        <w:tab/>
      </w:r>
    </w:p>
    <w:p w:rsidR="009F4D63" w:rsidRPr="00410E30" w:rsidRDefault="009F4D63" w:rsidP="009F4D63">
      <w:pPr>
        <w:tabs>
          <w:tab w:val="left" w:pos="7214"/>
        </w:tabs>
        <w:rPr>
          <w:rFonts w:ascii="Comic Sans MS" w:hAnsi="Comic Sans MS"/>
          <w:sz w:val="24"/>
        </w:rPr>
        <w:sectPr w:rsidR="009F4D63" w:rsidRPr="00410E30" w:rsidSect="00FB7AF0">
          <w:footerReference w:type="default" r:id="rId32"/>
          <w:pgSz w:w="11906" w:h="16838"/>
          <w:pgMar w:top="1440" w:right="1134" w:bottom="1560" w:left="1418"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titlePg/>
          <w:docGrid w:linePitch="360"/>
        </w:sectPr>
      </w:pPr>
      <w:r>
        <w:rPr>
          <w:rFonts w:ascii="Comic Sans MS" w:hAnsi="Comic Sans MS"/>
          <w:sz w:val="24"/>
        </w:rPr>
        <w:tab/>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H</w:t>
      </w:r>
    </w:p>
    <w:p w:rsidR="009F4D63" w:rsidRPr="00192F7D" w:rsidRDefault="009F4D63" w:rsidP="009F4D63">
      <w:pPr>
        <w:spacing w:line="360" w:lineRule="auto"/>
        <w:jc w:val="both"/>
        <w:rPr>
          <w:rFonts w:ascii="Comic Sans MS" w:hAnsi="Comic Sans MS"/>
          <w:b/>
          <w:color w:val="FF0000"/>
          <w:sz w:val="36"/>
          <w:u w:val="single"/>
        </w:rPr>
      </w:pPr>
      <w:r w:rsidRPr="00192F7D">
        <w:rPr>
          <w:rFonts w:ascii="Comic Sans MS" w:hAnsi="Comic Sans MS"/>
          <w:b/>
          <w:color w:val="FF0000"/>
          <w:sz w:val="36"/>
          <w:u w:val="single"/>
        </w:rPr>
        <w:t>MODULE-</w:t>
      </w:r>
      <w:r>
        <w:rPr>
          <w:rFonts w:ascii="Comic Sans MS" w:hAnsi="Comic Sans MS"/>
          <w:b/>
          <w:color w:val="FF0000"/>
          <w:sz w:val="36"/>
          <w:u w:val="single"/>
        </w:rPr>
        <w:t>VI</w:t>
      </w:r>
      <w:r w:rsidRPr="00192F7D">
        <w:rPr>
          <w:rFonts w:ascii="Comic Sans MS" w:hAnsi="Comic Sans MS"/>
          <w:b/>
          <w:color w:val="FF0000"/>
          <w:sz w:val="36"/>
          <w:u w:val="single"/>
        </w:rPr>
        <w:t>I</w:t>
      </w:r>
      <w:r w:rsidR="00897B52">
        <w:rPr>
          <w:rFonts w:ascii="Comic Sans MS" w:hAnsi="Comic Sans MS"/>
          <w:b/>
          <w:color w:val="FF0000"/>
          <w:sz w:val="36"/>
          <w:u w:val="single"/>
        </w:rPr>
        <w:t>I</w:t>
      </w:r>
      <w:r w:rsidRPr="00192F7D">
        <w:rPr>
          <w:rFonts w:ascii="Comic Sans MS" w:hAnsi="Comic Sans MS"/>
          <w:b/>
          <w:color w:val="FF0000"/>
          <w:sz w:val="36"/>
          <w:u w:val="single"/>
        </w:rPr>
        <w:t xml:space="preserve"> </w:t>
      </w:r>
      <w:r w:rsidRPr="00192F7D">
        <w:rPr>
          <w:rFonts w:ascii="Comic Sans MS" w:hAnsi="Comic Sans MS"/>
          <w:b/>
          <w:color w:val="FF0000"/>
          <w:sz w:val="36"/>
        </w:rPr>
        <w:t>(for PREPARATORY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w:t>
      </w:r>
      <w:r w:rsidRPr="00192F7D">
        <w:rPr>
          <w:rFonts w:ascii="Comic Sans MS" w:hAnsi="Comic Sans MS"/>
          <w:b/>
          <w:color w:val="FF0000"/>
          <w:sz w:val="28"/>
          <w:u w:val="single"/>
        </w:rPr>
        <w:t>State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Orientation programme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PRI</w:t>
      </w:r>
      <w:r w:rsidRPr="00A91D15">
        <w:rPr>
          <w:rFonts w:ascii="Comic Sans MS" w:hAnsi="Comic Sans MS"/>
          <w:sz w:val="28"/>
        </w:rPr>
        <w:t xml:space="preserve">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6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14000 NO’S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467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PSI </w:t>
      </w:r>
      <w:proofErr w:type="spellStart"/>
      <w:r w:rsidRPr="00914364">
        <w:rPr>
          <w:rFonts w:ascii="Comic Sans MS" w:hAnsi="Comic Sans MS"/>
          <w:sz w:val="28"/>
        </w:rPr>
        <w:t>Dehradun</w:t>
      </w:r>
      <w:proofErr w:type="spellEnd"/>
      <w:r w:rsidRPr="00914364">
        <w:rPr>
          <w:rFonts w:ascii="Comic Sans MS" w:hAnsi="Comic Sans MS"/>
          <w:sz w:val="28"/>
        </w:rPr>
        <w:t xml:space="preserve">/ Baba </w:t>
      </w:r>
      <w:proofErr w:type="spellStart"/>
      <w:r w:rsidRPr="00914364">
        <w:rPr>
          <w:rFonts w:ascii="Comic Sans MS" w:hAnsi="Comic Sans MS"/>
          <w:sz w:val="28"/>
        </w:rPr>
        <w:t>Amte</w:t>
      </w:r>
      <w:proofErr w:type="spellEnd"/>
      <w:r w:rsidRPr="00914364">
        <w:rPr>
          <w:rFonts w:ascii="Comic Sans MS" w:hAnsi="Comic Sans MS"/>
          <w:sz w:val="28"/>
        </w:rPr>
        <w:t xml:space="preserve"> Centre for People’s Empowerment </w:t>
      </w:r>
      <w:proofErr w:type="spellStart"/>
      <w:r w:rsidRPr="00914364">
        <w:rPr>
          <w:rFonts w:ascii="Comic Sans MS" w:hAnsi="Comic Sans MS"/>
          <w:sz w:val="28"/>
        </w:rPr>
        <w:t>Samaj</w:t>
      </w:r>
      <w:proofErr w:type="spellEnd"/>
      <w:r w:rsidRPr="00914364">
        <w:rPr>
          <w:rFonts w:ascii="Comic Sans MS" w:hAnsi="Comic Sans MS"/>
          <w:sz w:val="28"/>
        </w:rPr>
        <w:t xml:space="preserve"> </w:t>
      </w:r>
      <w:proofErr w:type="spellStart"/>
      <w:r w:rsidRPr="00914364">
        <w:rPr>
          <w:rFonts w:ascii="Comic Sans MS" w:hAnsi="Comic Sans MS"/>
          <w:sz w:val="28"/>
        </w:rPr>
        <w:t>Pragati</w:t>
      </w:r>
      <w:proofErr w:type="spellEnd"/>
      <w:r w:rsidRPr="00914364">
        <w:rPr>
          <w:rFonts w:ascii="Comic Sans MS" w:hAnsi="Comic Sans MS"/>
          <w:sz w:val="28"/>
        </w:rPr>
        <w:t xml:space="preserve"> </w:t>
      </w:r>
      <w:proofErr w:type="spellStart"/>
      <w:r w:rsidRPr="00914364">
        <w:rPr>
          <w:rFonts w:ascii="Comic Sans MS" w:hAnsi="Comic Sans MS"/>
          <w:sz w:val="28"/>
        </w:rPr>
        <w:t>Sahayog</w:t>
      </w:r>
      <w:proofErr w:type="spellEnd"/>
      <w:r>
        <w:rPr>
          <w:rFonts w:ascii="Comic Sans MS" w:hAnsi="Comic Sans MS"/>
          <w:sz w:val="28"/>
        </w:rPr>
        <w:t>/CSWRTI/HPSIRD</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A17A98"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familiarize the participants with general concept of watershed and its management.</w:t>
      </w:r>
    </w:p>
    <w:p w:rsidR="009F4D63" w:rsidRPr="00A17A98"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explore the programme potential in management of natural resources.</w:t>
      </w:r>
    </w:p>
    <w:p w:rsidR="009F4D63" w:rsidRDefault="009F4D63" w:rsidP="009F4D63">
      <w:pPr>
        <w:pStyle w:val="ListParagraph"/>
        <w:numPr>
          <w:ilvl w:val="0"/>
          <w:numId w:val="36"/>
        </w:numPr>
        <w:spacing w:line="360" w:lineRule="auto"/>
        <w:jc w:val="both"/>
        <w:rPr>
          <w:rFonts w:ascii="Comic Sans MS" w:hAnsi="Comic Sans MS"/>
        </w:rPr>
      </w:pPr>
      <w:r w:rsidRPr="00A17A98">
        <w:rPr>
          <w:rFonts w:ascii="Comic Sans MS" w:hAnsi="Comic Sans MS"/>
        </w:rPr>
        <w:t>To orient the participants/stakeholders towards the community participation.</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Concept of New Common Guidelines, Features of watershed, Salient Features of Guidelines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Concept and techniques of socio-economic survey, Participatory planning, Delineation of watershed, watershed selection, pre-requisites for plan formulation</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Watershed &amp; watershed management, PRA exercise (different methods/tools), Roles and responsibilities of key stakeholders in planning, exposure visits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Baseline data collection and survey, participatory  net planning, methods of technical survey, site selection, DPR formats,</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GIS &amp; RS- concept &amp; definition, Application of GIS &amp; RS in watershed planning, Land Use  Land  Survey (LULS) Mapping</w:t>
      </w:r>
    </w:p>
    <w:p w:rsidR="009F4D63" w:rsidRPr="00914364" w:rsidRDefault="009F4D63" w:rsidP="009F4D63">
      <w:pPr>
        <w:pStyle w:val="ListParagraph"/>
        <w:numPr>
          <w:ilvl w:val="0"/>
          <w:numId w:val="37"/>
        </w:numPr>
        <w:spacing w:line="360" w:lineRule="auto"/>
        <w:jc w:val="both"/>
        <w:rPr>
          <w:rFonts w:ascii="Comic Sans MS" w:hAnsi="Comic Sans MS"/>
          <w:b/>
          <w:sz w:val="30"/>
          <w:u w:val="single"/>
        </w:rPr>
      </w:pPr>
      <w:r w:rsidRPr="00914364">
        <w:rPr>
          <w:rFonts w:ascii="Comic Sans MS" w:hAnsi="Comic Sans MS"/>
          <w:sz w:val="22"/>
          <w:szCs w:val="16"/>
        </w:rPr>
        <w:t>Field visit to watershed sites.</w:t>
      </w:r>
    </w:p>
    <w:p w:rsidR="009F4D63" w:rsidRPr="00914364" w:rsidRDefault="009F4D63" w:rsidP="009F4D63">
      <w:pPr>
        <w:pStyle w:val="ListParagraph"/>
        <w:numPr>
          <w:ilvl w:val="0"/>
          <w:numId w:val="37"/>
        </w:numPr>
        <w:spacing w:line="360" w:lineRule="auto"/>
        <w:jc w:val="both"/>
        <w:rPr>
          <w:rFonts w:ascii="Comic Sans MS" w:hAnsi="Comic Sans MS"/>
          <w:sz w:val="22"/>
          <w:szCs w:val="16"/>
        </w:rPr>
      </w:pPr>
      <w:r w:rsidRPr="00914364">
        <w:rPr>
          <w:rFonts w:ascii="Comic Sans MS" w:hAnsi="Comic Sans MS"/>
          <w:sz w:val="22"/>
          <w:szCs w:val="16"/>
        </w:rPr>
        <w:t>Successful cases under IWMP</w:t>
      </w:r>
    </w:p>
    <w:p w:rsidR="004B7841" w:rsidRPr="008B70A1" w:rsidRDefault="004B7841" w:rsidP="004B7841">
      <w:pPr>
        <w:spacing w:line="360" w:lineRule="auto"/>
        <w:rPr>
          <w:rFonts w:ascii="Comic Sans MS" w:hAnsi="Comic Sans MS"/>
          <w:b/>
          <w:u w:val="single"/>
        </w:rPr>
      </w:pPr>
      <w:r w:rsidRPr="008B70A1">
        <w:rPr>
          <w:rFonts w:ascii="Comic Sans MS" w:hAnsi="Comic Sans MS"/>
          <w:b/>
          <w:u w:val="single"/>
        </w:rPr>
        <w:t>TRAINING METHODS:</w:t>
      </w:r>
    </w:p>
    <w:tbl>
      <w:tblPr>
        <w:tblStyle w:val="TableGrid"/>
        <w:tblW w:w="9214" w:type="dxa"/>
        <w:tblLayout w:type="fixed"/>
        <w:tblLook w:val="04A0"/>
      </w:tblPr>
      <w:tblGrid>
        <w:gridCol w:w="1475"/>
        <w:gridCol w:w="2177"/>
        <w:gridCol w:w="2058"/>
        <w:gridCol w:w="1566"/>
        <w:gridCol w:w="1938"/>
      </w:tblGrid>
      <w:tr w:rsidR="00405309" w:rsidTr="00B92F76">
        <w:trPr>
          <w:trHeight w:val="1755"/>
        </w:trPr>
        <w:tc>
          <w:tcPr>
            <w:tcW w:w="1475" w:type="dxa"/>
          </w:tcPr>
          <w:p w:rsidR="00405309" w:rsidRDefault="00405309" w:rsidP="00B92F76">
            <w:pPr>
              <w:spacing w:line="360" w:lineRule="auto"/>
              <w:rPr>
                <w:rFonts w:ascii="Comic Sans MS" w:hAnsi="Comic Sans MS"/>
                <w:sz w:val="16"/>
                <w:szCs w:val="16"/>
              </w:rPr>
            </w:pPr>
            <w:r>
              <w:rPr>
                <w:rFonts w:ascii="Comic Sans MS" w:hAnsi="Comic Sans MS"/>
                <w:sz w:val="16"/>
                <w:szCs w:val="16"/>
              </w:rPr>
              <w:t>Lecture method</w:t>
            </w:r>
          </w:p>
          <w:p w:rsidR="00405309" w:rsidRDefault="00405309" w:rsidP="00B92F76">
            <w:pPr>
              <w:spacing w:line="360" w:lineRule="auto"/>
              <w:rPr>
                <w:rFonts w:ascii="Comic Sans MS" w:hAnsi="Comic Sans MS"/>
                <w:sz w:val="16"/>
                <w:szCs w:val="16"/>
              </w:rPr>
            </w:pPr>
            <w:r>
              <w:rPr>
                <w:rFonts w:ascii="Comic Sans MS" w:hAnsi="Comic Sans MS"/>
                <w:sz w:val="16"/>
                <w:szCs w:val="16"/>
              </w:rPr>
              <w:t>Quiz method, Group activity, Audio-visuals</w:t>
            </w:r>
          </w:p>
        </w:tc>
        <w:tc>
          <w:tcPr>
            <w:tcW w:w="2177" w:type="dxa"/>
          </w:tcPr>
          <w:p w:rsidR="00405309" w:rsidRDefault="00405309" w:rsidP="00B92F76">
            <w:pPr>
              <w:spacing w:line="360" w:lineRule="auto"/>
              <w:rPr>
                <w:rFonts w:ascii="Comic Sans MS" w:hAnsi="Comic Sans MS"/>
                <w:sz w:val="16"/>
                <w:szCs w:val="16"/>
              </w:rPr>
            </w:pPr>
            <w:r>
              <w:rPr>
                <w:rFonts w:ascii="Comic Sans MS" w:hAnsi="Comic Sans MS"/>
                <w:sz w:val="16"/>
                <w:szCs w:val="16"/>
              </w:rPr>
              <w:t>Group activity, Field visits, training exercises, Audio visuals , case study methods, sharing best practices</w:t>
            </w:r>
          </w:p>
        </w:tc>
        <w:tc>
          <w:tcPr>
            <w:tcW w:w="2058" w:type="dxa"/>
          </w:tcPr>
          <w:p w:rsidR="00405309" w:rsidRDefault="00405309" w:rsidP="00B92F76">
            <w:pPr>
              <w:spacing w:line="360" w:lineRule="auto"/>
              <w:rPr>
                <w:rFonts w:ascii="Comic Sans MS" w:hAnsi="Comic Sans MS"/>
                <w:sz w:val="16"/>
                <w:szCs w:val="16"/>
              </w:rPr>
            </w:pPr>
            <w:r>
              <w:rPr>
                <w:rFonts w:ascii="Comic Sans MS" w:hAnsi="Comic Sans MS"/>
                <w:sz w:val="16"/>
                <w:szCs w:val="16"/>
              </w:rPr>
              <w:t>PRA exercise, Resource mapping (group activity), field visits/exposure visits, film shows</w:t>
            </w:r>
          </w:p>
        </w:tc>
        <w:tc>
          <w:tcPr>
            <w:tcW w:w="1566" w:type="dxa"/>
          </w:tcPr>
          <w:p w:rsidR="00405309" w:rsidRDefault="00405309" w:rsidP="00B92F76">
            <w:pPr>
              <w:spacing w:line="360" w:lineRule="auto"/>
              <w:rPr>
                <w:rFonts w:ascii="Comic Sans MS" w:hAnsi="Comic Sans MS"/>
                <w:sz w:val="16"/>
                <w:szCs w:val="16"/>
              </w:rPr>
            </w:pPr>
            <w:r>
              <w:rPr>
                <w:rFonts w:ascii="Comic Sans MS" w:hAnsi="Comic Sans MS"/>
                <w:sz w:val="16"/>
                <w:szCs w:val="16"/>
              </w:rPr>
              <w:t>Presentation method, Group activity, Case study method</w:t>
            </w:r>
          </w:p>
        </w:tc>
        <w:tc>
          <w:tcPr>
            <w:tcW w:w="1938" w:type="dxa"/>
          </w:tcPr>
          <w:p w:rsidR="00405309" w:rsidRDefault="00405309" w:rsidP="00B92F76">
            <w:pPr>
              <w:spacing w:line="360" w:lineRule="auto"/>
              <w:rPr>
                <w:rFonts w:ascii="Comic Sans MS" w:hAnsi="Comic Sans MS"/>
                <w:sz w:val="16"/>
                <w:szCs w:val="16"/>
              </w:rPr>
            </w:pPr>
            <w:r>
              <w:rPr>
                <w:rFonts w:ascii="Comic Sans MS" w:hAnsi="Comic Sans MS"/>
                <w:sz w:val="16"/>
                <w:szCs w:val="16"/>
              </w:rPr>
              <w:t>Presentation method, Audio-visuals, Hands-on practice</w:t>
            </w:r>
          </w:p>
        </w:tc>
      </w:tr>
    </w:tbl>
    <w:p w:rsidR="009F4D63" w:rsidRDefault="009F4D63" w:rsidP="009F4D63">
      <w:pPr>
        <w:tabs>
          <w:tab w:val="left" w:pos="1080"/>
        </w:tabs>
        <w:rPr>
          <w:rFonts w:ascii="Comic Sans MS" w:hAnsi="Comic Sans MS"/>
        </w:rPr>
      </w:pPr>
    </w:p>
    <w:p w:rsidR="009F4D63" w:rsidRDefault="009F4D63" w:rsidP="009F4D63">
      <w:pPr>
        <w:rPr>
          <w:rFonts w:ascii="Comic Sans MS" w:hAnsi="Comic Sans MS"/>
        </w:rPr>
      </w:pPr>
      <w:r>
        <w:rPr>
          <w:rFonts w:ascii="Comic Sans MS" w:hAnsi="Comic Sans MS"/>
        </w:rPr>
        <w:br w:type="page"/>
      </w:r>
    </w:p>
    <w:p w:rsidR="009F4D63" w:rsidRDefault="009F4D63" w:rsidP="009F4D63">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Training duration: 6 (six) days</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5000" w:type="pct"/>
        <w:tblLook w:val="04A0"/>
      </w:tblPr>
      <w:tblGrid>
        <w:gridCol w:w="5920"/>
        <w:gridCol w:w="3322"/>
      </w:tblGrid>
      <w:tr w:rsidR="009F4D63" w:rsidRPr="001B36C3" w:rsidTr="009F4D63">
        <w:trPr>
          <w:trHeight w:val="845"/>
        </w:trPr>
        <w:tc>
          <w:tcPr>
            <w:tcW w:w="3203" w:type="pct"/>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1797" w:type="pct"/>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Rs.1000/- x 6 x 30 =</w:t>
            </w:r>
            <w:r w:rsidRPr="001B36C3">
              <w:rPr>
                <w:rFonts w:ascii="Comic Sans MS" w:hAnsi="Comic Sans MS"/>
                <w:b/>
                <w:sz w:val="20"/>
                <w:szCs w:val="20"/>
              </w:rPr>
              <w:t xml:space="preserve"> 180000/-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 x 6 x 30 =</w:t>
            </w:r>
            <w:r w:rsidRPr="001B36C3">
              <w:rPr>
                <w:rFonts w:ascii="Comic Sans MS" w:hAnsi="Comic Sans MS"/>
                <w:b/>
                <w:sz w:val="20"/>
                <w:szCs w:val="20"/>
              </w:rPr>
              <w:t xml:space="preserve"> 45000/-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4000/- x 6 =</w:t>
            </w:r>
            <w:r w:rsidRPr="001B36C3">
              <w:rPr>
                <w:rFonts w:ascii="Comic Sans MS" w:hAnsi="Comic Sans MS"/>
                <w:b/>
                <w:sz w:val="20"/>
                <w:szCs w:val="20"/>
              </w:rPr>
              <w:t xml:space="preserve"> 24000/-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6 x 30 =</w:t>
            </w:r>
            <w:r w:rsidRPr="001B36C3">
              <w:rPr>
                <w:rFonts w:ascii="Comic Sans MS" w:hAnsi="Comic Sans MS"/>
                <w:b/>
                <w:sz w:val="20"/>
                <w:szCs w:val="20"/>
              </w:rPr>
              <w:t xml:space="preserve"> 9000/-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Rs.800/- x 2 x 5 =</w:t>
            </w:r>
            <w:r w:rsidRPr="001B36C3">
              <w:rPr>
                <w:rFonts w:ascii="Comic Sans MS" w:hAnsi="Comic Sans MS"/>
                <w:b/>
                <w:sz w:val="20"/>
                <w:szCs w:val="20"/>
              </w:rPr>
              <w:t xml:space="preserve"> 8000/-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27000/-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27000/-</w:t>
            </w:r>
          </w:p>
        </w:tc>
      </w:tr>
      <w:tr w:rsidR="009F4D63" w:rsidRPr="001B36C3" w:rsidTr="009F4D63">
        <w:tc>
          <w:tcPr>
            <w:tcW w:w="3203"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1797" w:type="pct"/>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Rs. 3,40,200/-</w:t>
            </w:r>
          </w:p>
        </w:tc>
      </w:tr>
    </w:tbl>
    <w:p w:rsidR="009F4D63" w:rsidRPr="001B36C3" w:rsidRDefault="009F4D63" w:rsidP="009F4D63">
      <w:pPr>
        <w:tabs>
          <w:tab w:val="left" w:pos="1080"/>
        </w:tabs>
        <w:rPr>
          <w:rFonts w:ascii="Comic Sans MS" w:hAnsi="Comic Sans MS"/>
          <w:b/>
          <w:sz w:val="12"/>
        </w:rPr>
      </w:pPr>
    </w:p>
    <w:p w:rsidR="009F4D63" w:rsidRPr="001B36C3" w:rsidRDefault="009F4D63" w:rsidP="009F4D63">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jc w:val="right"/>
        <w:rPr>
          <w:rFonts w:ascii="Comic Sans MS" w:hAnsi="Comic Sans MS"/>
          <w:b/>
          <w:sz w:val="28"/>
          <w:u w:val="single"/>
        </w:rPr>
      </w:pPr>
      <w:r>
        <w:rPr>
          <w:rFonts w:ascii="Comic Sans MS" w:hAnsi="Comic Sans MS"/>
          <w:b/>
          <w:sz w:val="20"/>
          <w:u w:val="single"/>
        </w:rPr>
        <w:br w:type="page"/>
      </w:r>
      <w:r>
        <w:rPr>
          <w:rFonts w:ascii="Comic Sans MS" w:hAnsi="Comic Sans MS"/>
          <w:b/>
          <w:sz w:val="28"/>
          <w:u w:val="single"/>
        </w:rPr>
        <w:lastRenderedPageBreak/>
        <w:t>Annexure-</w:t>
      </w:r>
      <w:r w:rsidR="00261ADA">
        <w:rPr>
          <w:rFonts w:ascii="Comic Sans MS" w:hAnsi="Comic Sans MS"/>
          <w:b/>
          <w:sz w:val="28"/>
          <w:u w:val="single"/>
        </w:rPr>
        <w:t>I</w:t>
      </w:r>
    </w:p>
    <w:p w:rsidR="009F4D63" w:rsidRPr="00771893" w:rsidRDefault="009F4D63" w:rsidP="009F4D63">
      <w:pPr>
        <w:spacing w:line="360" w:lineRule="auto"/>
        <w:jc w:val="both"/>
        <w:rPr>
          <w:rFonts w:ascii="Comic Sans MS" w:hAnsi="Comic Sans MS"/>
          <w:b/>
          <w:color w:val="FF0000"/>
          <w:sz w:val="28"/>
          <w:u w:val="single"/>
        </w:rPr>
      </w:pPr>
      <w:r w:rsidRPr="00771893">
        <w:rPr>
          <w:rFonts w:ascii="Comic Sans MS" w:hAnsi="Comic Sans MS"/>
          <w:b/>
          <w:color w:val="FF0000"/>
          <w:sz w:val="36"/>
          <w:u w:val="single"/>
        </w:rPr>
        <w:t>MODULE-</w:t>
      </w:r>
      <w:r w:rsidR="00897B52">
        <w:rPr>
          <w:rFonts w:ascii="Comic Sans MS" w:hAnsi="Comic Sans MS"/>
          <w:b/>
          <w:color w:val="FF0000"/>
          <w:sz w:val="36"/>
          <w:u w:val="single"/>
        </w:rPr>
        <w:t>IX</w:t>
      </w:r>
      <w:r w:rsidRPr="00771893">
        <w:rPr>
          <w:rFonts w:ascii="Comic Sans MS" w:hAnsi="Comic Sans MS"/>
          <w:b/>
          <w:color w:val="FF0000"/>
          <w:sz w:val="36"/>
          <w:u w:val="single"/>
        </w:rPr>
        <w:t xml:space="preserve"> </w:t>
      </w:r>
      <w:r w:rsidRPr="00771893">
        <w:rPr>
          <w:rFonts w:ascii="Comic Sans MS" w:hAnsi="Comic Sans MS"/>
          <w:b/>
          <w:color w:val="FF0000"/>
          <w:sz w:val="36"/>
        </w:rPr>
        <w:t xml:space="preserve">(for </w:t>
      </w:r>
      <w:r w:rsidR="00C130A7">
        <w:rPr>
          <w:rFonts w:ascii="Comic Sans MS" w:hAnsi="Comic Sans MS"/>
          <w:b/>
          <w:color w:val="FF0000"/>
          <w:sz w:val="36"/>
        </w:rPr>
        <w:t>WORK</w:t>
      </w:r>
      <w:r w:rsidRPr="00771893">
        <w:rPr>
          <w:rFonts w:ascii="Comic Sans MS" w:hAnsi="Comic Sans MS"/>
          <w:b/>
          <w:color w:val="FF0000"/>
          <w:sz w:val="36"/>
        </w:rPr>
        <w:t xml:space="preserve">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w:t>
      </w:r>
      <w:r w:rsidRPr="00A36AB7">
        <w:rPr>
          <w:rFonts w:ascii="Comic Sans MS" w:hAnsi="Comic Sans MS"/>
          <w:sz w:val="28"/>
        </w:rPr>
        <w:t xml:space="preserve">at </w:t>
      </w:r>
      <w:r w:rsidRPr="00FF4806">
        <w:rPr>
          <w:rFonts w:ascii="Comic Sans MS" w:hAnsi="Comic Sans MS"/>
          <w:color w:val="FF0000"/>
          <w:sz w:val="28"/>
        </w:rPr>
        <w:t>Project/Block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Technical Training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PRI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14000 NO’S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Pr>
          <w:rFonts w:ascii="Comic Sans MS" w:hAnsi="Comic Sans MS"/>
          <w:sz w:val="28"/>
        </w:rPr>
        <w:t>30</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DC2C5E">
        <w:rPr>
          <w:rFonts w:ascii="Comic Sans MS" w:hAnsi="Comic Sans MS"/>
          <w:b/>
          <w:sz w:val="24"/>
        </w:rPr>
        <w:t xml:space="preserve"> </w:t>
      </w:r>
      <w:r>
        <w:rPr>
          <w:rFonts w:ascii="Comic Sans MS" w:hAnsi="Comic Sans MS"/>
          <w:sz w:val="28"/>
        </w:rPr>
        <w:t>467 NO’S</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192F7D">
        <w:rPr>
          <w:rFonts w:ascii="Comic Sans MS" w:hAnsi="Comic Sans MS"/>
          <w:b/>
          <w:sz w:val="24"/>
        </w:rPr>
        <w:t xml:space="preserve">: </w:t>
      </w:r>
      <w:r w:rsidRPr="00914364">
        <w:rPr>
          <w:rFonts w:ascii="Comic Sans MS" w:hAnsi="Comic Sans MS"/>
          <w:sz w:val="28"/>
        </w:rPr>
        <w:t xml:space="preserve">PSI </w:t>
      </w:r>
      <w:proofErr w:type="spellStart"/>
      <w:r w:rsidRPr="00914364">
        <w:rPr>
          <w:rFonts w:ascii="Comic Sans MS" w:hAnsi="Comic Sans MS"/>
          <w:sz w:val="28"/>
        </w:rPr>
        <w:t>Dehradun</w:t>
      </w:r>
      <w:proofErr w:type="spellEnd"/>
      <w:r w:rsidRPr="00914364">
        <w:rPr>
          <w:rFonts w:ascii="Comic Sans MS" w:hAnsi="Comic Sans MS"/>
          <w:sz w:val="28"/>
        </w:rPr>
        <w:t xml:space="preserve">/ Baba </w:t>
      </w:r>
      <w:proofErr w:type="spellStart"/>
      <w:r w:rsidRPr="00914364">
        <w:rPr>
          <w:rFonts w:ascii="Comic Sans MS" w:hAnsi="Comic Sans MS"/>
          <w:sz w:val="28"/>
        </w:rPr>
        <w:t>Amte</w:t>
      </w:r>
      <w:proofErr w:type="spellEnd"/>
      <w:r w:rsidRPr="00914364">
        <w:rPr>
          <w:rFonts w:ascii="Comic Sans MS" w:hAnsi="Comic Sans MS"/>
          <w:sz w:val="28"/>
        </w:rPr>
        <w:t xml:space="preserve"> Centre for People’s Empowerment </w:t>
      </w:r>
      <w:proofErr w:type="spellStart"/>
      <w:r w:rsidRPr="00914364">
        <w:rPr>
          <w:rFonts w:ascii="Comic Sans MS" w:hAnsi="Comic Sans MS"/>
          <w:sz w:val="28"/>
        </w:rPr>
        <w:t>Samaj</w:t>
      </w:r>
      <w:proofErr w:type="spellEnd"/>
      <w:r w:rsidRPr="00914364">
        <w:rPr>
          <w:rFonts w:ascii="Comic Sans MS" w:hAnsi="Comic Sans MS"/>
          <w:sz w:val="28"/>
        </w:rPr>
        <w:t xml:space="preserve"> </w:t>
      </w:r>
      <w:proofErr w:type="spellStart"/>
      <w:r w:rsidRPr="00914364">
        <w:rPr>
          <w:rFonts w:ascii="Comic Sans MS" w:hAnsi="Comic Sans MS"/>
          <w:sz w:val="28"/>
        </w:rPr>
        <w:t>Pragati</w:t>
      </w:r>
      <w:proofErr w:type="spellEnd"/>
      <w:r w:rsidRPr="00914364">
        <w:rPr>
          <w:rFonts w:ascii="Comic Sans MS" w:hAnsi="Comic Sans MS"/>
          <w:sz w:val="28"/>
        </w:rPr>
        <w:t xml:space="preserve"> </w:t>
      </w:r>
      <w:proofErr w:type="spellStart"/>
      <w:r w:rsidRPr="00914364">
        <w:rPr>
          <w:rFonts w:ascii="Comic Sans MS" w:hAnsi="Comic Sans MS"/>
          <w:sz w:val="28"/>
        </w:rPr>
        <w:t>Sahayog</w:t>
      </w:r>
      <w:proofErr w:type="spellEnd"/>
      <w:r>
        <w:rPr>
          <w:rFonts w:ascii="Comic Sans MS" w:hAnsi="Comic Sans MS"/>
          <w:sz w:val="28"/>
        </w:rPr>
        <w:t>/CSWRTI</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7F2AF8" w:rsidRDefault="009F4D63" w:rsidP="009F4D63">
      <w:pPr>
        <w:pStyle w:val="ListParagraph"/>
        <w:numPr>
          <w:ilvl w:val="0"/>
          <w:numId w:val="36"/>
        </w:numPr>
        <w:spacing w:line="360" w:lineRule="auto"/>
        <w:jc w:val="both"/>
        <w:rPr>
          <w:rFonts w:ascii="Comic Sans MS" w:hAnsi="Comic Sans MS"/>
        </w:rPr>
      </w:pPr>
      <w:r w:rsidRPr="007F2AF8">
        <w:rPr>
          <w:rFonts w:ascii="Comic Sans MS" w:hAnsi="Comic Sans MS"/>
        </w:rPr>
        <w:t>To familiarize the participants with process of DPR preparation, methodology &amp; other planning processes.</w:t>
      </w:r>
    </w:p>
    <w:p w:rsidR="009F4D63" w:rsidRDefault="009F4D63" w:rsidP="009F4D63">
      <w:pPr>
        <w:pStyle w:val="ListParagraph"/>
        <w:numPr>
          <w:ilvl w:val="0"/>
          <w:numId w:val="36"/>
        </w:numPr>
        <w:spacing w:line="360" w:lineRule="auto"/>
        <w:jc w:val="both"/>
        <w:rPr>
          <w:rFonts w:ascii="Comic Sans MS" w:hAnsi="Comic Sans MS"/>
        </w:rPr>
      </w:pPr>
      <w:r w:rsidRPr="007F2AF8">
        <w:rPr>
          <w:rFonts w:ascii="Comic Sans MS" w:hAnsi="Comic Sans MS"/>
        </w:rPr>
        <w:t>To explore the techniques of community participation.</w:t>
      </w:r>
    </w:p>
    <w:p w:rsidR="009F4D63" w:rsidRPr="007F2AF8"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make the WDT members understand about the basic scientific tools for watershed management.</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What is a treatment plan,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the problem solving approaches,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 xml:space="preserve">Understanding the nature of soil &amp; water, </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Formulation of treatment plan, Execution of treatment plan</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Basics of Geomorphology, hydrology &amp; soil-science,</w:t>
      </w:r>
    </w:p>
    <w:p w:rsidR="009F4D63" w:rsidRPr="00C832D4" w:rsidRDefault="009F4D63" w:rsidP="009F4D63">
      <w:pPr>
        <w:pStyle w:val="ListParagraph"/>
        <w:numPr>
          <w:ilvl w:val="0"/>
          <w:numId w:val="39"/>
        </w:numPr>
        <w:tabs>
          <w:tab w:val="left" w:pos="1080"/>
        </w:tabs>
        <w:spacing w:line="360" w:lineRule="auto"/>
        <w:rPr>
          <w:rFonts w:ascii="Comic Sans MS" w:hAnsi="Comic Sans MS"/>
        </w:rPr>
      </w:pPr>
      <w:r w:rsidRPr="00C832D4">
        <w:rPr>
          <w:rFonts w:ascii="Comic Sans MS" w:hAnsi="Comic Sans MS"/>
        </w:rPr>
        <w:t>different techniques of Soil Moisture Conservation,</w:t>
      </w:r>
    </w:p>
    <w:p w:rsidR="009F4D63" w:rsidRDefault="009F4D63" w:rsidP="009F4D63">
      <w:pPr>
        <w:pStyle w:val="ListParagraph"/>
        <w:numPr>
          <w:ilvl w:val="0"/>
          <w:numId w:val="39"/>
        </w:numPr>
        <w:tabs>
          <w:tab w:val="left" w:pos="1080"/>
        </w:tabs>
        <w:spacing w:line="360" w:lineRule="auto"/>
        <w:rPr>
          <w:rFonts w:ascii="Comic Sans MS" w:hAnsi="Comic Sans MS"/>
        </w:rPr>
      </w:pPr>
      <w:r w:rsidRPr="000805FD">
        <w:rPr>
          <w:rFonts w:ascii="Comic Sans MS" w:hAnsi="Comic Sans MS"/>
        </w:rPr>
        <w:t>Low cost technologies for watershed management.</w:t>
      </w:r>
      <w:r w:rsidRPr="000805FD">
        <w:rPr>
          <w:rFonts w:ascii="Comic Sans MS" w:hAnsi="Comic Sans MS"/>
        </w:rPr>
        <w:tab/>
      </w:r>
    </w:p>
    <w:p w:rsidR="00405309" w:rsidRPr="00405309" w:rsidRDefault="00405309" w:rsidP="00405309">
      <w:pPr>
        <w:spacing w:after="0" w:line="360" w:lineRule="auto"/>
        <w:rPr>
          <w:rFonts w:ascii="Comic Sans MS" w:hAnsi="Comic Sans MS"/>
          <w:b/>
          <w:sz w:val="24"/>
          <w:u w:val="single"/>
        </w:rPr>
      </w:pPr>
      <w:r w:rsidRPr="00405309">
        <w:rPr>
          <w:rFonts w:ascii="Comic Sans MS" w:hAnsi="Comic Sans MS"/>
          <w:b/>
          <w:sz w:val="24"/>
          <w:u w:val="single"/>
        </w:rPr>
        <w:t>TRAINING METHOD:</w:t>
      </w:r>
    </w:p>
    <w:tbl>
      <w:tblPr>
        <w:tblStyle w:val="TableGrid"/>
        <w:tblW w:w="9606" w:type="dxa"/>
        <w:tblLayout w:type="fixed"/>
        <w:tblLook w:val="04A0"/>
      </w:tblPr>
      <w:tblGrid>
        <w:gridCol w:w="2376"/>
        <w:gridCol w:w="2552"/>
        <w:gridCol w:w="2410"/>
        <w:gridCol w:w="2268"/>
      </w:tblGrid>
      <w:tr w:rsidR="00405309" w:rsidRPr="0027663C" w:rsidTr="00405309">
        <w:trPr>
          <w:trHeight w:val="414"/>
        </w:trPr>
        <w:tc>
          <w:tcPr>
            <w:tcW w:w="2376" w:type="dxa"/>
          </w:tcPr>
          <w:p w:rsidR="00405309" w:rsidRPr="0027663C" w:rsidRDefault="00405309" w:rsidP="00405309">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Lecture method/presentation</w:t>
            </w:r>
          </w:p>
          <w:p w:rsidR="00405309" w:rsidRPr="0027663C" w:rsidRDefault="00405309" w:rsidP="00405309">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Group activity</w:t>
            </w:r>
          </w:p>
          <w:p w:rsidR="00405309" w:rsidRPr="0027663C" w:rsidRDefault="00405309" w:rsidP="00405309">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FGDs</w:t>
            </w:r>
          </w:p>
          <w:p w:rsidR="00405309" w:rsidRPr="0027663C" w:rsidRDefault="00405309" w:rsidP="00405309">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Audio-visuals</w:t>
            </w:r>
          </w:p>
          <w:p w:rsidR="00405309" w:rsidRPr="0027663C" w:rsidRDefault="00405309" w:rsidP="00B92F76">
            <w:pPr>
              <w:spacing w:line="360" w:lineRule="auto"/>
              <w:rPr>
                <w:rFonts w:ascii="Comic Sans MS" w:hAnsi="Comic Sans MS"/>
                <w:sz w:val="18"/>
                <w:szCs w:val="18"/>
              </w:rPr>
            </w:pPr>
          </w:p>
        </w:tc>
        <w:tc>
          <w:tcPr>
            <w:tcW w:w="2552" w:type="dxa"/>
          </w:tcPr>
          <w:p w:rsidR="00405309" w:rsidRPr="0027663C" w:rsidRDefault="00405309" w:rsidP="00405309">
            <w:pPr>
              <w:pStyle w:val="ListParagraph"/>
              <w:numPr>
                <w:ilvl w:val="0"/>
                <w:numId w:val="3"/>
              </w:numPr>
              <w:spacing w:line="360" w:lineRule="auto"/>
              <w:ind w:left="318"/>
              <w:rPr>
                <w:rFonts w:ascii="Comic Sans MS" w:hAnsi="Comic Sans MS"/>
                <w:sz w:val="18"/>
                <w:szCs w:val="18"/>
              </w:rPr>
            </w:pPr>
            <w:r w:rsidRPr="0027663C">
              <w:rPr>
                <w:rFonts w:ascii="Comic Sans MS" w:hAnsi="Comic Sans MS"/>
                <w:sz w:val="18"/>
                <w:szCs w:val="18"/>
              </w:rPr>
              <w:t>Presentation method (technical sessions)</w:t>
            </w:r>
          </w:p>
          <w:p w:rsidR="00405309" w:rsidRPr="0027663C" w:rsidRDefault="00405309" w:rsidP="00405309">
            <w:pPr>
              <w:pStyle w:val="ListParagraph"/>
              <w:numPr>
                <w:ilvl w:val="0"/>
                <w:numId w:val="3"/>
              </w:numPr>
              <w:spacing w:line="360" w:lineRule="auto"/>
              <w:ind w:left="318"/>
              <w:rPr>
                <w:rFonts w:ascii="Comic Sans MS" w:hAnsi="Comic Sans MS"/>
                <w:sz w:val="18"/>
                <w:szCs w:val="18"/>
              </w:rPr>
            </w:pPr>
            <w:r w:rsidRPr="0027663C">
              <w:rPr>
                <w:rFonts w:ascii="Comic Sans MS" w:hAnsi="Comic Sans MS"/>
                <w:sz w:val="18"/>
                <w:szCs w:val="18"/>
              </w:rPr>
              <w:t>Film shows</w:t>
            </w:r>
          </w:p>
          <w:p w:rsidR="00405309" w:rsidRDefault="00405309" w:rsidP="00405309">
            <w:pPr>
              <w:pStyle w:val="ListParagraph"/>
              <w:numPr>
                <w:ilvl w:val="0"/>
                <w:numId w:val="3"/>
              </w:numPr>
              <w:spacing w:line="360" w:lineRule="auto"/>
              <w:ind w:left="318"/>
              <w:rPr>
                <w:rFonts w:ascii="Comic Sans MS" w:hAnsi="Comic Sans MS"/>
                <w:sz w:val="18"/>
                <w:szCs w:val="18"/>
              </w:rPr>
            </w:pPr>
            <w:r w:rsidRPr="0027663C">
              <w:rPr>
                <w:rFonts w:ascii="Comic Sans MS" w:hAnsi="Comic Sans MS"/>
                <w:sz w:val="18"/>
                <w:szCs w:val="18"/>
              </w:rPr>
              <w:t>Sharing best practices</w:t>
            </w:r>
          </w:p>
          <w:p w:rsidR="00405309" w:rsidRPr="0027663C" w:rsidRDefault="00405309" w:rsidP="00405309">
            <w:pPr>
              <w:pStyle w:val="ListParagraph"/>
              <w:numPr>
                <w:ilvl w:val="0"/>
                <w:numId w:val="3"/>
              </w:numPr>
              <w:spacing w:line="360" w:lineRule="auto"/>
              <w:ind w:left="318"/>
              <w:rPr>
                <w:rFonts w:ascii="Comic Sans MS" w:hAnsi="Comic Sans MS"/>
                <w:sz w:val="18"/>
                <w:szCs w:val="18"/>
              </w:rPr>
            </w:pPr>
            <w:r>
              <w:rPr>
                <w:rFonts w:ascii="Comic Sans MS" w:hAnsi="Comic Sans MS"/>
                <w:sz w:val="18"/>
                <w:szCs w:val="18"/>
              </w:rPr>
              <w:t>Live demonstrations</w:t>
            </w:r>
          </w:p>
          <w:p w:rsidR="00405309" w:rsidRPr="0027663C" w:rsidRDefault="00405309" w:rsidP="00405309">
            <w:pPr>
              <w:pStyle w:val="ListParagraph"/>
              <w:numPr>
                <w:ilvl w:val="0"/>
                <w:numId w:val="3"/>
              </w:numPr>
              <w:spacing w:line="360" w:lineRule="auto"/>
              <w:ind w:left="318"/>
              <w:rPr>
                <w:rFonts w:ascii="Comic Sans MS" w:hAnsi="Comic Sans MS"/>
                <w:sz w:val="18"/>
                <w:szCs w:val="18"/>
              </w:rPr>
            </w:pPr>
            <w:r w:rsidRPr="0027663C">
              <w:rPr>
                <w:rFonts w:ascii="Comic Sans MS" w:hAnsi="Comic Sans MS"/>
                <w:sz w:val="18"/>
                <w:szCs w:val="18"/>
              </w:rPr>
              <w:t>Case study methods</w:t>
            </w:r>
          </w:p>
          <w:p w:rsidR="00405309" w:rsidRPr="0027663C" w:rsidRDefault="00405309" w:rsidP="00B92F76">
            <w:pPr>
              <w:spacing w:line="360" w:lineRule="auto"/>
              <w:ind w:left="360"/>
              <w:rPr>
                <w:rFonts w:ascii="Comic Sans MS" w:hAnsi="Comic Sans MS"/>
                <w:sz w:val="18"/>
                <w:szCs w:val="18"/>
              </w:rPr>
            </w:pPr>
          </w:p>
        </w:tc>
        <w:tc>
          <w:tcPr>
            <w:tcW w:w="2410" w:type="dxa"/>
          </w:tcPr>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Film shows</w:t>
            </w:r>
          </w:p>
          <w:p w:rsidR="00405309"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Live demonstrations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Case study methods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Exposure visits</w:t>
            </w:r>
          </w:p>
        </w:tc>
        <w:tc>
          <w:tcPr>
            <w:tcW w:w="2268" w:type="dxa"/>
          </w:tcPr>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Film shows</w:t>
            </w:r>
          </w:p>
          <w:p w:rsidR="00405309"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Live demonstrations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Case study methods</w:t>
            </w:r>
          </w:p>
          <w:p w:rsidR="00405309" w:rsidRPr="0027663C" w:rsidRDefault="00405309" w:rsidP="00405309">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Exposure visits</w:t>
            </w:r>
          </w:p>
        </w:tc>
      </w:tr>
    </w:tbl>
    <w:p w:rsidR="00405309" w:rsidRPr="00405309" w:rsidRDefault="00405309" w:rsidP="00405309">
      <w:pPr>
        <w:tabs>
          <w:tab w:val="left" w:pos="1080"/>
        </w:tabs>
        <w:spacing w:line="360" w:lineRule="auto"/>
        <w:rPr>
          <w:rFonts w:ascii="Comic Sans MS" w:hAnsi="Comic Sans MS"/>
        </w:rPr>
      </w:pPr>
    </w:p>
    <w:p w:rsidR="009F4D63" w:rsidRDefault="009F4D63" w:rsidP="009F4D63">
      <w:pPr>
        <w:rPr>
          <w:rFonts w:ascii="Comic Sans MS" w:hAnsi="Comic Sans MS"/>
        </w:rPr>
      </w:pPr>
      <w:r>
        <w:rPr>
          <w:rFonts w:ascii="Comic Sans MS" w:hAnsi="Comic Sans MS"/>
        </w:rPr>
        <w:br w:type="page"/>
      </w:r>
    </w:p>
    <w:p w:rsidR="009F4D63" w:rsidRDefault="009F4D63" w:rsidP="009F4D63">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Rs.3</w:t>
            </w:r>
            <w:r w:rsidRPr="001B36C3">
              <w:rPr>
                <w:rFonts w:ascii="Comic Sans MS" w:hAnsi="Comic Sans MS"/>
                <w:sz w:val="20"/>
                <w:szCs w:val="20"/>
              </w:rPr>
              <w:t xml:space="preserve">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27</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1</w:t>
            </w:r>
            <w:r w:rsidRPr="001B36C3">
              <w:rPr>
                <w:rFonts w:ascii="Comic Sans MS" w:hAnsi="Comic Sans MS"/>
                <w:sz w:val="20"/>
                <w:szCs w:val="20"/>
              </w:rPr>
              <w:t xml:space="preserve">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21</w:t>
            </w:r>
            <w:r w:rsidRPr="001B36C3">
              <w:rPr>
                <w:rFonts w:ascii="Comic Sans MS" w:hAnsi="Comic Sans MS"/>
                <w:sz w:val="20"/>
                <w:szCs w:val="20"/>
              </w:rPr>
              <w:t xml:space="preserve">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63</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w:t>
            </w:r>
            <w:r>
              <w:rPr>
                <w:rFonts w:ascii="Comic Sans MS" w:hAnsi="Comic Sans MS"/>
                <w:sz w:val="20"/>
                <w:szCs w:val="20"/>
              </w:rPr>
              <w:t>5</w:t>
            </w:r>
            <w:r w:rsidRPr="001B36C3">
              <w:rPr>
                <w:rFonts w:ascii="Comic Sans MS" w:hAnsi="Comic Sans MS"/>
                <w:sz w:val="20"/>
                <w:szCs w:val="20"/>
              </w:rPr>
              <w:t xml:space="preserve">00/- x 2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8</w:t>
            </w:r>
            <w:r w:rsidRPr="001B36C3">
              <w:rPr>
                <w:rFonts w:ascii="Comic Sans MS" w:hAnsi="Comic Sans MS"/>
                <w:sz w:val="20"/>
                <w:szCs w:val="20"/>
              </w:rPr>
              <w:t>00/- x 2</w:t>
            </w:r>
            <w:r w:rsidRPr="001B36C3">
              <w:rPr>
                <w:rFonts w:ascii="Comic Sans MS" w:hAnsi="Comic Sans MS"/>
                <w:b/>
                <w:sz w:val="20"/>
                <w:szCs w:val="20"/>
              </w:rPr>
              <w:t xml:space="preserve"> = </w:t>
            </w:r>
            <w:r>
              <w:rPr>
                <w:rFonts w:ascii="Comic Sans MS" w:hAnsi="Comic Sans MS"/>
                <w:b/>
                <w:sz w:val="20"/>
                <w:szCs w:val="20"/>
              </w:rPr>
              <w:t>16</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10</w:t>
            </w:r>
            <w:r w:rsidRPr="001B36C3">
              <w:rPr>
                <w:rFonts w:ascii="Comic Sans MS" w:hAnsi="Comic Sans MS"/>
                <w:sz w:val="20"/>
                <w:szCs w:val="20"/>
              </w:rPr>
              <w:t xml:space="preserve">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10</w:t>
            </w:r>
            <w:r w:rsidRPr="001B36C3">
              <w:rPr>
                <w:rFonts w:ascii="Comic Sans MS" w:hAnsi="Comic Sans MS"/>
                <w:sz w:val="20"/>
                <w:szCs w:val="20"/>
              </w:rPr>
              <w:t xml:space="preserve">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87,100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Pr="001B36C3" w:rsidRDefault="009F4D63" w:rsidP="009F4D63">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8"/>
          <w:u w:val="single"/>
        </w:rPr>
      </w:pPr>
      <w:r>
        <w:rPr>
          <w:rFonts w:ascii="Comic Sans MS" w:hAnsi="Comic Sans MS"/>
          <w:b/>
          <w:sz w:val="28"/>
          <w:u w:val="single"/>
        </w:rPr>
        <w:br w:type="page"/>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J</w:t>
      </w:r>
    </w:p>
    <w:p w:rsidR="009F4D63" w:rsidRPr="00771893" w:rsidRDefault="009F4D63" w:rsidP="009F4D63">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w:t>
      </w:r>
      <w:r w:rsidRPr="00771893">
        <w:rPr>
          <w:rFonts w:ascii="Comic Sans MS" w:hAnsi="Comic Sans MS"/>
          <w:b/>
          <w:color w:val="FF0000"/>
          <w:sz w:val="36"/>
          <w:u w:val="single"/>
        </w:rPr>
        <w:t xml:space="preserve"> (for </w:t>
      </w:r>
      <w:r w:rsidR="00C130A7">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9F4D63" w:rsidRDefault="009F4D63" w:rsidP="009F4D63">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w:t>
      </w:r>
      <w:r w:rsidRPr="00FF4806">
        <w:rPr>
          <w:rFonts w:ascii="Comic Sans MS" w:hAnsi="Comic Sans MS"/>
          <w:b/>
          <w:color w:val="FF0000"/>
          <w:sz w:val="28"/>
        </w:rPr>
        <w:t>State Level/Outside state</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Livelihood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PRI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TOTAL PARTICIPANTS TO BE TRAINED</w:t>
      </w:r>
      <w:r w:rsidRPr="00DC2C5E">
        <w:rPr>
          <w:rFonts w:ascii="Comic Sans MS" w:hAnsi="Comic Sans MS"/>
          <w:sz w:val="24"/>
        </w:rPr>
        <w:t xml:space="preserve">: </w:t>
      </w:r>
      <w:r>
        <w:rPr>
          <w:rFonts w:ascii="Comic Sans MS" w:hAnsi="Comic Sans MS"/>
          <w:sz w:val="28"/>
        </w:rPr>
        <w:t>14000 NO’S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123014">
        <w:rPr>
          <w:rFonts w:ascii="Comic Sans MS" w:hAnsi="Comic Sans MS"/>
          <w:b/>
          <w:sz w:val="24"/>
        </w:rPr>
        <w:t>:</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TENTATIVE </w:t>
      </w:r>
      <w:r w:rsidRPr="00DC2C5E">
        <w:rPr>
          <w:rFonts w:ascii="Comic Sans MS" w:hAnsi="Comic Sans MS"/>
          <w:b/>
          <w:sz w:val="24"/>
          <w:u w:val="single"/>
        </w:rPr>
        <w:t>NUMBER OF PROGRAMMES TO BE CONDUCTED</w:t>
      </w:r>
      <w:r w:rsidRPr="00123014">
        <w:rPr>
          <w:rFonts w:ascii="Comic Sans MS" w:hAnsi="Comic Sans MS"/>
          <w:b/>
          <w:sz w:val="24"/>
        </w:rPr>
        <w:t xml:space="preserve">: </w:t>
      </w:r>
      <w:r>
        <w:rPr>
          <w:rFonts w:ascii="Comic Sans MS" w:hAnsi="Comic Sans MS"/>
          <w:sz w:val="28"/>
        </w:rPr>
        <w:t>467 NO’S (Approx.)</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123014">
        <w:rPr>
          <w:rFonts w:ascii="Comic Sans MS" w:hAnsi="Comic Sans MS"/>
          <w:sz w:val="28"/>
          <w:szCs w:val="28"/>
        </w:rPr>
        <w:t>HIMCON/PSI Dehradun/CAPART</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familiarize with the concept of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map out and analyse the tools for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orient the participants/stakeholders towards the linkages (backward &amp; forward)</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Livelihoods- basic concept, framework &amp; local economy</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Mapping &amp; Analysis tools for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Enterprises for livelihood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Backward &amp; forward linkages in livelihood enhancement system</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Fund management system (Revolving fund/financing in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Feasibility, viability &amp; cost-effectiveness</w:t>
      </w:r>
      <w:r w:rsidRPr="00DD5DFA">
        <w:rPr>
          <w:rFonts w:ascii="Comic Sans MS" w:hAnsi="Comic Sans MS"/>
        </w:rPr>
        <w:tab/>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 cycle</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Farm based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Off-farm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Permissible livelihoods under IWMP</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Role of IWMP in taking up the promotion of livelihoods &amp; its relation</w:t>
      </w:r>
    </w:p>
    <w:p w:rsidR="009F4D63"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Participatory development of watershed area &amp; livelihoods</w:t>
      </w:r>
    </w:p>
    <w:p w:rsidR="00C130A7" w:rsidRPr="00C130A7" w:rsidRDefault="00C130A7" w:rsidP="00C130A7">
      <w:pPr>
        <w:spacing w:after="0" w:line="360" w:lineRule="auto"/>
        <w:rPr>
          <w:rFonts w:ascii="Comic Sans MS" w:hAnsi="Comic Sans MS"/>
          <w:b/>
          <w:sz w:val="24"/>
          <w:u w:val="single"/>
        </w:rPr>
      </w:pPr>
      <w:r w:rsidRPr="00C130A7">
        <w:rPr>
          <w:rFonts w:ascii="Comic Sans MS" w:hAnsi="Comic Sans MS"/>
          <w:b/>
          <w:sz w:val="24"/>
          <w:u w:val="single"/>
        </w:rPr>
        <w:t>TRAINING METHODS:</w:t>
      </w:r>
    </w:p>
    <w:tbl>
      <w:tblPr>
        <w:tblStyle w:val="TableGrid"/>
        <w:tblW w:w="0" w:type="auto"/>
        <w:tblLayout w:type="fixed"/>
        <w:tblLook w:val="04A0"/>
      </w:tblPr>
      <w:tblGrid>
        <w:gridCol w:w="4678"/>
        <w:gridCol w:w="4536"/>
      </w:tblGrid>
      <w:tr w:rsidR="00C130A7" w:rsidRPr="00316F8A" w:rsidTr="00B92F76">
        <w:tc>
          <w:tcPr>
            <w:tcW w:w="4678" w:type="dxa"/>
          </w:tcPr>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Flip chart methods/ group activity</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FGDs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Exposure visit to a model </w:t>
            </w:r>
            <w:r>
              <w:rPr>
                <w:rFonts w:ascii="Comic Sans MS" w:hAnsi="Comic Sans MS"/>
                <w:sz w:val="18"/>
                <w:szCs w:val="18"/>
              </w:rPr>
              <w:t>watershed/site</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Films/documentaries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Experience sharing with experts</w:t>
            </w:r>
            <w:r>
              <w:rPr>
                <w:rFonts w:ascii="Comic Sans MS" w:hAnsi="Comic Sans MS"/>
                <w:sz w:val="18"/>
                <w:szCs w:val="18"/>
              </w:rPr>
              <w:t>/practitioner</w:t>
            </w:r>
            <w:r w:rsidRPr="00316F8A">
              <w:rPr>
                <w:rFonts w:ascii="Comic Sans MS" w:hAnsi="Comic Sans MS"/>
                <w:sz w:val="18"/>
                <w:szCs w:val="18"/>
              </w:rPr>
              <w:t xml:space="preserve"> </w:t>
            </w:r>
          </w:p>
        </w:tc>
        <w:tc>
          <w:tcPr>
            <w:tcW w:w="4536" w:type="dxa"/>
          </w:tcPr>
          <w:p w:rsidR="00C130A7" w:rsidRPr="00316F8A" w:rsidRDefault="00C130A7"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Group</w:t>
            </w:r>
            <w:r w:rsidRPr="00316F8A">
              <w:rPr>
                <w:rFonts w:ascii="Comic Sans MS" w:hAnsi="Comic Sans MS"/>
                <w:sz w:val="18"/>
                <w:szCs w:val="18"/>
              </w:rPr>
              <w:t xml:space="preserve"> activity</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FGDs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Exposure visit to a model </w:t>
            </w:r>
            <w:r>
              <w:rPr>
                <w:rFonts w:ascii="Comic Sans MS" w:hAnsi="Comic Sans MS"/>
                <w:sz w:val="18"/>
                <w:szCs w:val="18"/>
              </w:rPr>
              <w:t>watershed/site</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Films/documentaries </w:t>
            </w:r>
          </w:p>
          <w:p w:rsidR="00C130A7"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Experience sharing with experts </w:t>
            </w:r>
          </w:p>
          <w:p w:rsidR="00C130A7" w:rsidRPr="00316F8A" w:rsidRDefault="00C130A7"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Practical sessions</w:t>
            </w:r>
          </w:p>
        </w:tc>
      </w:tr>
    </w:tbl>
    <w:p w:rsidR="009F4D63" w:rsidRDefault="009F4D63" w:rsidP="009F4D63">
      <w:pPr>
        <w:rPr>
          <w:rFonts w:ascii="Comic Sans MS" w:eastAsia="Times New Roman" w:hAnsi="Comic Sans MS" w:cs="Times New Roman"/>
          <w:sz w:val="24"/>
          <w:szCs w:val="24"/>
          <w:lang w:eastAsia="en-IN"/>
        </w:rPr>
      </w:pPr>
      <w:r>
        <w:rPr>
          <w:rFonts w:ascii="Comic Sans MS" w:hAnsi="Comic Sans MS"/>
        </w:rPr>
        <w:br w:type="page"/>
      </w:r>
    </w:p>
    <w:p w:rsidR="009F4D63" w:rsidRDefault="009F4D63" w:rsidP="009F4D63">
      <w:pPr>
        <w:tabs>
          <w:tab w:val="left" w:pos="1080"/>
        </w:tabs>
        <w:rPr>
          <w:rFonts w:ascii="Comic Sans MS" w:hAnsi="Comic Sans MS"/>
        </w:rPr>
      </w:pPr>
    </w:p>
    <w:p w:rsidR="009F4D63" w:rsidRDefault="009F4D63" w:rsidP="009F4D63">
      <w:pPr>
        <w:tabs>
          <w:tab w:val="left" w:pos="1080"/>
        </w:tabs>
        <w:rPr>
          <w:rFonts w:ascii="Comic Sans MS" w:hAnsi="Comic Sans MS"/>
          <w:b/>
        </w:rPr>
      </w:pPr>
      <w:r w:rsidRPr="000A5139">
        <w:rPr>
          <w:rFonts w:ascii="Comic Sans MS" w:hAnsi="Comic Sans MS"/>
          <w:b/>
          <w:sz w:val="24"/>
          <w:u w:val="single"/>
        </w:rPr>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0"/>
        </w:rPr>
      </w:pPr>
    </w:p>
    <w:p w:rsidR="009F4D63" w:rsidRDefault="008174EF"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noProof/>
          <w:sz w:val="20"/>
          <w:lang w:eastAsia="en-IN"/>
        </w:rPr>
        <w:pict>
          <v:roundrect id="_x0000_s1102" style="position:absolute;margin-left:27pt;margin-top:198.75pt;width:429.9pt;height:243.1pt;z-index:251725824" arcsize="10923f" fillcolor="#c0504d [3205]" strokecolor="#f2f2f2 [3041]" strokeweight="3pt">
            <v:shadow on="t" type="perspective" color="#622423 [1605]" opacity=".5" offset="1pt" offset2="-1pt"/>
            <v:textbox style="mso-next-textbox:#_x0000_s1102">
              <w:txbxContent>
                <w:p w:rsidR="00CD4800"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 xml:space="preserve">TRAINEE: </w:t>
                  </w:r>
                  <w:r>
                    <w:rPr>
                      <w:rFonts w:ascii="Comic Sans MS" w:hAnsi="Comic Sans MS"/>
                      <w:b/>
                      <w:sz w:val="46"/>
                    </w:rPr>
                    <w:t xml:space="preserve">PRI Representatives </w:t>
                  </w:r>
                </w:p>
                <w:p w:rsidR="00CD4800" w:rsidRPr="00505FD8" w:rsidRDefault="00CD4800" w:rsidP="009F4D63">
                  <w:pPr>
                    <w:jc w:val="center"/>
                    <w:rPr>
                      <w:rFonts w:ascii="Comic Sans MS" w:hAnsi="Comic Sans MS"/>
                      <w:b/>
                      <w:sz w:val="46"/>
                    </w:rPr>
                  </w:pPr>
                  <w:r>
                    <w:rPr>
                      <w:rFonts w:ascii="Comic Sans MS" w:hAnsi="Comic Sans MS"/>
                      <w:b/>
                      <w:sz w:val="46"/>
                    </w:rPr>
                    <w:t xml:space="preserve">&amp;    SHG members </w:t>
                  </w:r>
                </w:p>
                <w:p w:rsidR="00CD4800" w:rsidRPr="00CE3416" w:rsidRDefault="00CD4800" w:rsidP="009F4D63"/>
              </w:txbxContent>
            </v:textbox>
          </v:roundrect>
        </w:pict>
      </w:r>
      <w:r w:rsidR="009F4D63">
        <w:rPr>
          <w:rFonts w:ascii="Comic Sans MS" w:hAnsi="Comic Sans MS"/>
          <w:b/>
          <w:sz w:val="20"/>
        </w:rPr>
        <w:br w:type="page"/>
      </w:r>
    </w:p>
    <w:p w:rsidR="009F4D63" w:rsidRPr="005F1451" w:rsidRDefault="009F4D63" w:rsidP="009F4D63">
      <w:pPr>
        <w:rPr>
          <w:rFonts w:ascii="Comic Sans MS" w:hAnsi="Comic Sans MS"/>
          <w:b/>
          <w:sz w:val="2"/>
        </w:rPr>
      </w:pPr>
    </w:p>
    <w:p w:rsidR="009F4D63" w:rsidRDefault="009F4D63" w:rsidP="009F4D63">
      <w:pPr>
        <w:jc w:val="right"/>
        <w:rPr>
          <w:rFonts w:ascii="Comic Sans MS" w:hAnsi="Comic Sans MS"/>
          <w:b/>
          <w:sz w:val="28"/>
          <w:u w:val="single"/>
        </w:rPr>
      </w:pPr>
      <w:r>
        <w:rPr>
          <w:rFonts w:ascii="Comic Sans MS" w:hAnsi="Comic Sans MS"/>
          <w:b/>
          <w:sz w:val="28"/>
          <w:u w:val="single"/>
        </w:rPr>
        <w:t>Annexure-</w:t>
      </w:r>
      <w:r w:rsidR="00261ADA">
        <w:rPr>
          <w:rFonts w:ascii="Comic Sans MS" w:hAnsi="Comic Sans MS"/>
          <w:b/>
          <w:sz w:val="28"/>
          <w:u w:val="single"/>
        </w:rPr>
        <w:t>K</w:t>
      </w:r>
    </w:p>
    <w:p w:rsidR="009F4D63" w:rsidRPr="00771893" w:rsidRDefault="009F4D63" w:rsidP="009F4D63">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w:t>
      </w:r>
      <w:r w:rsidR="00897B52">
        <w:rPr>
          <w:rFonts w:ascii="Comic Sans MS" w:hAnsi="Comic Sans MS"/>
          <w:b/>
          <w:color w:val="FF0000"/>
          <w:sz w:val="36"/>
          <w:u w:val="single"/>
        </w:rPr>
        <w:t>I</w:t>
      </w:r>
      <w:r w:rsidRPr="00771893">
        <w:rPr>
          <w:rFonts w:ascii="Comic Sans MS" w:hAnsi="Comic Sans MS"/>
          <w:b/>
          <w:color w:val="FF0000"/>
          <w:sz w:val="36"/>
          <w:u w:val="single"/>
        </w:rPr>
        <w:t xml:space="preserve"> (for </w:t>
      </w:r>
      <w:r w:rsidR="00471128">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9F4D63" w:rsidRDefault="009F4D63" w:rsidP="009F4D63">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Pr>
          <w:rFonts w:ascii="Comic Sans MS" w:hAnsi="Comic Sans MS"/>
          <w:b/>
          <w:color w:val="FF0000"/>
          <w:sz w:val="28"/>
        </w:rPr>
        <w:t>Block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Livelihood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PRI Members &amp; SHG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5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Pr>
          <w:rFonts w:ascii="Comic Sans MS" w:hAnsi="Comic Sans MS"/>
          <w:sz w:val="24"/>
        </w:rPr>
        <w:t>HIMCON/</w:t>
      </w:r>
      <w:r w:rsidRPr="00914364">
        <w:rPr>
          <w:rFonts w:ascii="Comic Sans MS" w:hAnsi="Comic Sans MS"/>
          <w:sz w:val="28"/>
        </w:rPr>
        <w:t>PSI Dehradun</w:t>
      </w:r>
      <w:r>
        <w:rPr>
          <w:rFonts w:ascii="Comic Sans MS" w:hAnsi="Comic Sans MS"/>
          <w:sz w:val="28"/>
        </w:rPr>
        <w:t>/CAPART</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familiarize with the concept of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map out and analyse the tools for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orient the participants/stakeholders towards the linkages (backward &amp; forward)</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Livelihoods- basic concept, framework &amp; local economy</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Mapping &amp; Analysis tools for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Enterprises for livelihood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Backward &amp; forward linkages in livelihood enhancement system</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Fund management system (Revolving fund/financing in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Feasibility, viability &amp; cost-effectiveness</w:t>
      </w:r>
      <w:r w:rsidRPr="00DD5DFA">
        <w:rPr>
          <w:rFonts w:ascii="Comic Sans MS" w:hAnsi="Comic Sans MS"/>
        </w:rPr>
        <w:tab/>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 cycle</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Farm based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Off-farm livelihood options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Permissible livelihoods under IWMP</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Role of IWMP in taking up the promotion of livelihoods &amp; its relation</w:t>
      </w:r>
    </w:p>
    <w:p w:rsidR="009F4D63"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Participatory development of watershed area &amp; livelihoods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Exposure visits to successful SHGs and other enterprises.</w:t>
      </w:r>
    </w:p>
    <w:p w:rsidR="00C130A7" w:rsidRPr="00C130A7" w:rsidRDefault="00C130A7" w:rsidP="009F4D63">
      <w:pPr>
        <w:rPr>
          <w:rFonts w:ascii="Comic Sans MS" w:hAnsi="Comic Sans MS"/>
          <w:b/>
          <w:sz w:val="24"/>
          <w:u w:val="single"/>
        </w:rPr>
      </w:pPr>
      <w:r w:rsidRPr="00C130A7">
        <w:rPr>
          <w:rFonts w:ascii="Comic Sans MS" w:hAnsi="Comic Sans MS"/>
          <w:b/>
          <w:sz w:val="24"/>
          <w:u w:val="single"/>
        </w:rPr>
        <w:t>TRAINING METHODS:</w:t>
      </w:r>
    </w:p>
    <w:tbl>
      <w:tblPr>
        <w:tblStyle w:val="TableGrid"/>
        <w:tblW w:w="0" w:type="auto"/>
        <w:tblInd w:w="534" w:type="dxa"/>
        <w:tblLayout w:type="fixed"/>
        <w:tblLook w:val="04A0"/>
      </w:tblPr>
      <w:tblGrid>
        <w:gridCol w:w="4536"/>
        <w:gridCol w:w="4144"/>
      </w:tblGrid>
      <w:tr w:rsidR="00C130A7" w:rsidRPr="00316F8A" w:rsidTr="00C130A7">
        <w:tc>
          <w:tcPr>
            <w:tcW w:w="4536" w:type="dxa"/>
          </w:tcPr>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Flip chart methods/ group activity</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FGDs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Exposure visit to a model </w:t>
            </w:r>
            <w:r>
              <w:rPr>
                <w:rFonts w:ascii="Comic Sans MS" w:hAnsi="Comic Sans MS"/>
                <w:sz w:val="18"/>
                <w:szCs w:val="18"/>
              </w:rPr>
              <w:t>watershed/site</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Films/documentaries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Experience sharing with experts</w:t>
            </w:r>
            <w:r>
              <w:rPr>
                <w:rFonts w:ascii="Comic Sans MS" w:hAnsi="Comic Sans MS"/>
                <w:sz w:val="18"/>
                <w:szCs w:val="18"/>
              </w:rPr>
              <w:t>/practitioner</w:t>
            </w:r>
            <w:r w:rsidRPr="00316F8A">
              <w:rPr>
                <w:rFonts w:ascii="Comic Sans MS" w:hAnsi="Comic Sans MS"/>
                <w:sz w:val="18"/>
                <w:szCs w:val="18"/>
              </w:rPr>
              <w:t xml:space="preserve"> </w:t>
            </w:r>
          </w:p>
        </w:tc>
        <w:tc>
          <w:tcPr>
            <w:tcW w:w="4144" w:type="dxa"/>
          </w:tcPr>
          <w:p w:rsidR="00C130A7" w:rsidRPr="00316F8A" w:rsidRDefault="00C130A7"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Group</w:t>
            </w:r>
            <w:r w:rsidRPr="00316F8A">
              <w:rPr>
                <w:rFonts w:ascii="Comic Sans MS" w:hAnsi="Comic Sans MS"/>
                <w:sz w:val="18"/>
                <w:szCs w:val="18"/>
              </w:rPr>
              <w:t xml:space="preserve"> activity</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FGDs</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Exposure visit to a model </w:t>
            </w:r>
            <w:r>
              <w:rPr>
                <w:rFonts w:ascii="Comic Sans MS" w:hAnsi="Comic Sans MS"/>
                <w:sz w:val="18"/>
                <w:szCs w:val="18"/>
              </w:rPr>
              <w:t>watershed/site</w:t>
            </w:r>
          </w:p>
          <w:p w:rsidR="00C130A7" w:rsidRPr="00316F8A"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Films/documentaries </w:t>
            </w:r>
          </w:p>
          <w:p w:rsidR="00C130A7" w:rsidRDefault="00C130A7" w:rsidP="00B92F76">
            <w:pPr>
              <w:pStyle w:val="ListParagraph"/>
              <w:numPr>
                <w:ilvl w:val="0"/>
                <w:numId w:val="3"/>
              </w:numPr>
              <w:spacing w:line="360" w:lineRule="auto"/>
              <w:rPr>
                <w:rFonts w:ascii="Comic Sans MS" w:hAnsi="Comic Sans MS"/>
                <w:sz w:val="18"/>
                <w:szCs w:val="18"/>
              </w:rPr>
            </w:pPr>
            <w:r w:rsidRPr="00316F8A">
              <w:rPr>
                <w:rFonts w:ascii="Comic Sans MS" w:hAnsi="Comic Sans MS"/>
                <w:sz w:val="18"/>
                <w:szCs w:val="18"/>
              </w:rPr>
              <w:t xml:space="preserve">Experience sharing with experts </w:t>
            </w:r>
          </w:p>
          <w:p w:rsidR="00C130A7" w:rsidRPr="00316F8A" w:rsidRDefault="00C130A7"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Practical sessions</w:t>
            </w:r>
          </w:p>
        </w:tc>
      </w:tr>
    </w:tbl>
    <w:p w:rsidR="009F4D63" w:rsidRDefault="009F4D63" w:rsidP="009F4D63">
      <w:pPr>
        <w:rPr>
          <w:rFonts w:ascii="Comic Sans MS" w:eastAsia="Times New Roman" w:hAnsi="Comic Sans MS" w:cs="Times New Roman"/>
          <w:sz w:val="24"/>
          <w:szCs w:val="24"/>
          <w:lang w:eastAsia="en-IN"/>
        </w:rPr>
      </w:pPr>
      <w:r>
        <w:rPr>
          <w:rFonts w:ascii="Comic Sans MS" w:hAnsi="Comic Sans MS"/>
        </w:rPr>
        <w:br w:type="page"/>
      </w:r>
    </w:p>
    <w:p w:rsidR="009F4D63" w:rsidRDefault="009F4D63" w:rsidP="009F4D63">
      <w:pPr>
        <w:tabs>
          <w:tab w:val="left" w:pos="1080"/>
        </w:tabs>
        <w:rPr>
          <w:rFonts w:ascii="Comic Sans MS" w:hAnsi="Comic Sans MS"/>
        </w:rPr>
      </w:pPr>
    </w:p>
    <w:p w:rsidR="009F4D63" w:rsidRDefault="009F4D63" w:rsidP="009F4D63">
      <w:pPr>
        <w:tabs>
          <w:tab w:val="left" w:pos="1080"/>
        </w:tabs>
        <w:rPr>
          <w:rFonts w:ascii="Comic Sans MS" w:hAnsi="Comic Sans MS"/>
          <w:b/>
        </w:rPr>
      </w:pPr>
      <w:r w:rsidRPr="000A5139">
        <w:rPr>
          <w:rFonts w:ascii="Comic Sans MS" w:hAnsi="Comic Sans MS"/>
          <w:b/>
          <w:sz w:val="24"/>
          <w:u w:val="single"/>
        </w:rPr>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5 (five)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Rs.3</w:t>
            </w:r>
            <w:r w:rsidRPr="001B36C3">
              <w:rPr>
                <w:rFonts w:ascii="Comic Sans MS" w:hAnsi="Comic Sans MS"/>
                <w:sz w:val="20"/>
                <w:szCs w:val="20"/>
              </w:rPr>
              <w:t xml:space="preserve">00/- x </w:t>
            </w:r>
            <w:r>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w:t>
            </w:r>
            <w:r w:rsidRPr="001B36C3">
              <w:rPr>
                <w:rFonts w:ascii="Comic Sans MS" w:hAnsi="Comic Sans MS"/>
                <w:sz w:val="20"/>
                <w:szCs w:val="20"/>
              </w:rPr>
              <w:t xml:space="preserve">50/- x </w:t>
            </w:r>
            <w:r>
              <w:rPr>
                <w:rFonts w:ascii="Comic Sans MS" w:hAnsi="Comic Sans MS"/>
                <w:sz w:val="20"/>
                <w:szCs w:val="20"/>
              </w:rPr>
              <w:t xml:space="preserve">5 </w:t>
            </w:r>
            <w:r w:rsidRPr="001B36C3">
              <w:rPr>
                <w:rFonts w:ascii="Comic Sans MS" w:hAnsi="Comic Sans MS"/>
                <w:sz w:val="20"/>
                <w:szCs w:val="20"/>
              </w:rPr>
              <w:t>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21</w:t>
            </w:r>
            <w:r w:rsidRPr="001B36C3">
              <w:rPr>
                <w:rFonts w:ascii="Comic Sans MS" w:hAnsi="Comic Sans MS"/>
                <w:sz w:val="20"/>
                <w:szCs w:val="20"/>
              </w:rPr>
              <w:t xml:space="preserve">00/- x </w:t>
            </w:r>
            <w:r>
              <w:rPr>
                <w:rFonts w:ascii="Comic Sans MS" w:hAnsi="Comic Sans MS"/>
                <w:sz w:val="20"/>
                <w:szCs w:val="20"/>
              </w:rPr>
              <w:t>5</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105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75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Rs.5</w:t>
            </w:r>
            <w:r w:rsidRPr="001B36C3">
              <w:rPr>
                <w:rFonts w:ascii="Comic Sans MS" w:hAnsi="Comic Sans MS"/>
                <w:sz w:val="20"/>
                <w:szCs w:val="20"/>
              </w:rPr>
              <w:t xml:space="preserve">00/- x 2 x </w:t>
            </w:r>
            <w:r>
              <w:rPr>
                <w:rFonts w:ascii="Comic Sans MS" w:hAnsi="Comic Sans MS"/>
                <w:sz w:val="20"/>
                <w:szCs w:val="20"/>
              </w:rPr>
              <w:t>5</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50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8</w:t>
            </w:r>
            <w:r w:rsidRPr="001B36C3">
              <w:rPr>
                <w:rFonts w:ascii="Comic Sans MS" w:hAnsi="Comic Sans MS"/>
                <w:sz w:val="20"/>
                <w:szCs w:val="20"/>
              </w:rPr>
              <w:t>00/- x 2</w:t>
            </w:r>
            <w:r w:rsidRPr="001B36C3">
              <w:rPr>
                <w:rFonts w:ascii="Comic Sans MS" w:hAnsi="Comic Sans MS"/>
                <w:b/>
                <w:sz w:val="20"/>
                <w:szCs w:val="20"/>
              </w:rPr>
              <w:t xml:space="preserve"> = </w:t>
            </w:r>
            <w:r>
              <w:rPr>
                <w:rFonts w:ascii="Comic Sans MS" w:hAnsi="Comic Sans MS"/>
                <w:b/>
                <w:sz w:val="20"/>
                <w:szCs w:val="20"/>
              </w:rPr>
              <w:t>16</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w:t>
            </w:r>
            <w:r>
              <w:rPr>
                <w:rFonts w:ascii="Comic Sans MS" w:hAnsi="Comic Sans MS"/>
                <w:sz w:val="20"/>
                <w:szCs w:val="20"/>
              </w:rPr>
              <w:t>0</w:t>
            </w:r>
            <w:r w:rsidRPr="001B36C3">
              <w:rPr>
                <w:rFonts w:ascii="Comic Sans MS" w:hAnsi="Comic Sans MS"/>
                <w:sz w:val="20"/>
                <w:szCs w:val="20"/>
              </w:rPr>
              <w:t xml:space="preserve">0/- x </w:t>
            </w:r>
            <w:r>
              <w:rPr>
                <w:rFonts w:ascii="Comic Sans MS" w:hAnsi="Comic Sans MS"/>
                <w:sz w:val="20"/>
                <w:szCs w:val="20"/>
              </w:rPr>
              <w:t>5</w:t>
            </w:r>
            <w:r w:rsidRPr="001B36C3">
              <w:rPr>
                <w:rFonts w:ascii="Comic Sans MS" w:hAnsi="Comic Sans MS"/>
                <w:sz w:val="20"/>
                <w:szCs w:val="20"/>
              </w:rPr>
              <w:t>x 30 =</w:t>
            </w:r>
            <w:r w:rsidRPr="001B36C3">
              <w:rPr>
                <w:rFonts w:ascii="Comic Sans MS" w:hAnsi="Comic Sans MS"/>
                <w:b/>
                <w:sz w:val="20"/>
                <w:szCs w:val="20"/>
              </w:rPr>
              <w:t xml:space="preserve"> </w:t>
            </w:r>
            <w:r>
              <w:rPr>
                <w:rFonts w:ascii="Comic Sans MS" w:hAnsi="Comic Sans MS"/>
                <w:b/>
                <w:sz w:val="20"/>
                <w:szCs w:val="20"/>
              </w:rPr>
              <w:t>150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w:t>
            </w:r>
            <w:r>
              <w:rPr>
                <w:rFonts w:ascii="Comic Sans MS" w:hAnsi="Comic Sans MS"/>
                <w:sz w:val="20"/>
                <w:szCs w:val="20"/>
              </w:rPr>
              <w:t>0</w:t>
            </w:r>
            <w:r w:rsidRPr="001B36C3">
              <w:rPr>
                <w:rFonts w:ascii="Comic Sans MS" w:hAnsi="Comic Sans MS"/>
                <w:sz w:val="20"/>
                <w:szCs w:val="20"/>
              </w:rPr>
              <w:t xml:space="preserve">0/- x </w:t>
            </w:r>
            <w:r>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150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1,35,300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0"/>
        </w:rPr>
      </w:pPr>
    </w:p>
    <w:p w:rsidR="009F4D63" w:rsidRDefault="008174EF"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noProof/>
          <w:sz w:val="20"/>
          <w:lang w:eastAsia="en-IN"/>
        </w:rPr>
        <w:pict>
          <v:roundrect id="_x0000_s1103" style="position:absolute;margin-left:29.25pt;margin-top:173.25pt;width:429.9pt;height:243.1pt;z-index:251726848" arcsize="10923f" fillcolor="#c0504d [3205]" strokecolor="#f2f2f2 [3041]" strokeweight="3pt">
            <v:shadow on="t" type="perspective" color="#622423 [1605]" opacity=".5" offset="1pt" offset2="-1pt"/>
            <v:textbox style="mso-next-textbox:#_x0000_s1103">
              <w:txbxContent>
                <w:p w:rsidR="00CD4800" w:rsidRPr="002F4398" w:rsidRDefault="00CD4800" w:rsidP="009F4D63">
                  <w:pPr>
                    <w:jc w:val="center"/>
                    <w:rPr>
                      <w:rFonts w:ascii="Comic Sans MS" w:hAnsi="Comic Sans MS"/>
                      <w:b/>
                      <w:sz w:val="16"/>
                    </w:rPr>
                  </w:pPr>
                </w:p>
                <w:p w:rsidR="00CD4800" w:rsidRDefault="00CD4800" w:rsidP="009F4D63">
                  <w:pPr>
                    <w:jc w:val="center"/>
                    <w:rPr>
                      <w:rFonts w:ascii="Comic Sans MS" w:hAnsi="Comic Sans MS"/>
                      <w:b/>
                      <w:sz w:val="46"/>
                    </w:rPr>
                  </w:pPr>
                </w:p>
                <w:p w:rsidR="00CD4800" w:rsidRDefault="00CD4800" w:rsidP="009F4D63">
                  <w:pPr>
                    <w:jc w:val="center"/>
                    <w:rPr>
                      <w:rFonts w:ascii="Comic Sans MS" w:hAnsi="Comic Sans MS"/>
                      <w:b/>
                      <w:sz w:val="46"/>
                    </w:rPr>
                  </w:pPr>
                  <w:r w:rsidRPr="00505FD8">
                    <w:rPr>
                      <w:rFonts w:ascii="Comic Sans MS" w:hAnsi="Comic Sans MS"/>
                      <w:b/>
                      <w:sz w:val="46"/>
                    </w:rPr>
                    <w:t xml:space="preserve">TRAINEE: </w:t>
                  </w:r>
                  <w:r>
                    <w:rPr>
                      <w:rFonts w:ascii="Comic Sans MS" w:hAnsi="Comic Sans MS"/>
                      <w:b/>
                      <w:sz w:val="46"/>
                    </w:rPr>
                    <w:t xml:space="preserve">PRI Representatives </w:t>
                  </w:r>
                </w:p>
                <w:p w:rsidR="00CD4800" w:rsidRPr="00505FD8" w:rsidRDefault="00CD4800" w:rsidP="009F4D63">
                  <w:pPr>
                    <w:jc w:val="center"/>
                    <w:rPr>
                      <w:rFonts w:ascii="Comic Sans MS" w:hAnsi="Comic Sans MS"/>
                      <w:b/>
                      <w:sz w:val="46"/>
                    </w:rPr>
                  </w:pPr>
                  <w:r>
                    <w:rPr>
                      <w:rFonts w:ascii="Comic Sans MS" w:hAnsi="Comic Sans MS"/>
                      <w:b/>
                      <w:sz w:val="46"/>
                    </w:rPr>
                    <w:t xml:space="preserve">&amp;    UG members </w:t>
                  </w:r>
                </w:p>
                <w:p w:rsidR="00CD4800" w:rsidRPr="00CE3416" w:rsidRDefault="00CD4800" w:rsidP="009F4D63"/>
              </w:txbxContent>
            </v:textbox>
          </v:roundrect>
        </w:pict>
      </w:r>
      <w:r w:rsidR="009F4D63">
        <w:rPr>
          <w:rFonts w:ascii="Comic Sans MS" w:hAnsi="Comic Sans MS"/>
          <w:b/>
          <w:sz w:val="20"/>
        </w:rPr>
        <w:br w:type="page"/>
      </w:r>
    </w:p>
    <w:p w:rsidR="009F4D63" w:rsidRDefault="009F4D63" w:rsidP="009F4D63">
      <w:pPr>
        <w:rPr>
          <w:rFonts w:ascii="Comic Sans MS" w:hAnsi="Comic Sans MS"/>
          <w:b/>
          <w:sz w:val="20"/>
        </w:rPr>
      </w:pPr>
    </w:p>
    <w:p w:rsidR="009F4D63" w:rsidRDefault="009F4D63" w:rsidP="009F4D63">
      <w:pPr>
        <w:jc w:val="right"/>
        <w:rPr>
          <w:rFonts w:ascii="Comic Sans MS" w:hAnsi="Comic Sans MS"/>
          <w:b/>
          <w:sz w:val="28"/>
          <w:u w:val="single"/>
        </w:rPr>
      </w:pPr>
      <w:r>
        <w:rPr>
          <w:rFonts w:ascii="Comic Sans MS" w:hAnsi="Comic Sans MS"/>
          <w:b/>
          <w:sz w:val="28"/>
          <w:u w:val="single"/>
        </w:rPr>
        <w:t>Annexure-</w:t>
      </w:r>
      <w:r w:rsidR="00261ADA">
        <w:rPr>
          <w:rFonts w:ascii="Comic Sans MS" w:hAnsi="Comic Sans MS"/>
          <w:b/>
          <w:sz w:val="28"/>
          <w:u w:val="single"/>
        </w:rPr>
        <w:t>L</w:t>
      </w:r>
    </w:p>
    <w:p w:rsidR="009F4D63" w:rsidRPr="00771893" w:rsidRDefault="009F4D63" w:rsidP="009F4D63">
      <w:pPr>
        <w:spacing w:line="360" w:lineRule="auto"/>
        <w:jc w:val="both"/>
        <w:rPr>
          <w:rFonts w:ascii="Comic Sans MS" w:hAnsi="Comic Sans MS"/>
          <w:b/>
          <w:color w:val="FF0000"/>
          <w:sz w:val="36"/>
          <w:u w:val="single"/>
        </w:rPr>
      </w:pPr>
      <w:r>
        <w:rPr>
          <w:rFonts w:ascii="Comic Sans MS" w:hAnsi="Comic Sans MS"/>
          <w:b/>
          <w:color w:val="FF0000"/>
          <w:sz w:val="36"/>
          <w:u w:val="single"/>
        </w:rPr>
        <w:t>MODULE-XI</w:t>
      </w:r>
      <w:r w:rsidR="00897B52">
        <w:rPr>
          <w:rFonts w:ascii="Comic Sans MS" w:hAnsi="Comic Sans MS"/>
          <w:b/>
          <w:color w:val="FF0000"/>
          <w:sz w:val="36"/>
          <w:u w:val="single"/>
        </w:rPr>
        <w:t>I</w:t>
      </w:r>
      <w:r w:rsidRPr="00771893">
        <w:rPr>
          <w:rFonts w:ascii="Comic Sans MS" w:hAnsi="Comic Sans MS"/>
          <w:b/>
          <w:color w:val="FF0000"/>
          <w:sz w:val="36"/>
          <w:u w:val="single"/>
        </w:rPr>
        <w:t xml:space="preserve"> (for </w:t>
      </w:r>
      <w:r w:rsidR="0040228E">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9F4D63" w:rsidRDefault="009F4D63" w:rsidP="009F4D63">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Pr>
          <w:rFonts w:ascii="Comic Sans MS" w:hAnsi="Comic Sans MS"/>
          <w:b/>
          <w:color w:val="FF0000"/>
          <w:sz w:val="28"/>
        </w:rPr>
        <w:t>Village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Post Project Sustainability of IWMP Projects</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PRI Members &amp; UG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Pr>
          <w:rFonts w:ascii="Comic Sans MS" w:hAnsi="Comic Sans MS"/>
          <w:sz w:val="24"/>
        </w:rPr>
        <w:t>HIMCON/</w:t>
      </w:r>
      <w:r>
        <w:rPr>
          <w:rFonts w:ascii="Comic Sans MS" w:hAnsi="Comic Sans MS"/>
          <w:sz w:val="28"/>
        </w:rPr>
        <w:t xml:space="preserve"> PIA</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explore the potentiality of watershed programme i.e. IWMP for managing natural resources at project level.</w:t>
      </w:r>
    </w:p>
    <w:p w:rsidR="009F4D63"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understand the best practices under IWMP for best utilization of the natural resources.</w:t>
      </w:r>
    </w:p>
    <w:p w:rsidR="009F4D63"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develop the understanding on key processes in implementation of the programme.</w:t>
      </w:r>
    </w:p>
    <w:p w:rsidR="009F4D63"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involve active members and residents/ beneficiaries in managing the resources in long run.</w:t>
      </w:r>
    </w:p>
    <w:p w:rsidR="009F4D63" w:rsidRPr="00967E05" w:rsidRDefault="009F4D63" w:rsidP="009F4D63">
      <w:pPr>
        <w:pStyle w:val="ListParagraph"/>
        <w:numPr>
          <w:ilvl w:val="0"/>
          <w:numId w:val="36"/>
        </w:numPr>
        <w:spacing w:line="360" w:lineRule="auto"/>
        <w:jc w:val="both"/>
        <w:rPr>
          <w:rFonts w:ascii="Comic Sans MS" w:hAnsi="Comic Sans MS"/>
        </w:rPr>
      </w:pPr>
      <w:r>
        <w:rPr>
          <w:rFonts w:ascii="Comic Sans MS" w:hAnsi="Comic Sans MS"/>
        </w:rPr>
        <w:t>To educate the people on self-sufficiency after the completion of project.</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 xml:space="preserve">What is sustainability of a development </w:t>
      </w:r>
      <w:proofErr w:type="gramStart"/>
      <w:r>
        <w:rPr>
          <w:rFonts w:ascii="Comic Sans MS" w:hAnsi="Comic Sans MS"/>
        </w:rPr>
        <w:t>project.</w:t>
      </w:r>
      <w:proofErr w:type="gramEnd"/>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Case studies of best practices and successful watershed projects.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Indicators of success.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Processes at different stages of the project.</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Formation, strengthening and mobilizing CBOs and other local networks.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 xml:space="preserve">Strategies for withdrawal at planning and implementation stage. </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Monitoring and self-assessment in watershed projects.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Record keeping, transparency and accountability.</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Proactive disclosure of information.</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Post project strategies.</w:t>
      </w:r>
    </w:p>
    <w:p w:rsidR="00471128" w:rsidRPr="00471128" w:rsidRDefault="00471128" w:rsidP="00471128">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8222" w:type="dxa"/>
        <w:tblInd w:w="108" w:type="dxa"/>
        <w:tblLayout w:type="fixed"/>
        <w:tblLook w:val="04A0"/>
      </w:tblPr>
      <w:tblGrid>
        <w:gridCol w:w="3828"/>
        <w:gridCol w:w="4394"/>
      </w:tblGrid>
      <w:tr w:rsidR="00471128" w:rsidRPr="0027663C" w:rsidTr="00471128">
        <w:trPr>
          <w:trHeight w:val="1500"/>
        </w:trPr>
        <w:tc>
          <w:tcPr>
            <w:tcW w:w="3828" w:type="dxa"/>
          </w:tcPr>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Lecture method/presentation</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Group activity</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FGDs</w:t>
            </w:r>
          </w:p>
          <w:p w:rsidR="00471128" w:rsidRPr="0027663C" w:rsidRDefault="00471128" w:rsidP="00471128">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Audio-visuals</w:t>
            </w:r>
          </w:p>
        </w:tc>
        <w:tc>
          <w:tcPr>
            <w:tcW w:w="4394" w:type="dxa"/>
          </w:tcPr>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Presentation method (technical sessions)</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Film shows</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Sharing best practices</w:t>
            </w:r>
          </w:p>
          <w:p w:rsidR="00471128" w:rsidRPr="0027663C" w:rsidRDefault="00471128" w:rsidP="00471128">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Case study methods</w:t>
            </w:r>
          </w:p>
        </w:tc>
      </w:tr>
    </w:tbl>
    <w:p w:rsidR="009F4D63" w:rsidRDefault="009F4D63" w:rsidP="009F4D63">
      <w:pPr>
        <w:tabs>
          <w:tab w:val="left" w:pos="1080"/>
        </w:tabs>
        <w:rPr>
          <w:rFonts w:ascii="Comic Sans MS" w:hAnsi="Comic Sans MS"/>
        </w:rPr>
      </w:pPr>
      <w:r>
        <w:rPr>
          <w:rFonts w:ascii="Comic Sans MS" w:hAnsi="Comic Sans MS"/>
        </w:rPr>
        <w:tab/>
      </w:r>
    </w:p>
    <w:p w:rsidR="009F4D63" w:rsidRDefault="009F4D63" w:rsidP="009F4D63">
      <w:pPr>
        <w:rPr>
          <w:rFonts w:ascii="Comic Sans MS" w:hAnsi="Comic Sans MS"/>
        </w:rPr>
      </w:pPr>
      <w:r>
        <w:rPr>
          <w:rFonts w:ascii="Comic Sans MS" w:hAnsi="Comic Sans MS"/>
        </w:rPr>
        <w:br w:type="page"/>
      </w:r>
    </w:p>
    <w:p w:rsidR="009F4D63" w:rsidRDefault="009F4D63" w:rsidP="009F4D63">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p w:rsidR="009F4D63" w:rsidRPr="00A85A6F" w:rsidRDefault="009F4D63" w:rsidP="009F4D63">
      <w:pPr>
        <w:tabs>
          <w:tab w:val="left" w:pos="1080"/>
        </w:tabs>
        <w:spacing w:after="0"/>
        <w:rPr>
          <w:rFonts w:ascii="Comic Sans MS" w:hAnsi="Comic Sans MS"/>
          <w:b/>
          <w:sz w:val="2"/>
        </w:rPr>
      </w:pPr>
    </w:p>
    <w:tbl>
      <w:tblPr>
        <w:tblStyle w:val="TableGrid"/>
        <w:tblW w:w="0" w:type="auto"/>
        <w:tblLook w:val="04A0"/>
      </w:tblPr>
      <w:tblGrid>
        <w:gridCol w:w="5821"/>
        <w:gridCol w:w="3421"/>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10</w:t>
            </w:r>
            <w:r w:rsidRPr="001B36C3">
              <w:rPr>
                <w:rFonts w:ascii="Comic Sans MS" w:hAnsi="Comic Sans MS"/>
                <w:sz w:val="20"/>
                <w:szCs w:val="20"/>
              </w:rPr>
              <w:t xml:space="preserve">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9000</w:t>
            </w:r>
            <w:r w:rsidRPr="001B36C3">
              <w:rPr>
                <w:rFonts w:ascii="Comic Sans MS" w:hAnsi="Comic Sans MS"/>
                <w:b/>
                <w:sz w:val="20"/>
                <w:szCs w:val="20"/>
              </w:rPr>
              <w:t>/-</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2</w:t>
            </w:r>
            <w:r w:rsidRPr="001B36C3">
              <w:rPr>
                <w:rFonts w:ascii="Comic Sans MS" w:hAnsi="Comic Sans MS"/>
                <w:sz w:val="20"/>
                <w:szCs w:val="20"/>
              </w:rPr>
              <w:t>90/- x 30 =</w:t>
            </w:r>
            <w:r w:rsidRPr="001B36C3">
              <w:rPr>
                <w:rFonts w:ascii="Comic Sans MS" w:hAnsi="Comic Sans MS"/>
                <w:b/>
                <w:sz w:val="20"/>
                <w:szCs w:val="20"/>
              </w:rPr>
              <w:t xml:space="preserve"> </w:t>
            </w:r>
            <w:r>
              <w:rPr>
                <w:rFonts w:ascii="Comic Sans MS" w:hAnsi="Comic Sans MS"/>
                <w:b/>
                <w:sz w:val="20"/>
                <w:szCs w:val="20"/>
              </w:rPr>
              <w:t>87</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15</w:t>
            </w:r>
            <w:r w:rsidRPr="001B36C3">
              <w:rPr>
                <w:rFonts w:ascii="Comic Sans MS" w:hAnsi="Comic Sans MS"/>
                <w:sz w:val="20"/>
                <w:szCs w:val="20"/>
              </w:rPr>
              <w:t xml:space="preserve">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w:t>
            </w:r>
            <w:r>
              <w:rPr>
                <w:rFonts w:ascii="Comic Sans MS" w:hAnsi="Comic Sans MS"/>
                <w:sz w:val="20"/>
                <w:szCs w:val="20"/>
              </w:rPr>
              <w:t>5</w:t>
            </w:r>
            <w:r w:rsidRPr="001B36C3">
              <w:rPr>
                <w:rFonts w:ascii="Comic Sans MS" w:hAnsi="Comic Sans MS"/>
                <w:sz w:val="20"/>
                <w:szCs w:val="20"/>
              </w:rPr>
              <w:t xml:space="preserve">00/- x 2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5</w:t>
            </w:r>
            <w:r w:rsidRPr="001B36C3">
              <w:rPr>
                <w:rFonts w:ascii="Comic Sans MS" w:hAnsi="Comic Sans MS"/>
                <w:sz w:val="20"/>
                <w:szCs w:val="20"/>
              </w:rPr>
              <w:t>00/- x 2</w:t>
            </w:r>
            <w:r w:rsidRPr="001B36C3">
              <w:rPr>
                <w:rFonts w:ascii="Comic Sans MS" w:hAnsi="Comic Sans MS"/>
                <w:b/>
                <w:sz w:val="20"/>
                <w:szCs w:val="20"/>
              </w:rPr>
              <w:t xml:space="preserve"> = </w:t>
            </w:r>
            <w:r>
              <w:rPr>
                <w:rFonts w:ascii="Comic Sans MS" w:hAnsi="Comic Sans MS"/>
                <w:b/>
                <w:sz w:val="20"/>
                <w:szCs w:val="20"/>
              </w:rPr>
              <w:t>10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10</w:t>
            </w:r>
            <w:r w:rsidRPr="001B36C3">
              <w:rPr>
                <w:rFonts w:ascii="Comic Sans MS" w:hAnsi="Comic Sans MS"/>
                <w:sz w:val="20"/>
                <w:szCs w:val="20"/>
              </w:rPr>
              <w:t xml:space="preserve">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10</w:t>
            </w:r>
            <w:r w:rsidRPr="001B36C3">
              <w:rPr>
                <w:rFonts w:ascii="Comic Sans MS" w:hAnsi="Comic Sans MS"/>
                <w:sz w:val="20"/>
                <w:szCs w:val="20"/>
              </w:rPr>
              <w:t xml:space="preserve">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90</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50,200</w:t>
            </w:r>
            <w:r w:rsidRPr="001B36C3">
              <w:rPr>
                <w:rFonts w:ascii="Comic Sans MS" w:hAnsi="Comic Sans MS"/>
                <w:b/>
                <w:sz w:val="20"/>
                <w:szCs w:val="20"/>
              </w:rPr>
              <w:t>/-</w:t>
            </w:r>
          </w:p>
        </w:tc>
      </w:tr>
    </w:tbl>
    <w:p w:rsidR="009F4D63" w:rsidRPr="001B36C3" w:rsidRDefault="009F4D63" w:rsidP="009F4D63">
      <w:pPr>
        <w:tabs>
          <w:tab w:val="left" w:pos="1080"/>
        </w:tabs>
        <w:rPr>
          <w:rFonts w:ascii="Comic Sans MS" w:hAnsi="Comic Sans MS"/>
          <w:b/>
          <w:sz w:val="12"/>
        </w:rPr>
      </w:pPr>
    </w:p>
    <w:p w:rsidR="009F4D63" w:rsidRDefault="009F4D63" w:rsidP="009F4D63">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9F4D63" w:rsidRDefault="009F4D63"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sz w:val="20"/>
        </w:rPr>
        <w:br w:type="page"/>
      </w:r>
    </w:p>
    <w:p w:rsidR="009F4D63" w:rsidRDefault="009F4D63" w:rsidP="009F4D63">
      <w:pPr>
        <w:rPr>
          <w:rFonts w:ascii="Comic Sans MS" w:hAnsi="Comic Sans MS"/>
          <w:b/>
          <w:sz w:val="20"/>
        </w:rPr>
      </w:pPr>
    </w:p>
    <w:p w:rsidR="009F4D63" w:rsidRDefault="008174EF" w:rsidP="009F4D63">
      <w:pPr>
        <w:rPr>
          <w:rFonts w:ascii="Comic Sans MS" w:hAnsi="Comic Sans MS"/>
          <w:b/>
          <w:sz w:val="20"/>
        </w:rPr>
        <w:sectPr w:rsidR="009F4D63" w:rsidSect="009F4D63">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pPr>
      <w:r>
        <w:rPr>
          <w:rFonts w:ascii="Comic Sans MS" w:hAnsi="Comic Sans MS"/>
          <w:b/>
          <w:noProof/>
          <w:sz w:val="20"/>
          <w:lang w:eastAsia="en-IN"/>
        </w:rPr>
        <w:pict>
          <v:roundrect id="_x0000_s1104" style="position:absolute;margin-left:41.25pt;margin-top:185.25pt;width:411.55pt;height:202.35pt;z-index:251727872" arcsize="10923f" fillcolor="#c0504d [3205]" strokecolor="#f2f2f2 [3041]" strokeweight="3pt">
            <v:shadow on="t" type="perspective" color="#622423 [1605]" opacity=".5" offset="1pt" offset2="-1pt"/>
            <v:textbox style="mso-next-textbox:#_x0000_s1104">
              <w:txbxContent>
                <w:p w:rsidR="00CD4800" w:rsidRPr="002F4398" w:rsidRDefault="00CD4800" w:rsidP="009F4D63">
                  <w:pPr>
                    <w:jc w:val="center"/>
                    <w:rPr>
                      <w:rFonts w:ascii="Comic Sans MS" w:hAnsi="Comic Sans MS"/>
                      <w:b/>
                      <w:sz w:val="16"/>
                    </w:rPr>
                  </w:pPr>
                </w:p>
                <w:p w:rsidR="00CD4800" w:rsidRDefault="00CD4800" w:rsidP="009F4D63">
                  <w:pPr>
                    <w:jc w:val="center"/>
                    <w:rPr>
                      <w:rFonts w:ascii="Comic Sans MS" w:hAnsi="Comic Sans MS"/>
                      <w:b/>
                      <w:sz w:val="46"/>
                    </w:rPr>
                  </w:pPr>
                </w:p>
                <w:p w:rsidR="00CD4800" w:rsidRPr="00505FD8" w:rsidRDefault="00CD4800" w:rsidP="009F4D63">
                  <w:pPr>
                    <w:rPr>
                      <w:rFonts w:ascii="Comic Sans MS" w:hAnsi="Comic Sans MS"/>
                      <w:b/>
                      <w:sz w:val="46"/>
                    </w:rPr>
                  </w:pPr>
                  <w:r>
                    <w:rPr>
                      <w:rFonts w:ascii="Comic Sans MS" w:hAnsi="Comic Sans MS"/>
                      <w:b/>
                      <w:sz w:val="46"/>
                    </w:rPr>
                    <w:t xml:space="preserve">     </w:t>
                  </w:r>
                  <w:r w:rsidRPr="00505FD8">
                    <w:rPr>
                      <w:rFonts w:ascii="Comic Sans MS" w:hAnsi="Comic Sans MS"/>
                      <w:b/>
                      <w:sz w:val="46"/>
                    </w:rPr>
                    <w:t xml:space="preserve">TRAINEE: </w:t>
                  </w:r>
                  <w:r>
                    <w:rPr>
                      <w:rFonts w:ascii="Comic Sans MS" w:hAnsi="Comic Sans MS"/>
                      <w:b/>
                      <w:sz w:val="46"/>
                    </w:rPr>
                    <w:t xml:space="preserve">UG members </w:t>
                  </w:r>
                </w:p>
                <w:p w:rsidR="00CD4800" w:rsidRPr="00CE3416" w:rsidRDefault="00CD4800" w:rsidP="009F4D63"/>
              </w:txbxContent>
            </v:textbox>
          </v:roundrect>
        </w:pict>
      </w:r>
      <w:r w:rsidR="009F4D63">
        <w:rPr>
          <w:rFonts w:ascii="Comic Sans MS" w:hAnsi="Comic Sans MS"/>
          <w:b/>
          <w:sz w:val="20"/>
        </w:rPr>
        <w:br w:type="page"/>
      </w:r>
    </w:p>
    <w:p w:rsidR="009F4D63" w:rsidRDefault="009F4D63" w:rsidP="009F4D63">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M</w:t>
      </w:r>
    </w:p>
    <w:p w:rsidR="009F4D63" w:rsidRPr="00771893" w:rsidRDefault="009F4D63" w:rsidP="009F4D63">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XII</w:t>
      </w:r>
      <w:r w:rsidR="00897B52">
        <w:rPr>
          <w:rFonts w:ascii="Comic Sans MS" w:hAnsi="Comic Sans MS"/>
          <w:b/>
          <w:color w:val="FF0000"/>
          <w:sz w:val="36"/>
          <w:u w:val="single"/>
        </w:rPr>
        <w:t>I</w:t>
      </w:r>
      <w:r w:rsidRPr="00771893">
        <w:rPr>
          <w:rFonts w:ascii="Comic Sans MS" w:hAnsi="Comic Sans MS"/>
          <w:b/>
          <w:color w:val="FF0000"/>
          <w:sz w:val="36"/>
          <w:u w:val="single"/>
        </w:rPr>
        <w:t xml:space="preserve"> (for </w:t>
      </w:r>
      <w:r w:rsidR="0040228E">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9F4D63" w:rsidRDefault="009F4D63" w:rsidP="009F4D63">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Pr>
          <w:rFonts w:ascii="Comic Sans MS" w:hAnsi="Comic Sans MS"/>
          <w:b/>
          <w:color w:val="FF0000"/>
          <w:sz w:val="28"/>
        </w:rPr>
        <w:t>Block Level</w:t>
      </w:r>
    </w:p>
    <w:p w:rsidR="009F4D63" w:rsidRDefault="009F4D63" w:rsidP="009F4D63">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Skill development under IWMP</w:t>
      </w:r>
    </w:p>
    <w:p w:rsidR="009F4D63" w:rsidRDefault="009F4D63" w:rsidP="009F4D63">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SHG members</w:t>
      </w:r>
    </w:p>
    <w:p w:rsidR="009F4D63" w:rsidRDefault="009F4D63" w:rsidP="009F4D63">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15 </w:t>
      </w:r>
      <w:r w:rsidRPr="00A91D15">
        <w:rPr>
          <w:rFonts w:ascii="Comic Sans MS" w:hAnsi="Comic Sans MS"/>
          <w:sz w:val="28"/>
        </w:rPr>
        <w:t>Days</w:t>
      </w:r>
    </w:p>
    <w:p w:rsidR="009F4D63" w:rsidRDefault="009F4D63" w:rsidP="009F4D63">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9F4D63" w:rsidRDefault="009F4D63" w:rsidP="009F4D63">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Pr>
          <w:rFonts w:ascii="Comic Sans MS" w:hAnsi="Comic Sans MS"/>
          <w:sz w:val="24"/>
        </w:rPr>
        <w:t>HIMCON</w:t>
      </w:r>
    </w:p>
    <w:p w:rsidR="009F4D63" w:rsidRDefault="009F4D63" w:rsidP="009F4D63">
      <w:pPr>
        <w:rPr>
          <w:rFonts w:ascii="Comic Sans MS" w:hAnsi="Comic Sans MS"/>
          <w:sz w:val="28"/>
        </w:rPr>
      </w:pPr>
      <w:r>
        <w:rPr>
          <w:rFonts w:ascii="Comic Sans MS" w:hAnsi="Comic Sans MS"/>
          <w:sz w:val="28"/>
        </w:rPr>
        <w:br w:type="page"/>
      </w:r>
    </w:p>
    <w:p w:rsidR="009F4D63" w:rsidRPr="00DC2C5E" w:rsidRDefault="009F4D63" w:rsidP="009F4D63">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familiarize with the concept of livelihood.</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have the practical exposure on different livelihood activities.</w:t>
      </w:r>
    </w:p>
    <w:p w:rsidR="009F4D63" w:rsidRPr="00967E05" w:rsidRDefault="009F4D63" w:rsidP="009F4D63">
      <w:pPr>
        <w:pStyle w:val="ListParagraph"/>
        <w:numPr>
          <w:ilvl w:val="0"/>
          <w:numId w:val="36"/>
        </w:numPr>
        <w:spacing w:line="360" w:lineRule="auto"/>
        <w:jc w:val="both"/>
        <w:rPr>
          <w:rFonts w:ascii="Comic Sans MS" w:hAnsi="Comic Sans MS"/>
        </w:rPr>
      </w:pPr>
      <w:r w:rsidRPr="00967E05">
        <w:rPr>
          <w:rFonts w:ascii="Comic Sans MS" w:hAnsi="Comic Sans MS"/>
        </w:rPr>
        <w:t>To orient the participants/stakeholders towards the linkages (backward &amp; forward)</w:t>
      </w:r>
    </w:p>
    <w:p w:rsidR="009F4D63" w:rsidRPr="00DC2C5E" w:rsidRDefault="009F4D63" w:rsidP="009F4D63">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Livelihoods- basic concept, framework &amp; local economy</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Mapping &amp; Analysis tools for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Enterprises for livelihood</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Backward &amp; forward linkages in livelihood enhancement system</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Fund management system (Revolving fund/financing in livelihoods)</w:t>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Feasibility, viability &amp; cost-effectiveness</w:t>
      </w:r>
      <w:r w:rsidRPr="00DD5DFA">
        <w:rPr>
          <w:rFonts w:ascii="Comic Sans MS" w:hAnsi="Comic Sans MS"/>
        </w:rPr>
        <w:tab/>
      </w:r>
    </w:p>
    <w:p w:rsidR="009F4D63" w:rsidRPr="00DD5DFA"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Livelihood cycle</w:t>
      </w:r>
    </w:p>
    <w:p w:rsidR="009F4D63" w:rsidRPr="00A40ED6" w:rsidRDefault="009F4D63" w:rsidP="009F4D63">
      <w:pPr>
        <w:pStyle w:val="ListParagraph"/>
        <w:numPr>
          <w:ilvl w:val="0"/>
          <w:numId w:val="38"/>
        </w:numPr>
        <w:tabs>
          <w:tab w:val="left" w:pos="1080"/>
        </w:tabs>
        <w:spacing w:line="360" w:lineRule="auto"/>
        <w:rPr>
          <w:rFonts w:ascii="Comic Sans MS" w:hAnsi="Comic Sans MS"/>
        </w:rPr>
      </w:pPr>
      <w:r w:rsidRPr="00A40ED6">
        <w:rPr>
          <w:rFonts w:ascii="Comic Sans MS" w:hAnsi="Comic Sans MS"/>
        </w:rPr>
        <w:t>Farm based livelihood options &amp; Off-farm livelihood options</w:t>
      </w:r>
      <w:r>
        <w:rPr>
          <w:rFonts w:ascii="Comic Sans MS" w:hAnsi="Comic Sans MS"/>
        </w:rPr>
        <w:t>.</w:t>
      </w:r>
    </w:p>
    <w:p w:rsidR="009F4D63" w:rsidRPr="00A40ED6" w:rsidRDefault="009F4D63" w:rsidP="009F4D63">
      <w:pPr>
        <w:pStyle w:val="ListParagraph"/>
        <w:numPr>
          <w:ilvl w:val="0"/>
          <w:numId w:val="38"/>
        </w:numPr>
        <w:tabs>
          <w:tab w:val="left" w:pos="1080"/>
        </w:tabs>
        <w:spacing w:line="360" w:lineRule="auto"/>
        <w:rPr>
          <w:rFonts w:ascii="Comic Sans MS" w:hAnsi="Comic Sans MS"/>
        </w:rPr>
      </w:pPr>
      <w:r w:rsidRPr="00A40ED6">
        <w:rPr>
          <w:rFonts w:ascii="Comic Sans MS" w:hAnsi="Comic Sans MS"/>
        </w:rPr>
        <w:t>Permissible livelihoods under IWMP &amp; Role of IWMP in taking up the promotion of livelihoods &amp; its relation</w:t>
      </w:r>
    </w:p>
    <w:p w:rsidR="009F4D63" w:rsidRDefault="009F4D63" w:rsidP="009F4D63">
      <w:pPr>
        <w:pStyle w:val="ListParagraph"/>
        <w:numPr>
          <w:ilvl w:val="0"/>
          <w:numId w:val="38"/>
        </w:numPr>
        <w:tabs>
          <w:tab w:val="left" w:pos="1080"/>
        </w:tabs>
        <w:spacing w:line="360" w:lineRule="auto"/>
        <w:rPr>
          <w:rFonts w:ascii="Comic Sans MS" w:hAnsi="Comic Sans MS"/>
        </w:rPr>
      </w:pPr>
      <w:r w:rsidRPr="00DD5DFA">
        <w:rPr>
          <w:rFonts w:ascii="Comic Sans MS" w:hAnsi="Comic Sans MS"/>
        </w:rPr>
        <w:t>Participatory development of watershed area &amp; livelihoods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Exposure visits to successful SHGs and other enterprises.</w:t>
      </w:r>
    </w:p>
    <w:p w:rsidR="009F4D63" w:rsidRDefault="009F4D63" w:rsidP="009F4D63">
      <w:pPr>
        <w:pStyle w:val="ListParagraph"/>
        <w:numPr>
          <w:ilvl w:val="0"/>
          <w:numId w:val="38"/>
        </w:numPr>
        <w:tabs>
          <w:tab w:val="left" w:pos="1080"/>
        </w:tabs>
        <w:spacing w:line="360" w:lineRule="auto"/>
        <w:rPr>
          <w:rFonts w:ascii="Comic Sans MS" w:hAnsi="Comic Sans MS"/>
        </w:rPr>
      </w:pPr>
      <w:r>
        <w:rPr>
          <w:rFonts w:ascii="Comic Sans MS" w:hAnsi="Comic Sans MS"/>
        </w:rPr>
        <w:t>Hands on training on different livelihood activities</w:t>
      </w:r>
    </w:p>
    <w:p w:rsidR="00471128" w:rsidRPr="00471128" w:rsidRDefault="00471128" w:rsidP="00471128">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7796" w:type="dxa"/>
        <w:tblInd w:w="534" w:type="dxa"/>
        <w:tblLayout w:type="fixed"/>
        <w:tblLook w:val="04A0"/>
      </w:tblPr>
      <w:tblGrid>
        <w:gridCol w:w="3969"/>
        <w:gridCol w:w="3827"/>
      </w:tblGrid>
      <w:tr w:rsidR="00471128" w:rsidRPr="0027663C" w:rsidTr="00471128">
        <w:trPr>
          <w:trHeight w:val="1500"/>
        </w:trPr>
        <w:tc>
          <w:tcPr>
            <w:tcW w:w="3969" w:type="dxa"/>
          </w:tcPr>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Lecture method/presentation</w:t>
            </w:r>
            <w:r>
              <w:rPr>
                <w:rFonts w:ascii="Comic Sans MS" w:hAnsi="Comic Sans MS"/>
                <w:sz w:val="18"/>
                <w:szCs w:val="18"/>
              </w:rPr>
              <w:t xml:space="preserve"> (theoretical part)</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Group activity</w:t>
            </w:r>
          </w:p>
          <w:p w:rsidR="00471128" w:rsidRPr="0027663C" w:rsidRDefault="00471128"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Practical sessions</w:t>
            </w:r>
          </w:p>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Audio-visuals</w:t>
            </w:r>
          </w:p>
        </w:tc>
        <w:tc>
          <w:tcPr>
            <w:tcW w:w="3827" w:type="dxa"/>
          </w:tcPr>
          <w:p w:rsidR="00471128" w:rsidRPr="0027663C"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Sharing best practices</w:t>
            </w:r>
          </w:p>
          <w:p w:rsidR="00471128" w:rsidRDefault="00471128" w:rsidP="00B92F76">
            <w:pPr>
              <w:pStyle w:val="ListParagraph"/>
              <w:numPr>
                <w:ilvl w:val="0"/>
                <w:numId w:val="3"/>
              </w:numPr>
              <w:spacing w:line="360" w:lineRule="auto"/>
              <w:rPr>
                <w:rFonts w:ascii="Comic Sans MS" w:hAnsi="Comic Sans MS"/>
                <w:sz w:val="18"/>
                <w:szCs w:val="18"/>
              </w:rPr>
            </w:pPr>
            <w:r w:rsidRPr="0027663C">
              <w:rPr>
                <w:rFonts w:ascii="Comic Sans MS" w:hAnsi="Comic Sans MS"/>
                <w:sz w:val="18"/>
                <w:szCs w:val="18"/>
              </w:rPr>
              <w:t>Case study methods</w:t>
            </w:r>
          </w:p>
          <w:p w:rsidR="00471128" w:rsidRPr="0027663C" w:rsidRDefault="00471128" w:rsidP="00B92F76">
            <w:pPr>
              <w:pStyle w:val="ListParagraph"/>
              <w:numPr>
                <w:ilvl w:val="0"/>
                <w:numId w:val="3"/>
              </w:numPr>
              <w:spacing w:line="360" w:lineRule="auto"/>
              <w:rPr>
                <w:rFonts w:ascii="Comic Sans MS" w:hAnsi="Comic Sans MS"/>
                <w:sz w:val="18"/>
                <w:szCs w:val="18"/>
              </w:rPr>
            </w:pPr>
            <w:r>
              <w:rPr>
                <w:rFonts w:ascii="Comic Sans MS" w:hAnsi="Comic Sans MS"/>
                <w:sz w:val="18"/>
                <w:szCs w:val="18"/>
              </w:rPr>
              <w:t>Hands-on (regular practical sessions)</w:t>
            </w:r>
          </w:p>
        </w:tc>
      </w:tr>
    </w:tbl>
    <w:p w:rsidR="009F4D63" w:rsidRDefault="009F4D63" w:rsidP="009F4D63">
      <w:pPr>
        <w:rPr>
          <w:rFonts w:ascii="Comic Sans MS" w:eastAsia="Times New Roman" w:hAnsi="Comic Sans MS" w:cs="Times New Roman"/>
          <w:sz w:val="24"/>
          <w:szCs w:val="24"/>
          <w:lang w:eastAsia="en-IN"/>
        </w:rPr>
      </w:pPr>
      <w:r>
        <w:rPr>
          <w:rFonts w:ascii="Comic Sans MS" w:hAnsi="Comic Sans MS"/>
        </w:rPr>
        <w:br w:type="page"/>
      </w:r>
    </w:p>
    <w:p w:rsidR="009F4D63" w:rsidRDefault="009F4D63" w:rsidP="009F4D63">
      <w:pPr>
        <w:tabs>
          <w:tab w:val="left" w:pos="1080"/>
        </w:tabs>
        <w:rPr>
          <w:rFonts w:ascii="Comic Sans MS" w:hAnsi="Comic Sans MS"/>
        </w:rPr>
      </w:pPr>
    </w:p>
    <w:p w:rsidR="009F4D63" w:rsidRDefault="009F4D63" w:rsidP="009F4D63">
      <w:pPr>
        <w:tabs>
          <w:tab w:val="left" w:pos="1080"/>
        </w:tabs>
        <w:rPr>
          <w:rFonts w:ascii="Comic Sans MS" w:hAnsi="Comic Sans MS"/>
          <w:b/>
        </w:rPr>
      </w:pPr>
      <w:r w:rsidRPr="000A5139">
        <w:rPr>
          <w:rFonts w:ascii="Comic Sans MS" w:hAnsi="Comic Sans MS"/>
          <w:b/>
          <w:sz w:val="24"/>
          <w:u w:val="single"/>
        </w:rPr>
        <w:t>BUDGET FOR EACH PROGRAMME</w:t>
      </w:r>
      <w:r w:rsidRPr="008155F7">
        <w:rPr>
          <w:rFonts w:ascii="Comic Sans MS" w:hAnsi="Comic Sans MS"/>
          <w:b/>
        </w:rPr>
        <w:t>:</w:t>
      </w:r>
    </w:p>
    <w:p w:rsidR="009F4D63" w:rsidRDefault="009F4D63" w:rsidP="009F4D63">
      <w:pPr>
        <w:tabs>
          <w:tab w:val="left" w:pos="1080"/>
        </w:tabs>
        <w:spacing w:after="0" w:line="360" w:lineRule="auto"/>
        <w:rPr>
          <w:rFonts w:ascii="Comic Sans MS" w:hAnsi="Comic Sans MS"/>
          <w:b/>
        </w:rPr>
      </w:pPr>
      <w:r>
        <w:rPr>
          <w:rFonts w:ascii="Comic Sans MS" w:hAnsi="Comic Sans MS"/>
          <w:b/>
        </w:rPr>
        <w:t xml:space="preserve">Training duration: 15 (fifteen) days    </w:t>
      </w:r>
      <w:r>
        <w:rPr>
          <w:rFonts w:ascii="Comic Sans MS" w:hAnsi="Comic Sans MS"/>
          <w:b/>
        </w:rPr>
        <w:tab/>
        <w:t>Participants: 30</w:t>
      </w:r>
    </w:p>
    <w:tbl>
      <w:tblPr>
        <w:tblStyle w:val="TableGrid"/>
        <w:tblW w:w="0" w:type="auto"/>
        <w:tblLook w:val="04A0"/>
      </w:tblPr>
      <w:tblGrid>
        <w:gridCol w:w="6035"/>
        <w:gridCol w:w="3535"/>
      </w:tblGrid>
      <w:tr w:rsidR="009F4D63" w:rsidRPr="001B36C3" w:rsidTr="009F4D63">
        <w:trPr>
          <w:trHeight w:val="845"/>
        </w:trPr>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9F4D63" w:rsidRPr="001B36C3" w:rsidRDefault="009F4D63" w:rsidP="009F4D63">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Rs.3</w:t>
            </w:r>
            <w:r w:rsidRPr="001B36C3">
              <w:rPr>
                <w:rFonts w:ascii="Comic Sans MS" w:hAnsi="Comic Sans MS"/>
                <w:sz w:val="20"/>
                <w:szCs w:val="20"/>
              </w:rPr>
              <w:t xml:space="preserve">00/- x </w:t>
            </w:r>
            <w:r>
              <w:rPr>
                <w:rFonts w:ascii="Comic Sans MS" w:hAnsi="Comic Sans MS"/>
                <w:sz w:val="20"/>
                <w:szCs w:val="20"/>
              </w:rPr>
              <w:t>15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1</w:t>
            </w:r>
            <w:r w:rsidRPr="001B36C3">
              <w:rPr>
                <w:rFonts w:ascii="Comic Sans MS" w:hAnsi="Comic Sans MS"/>
                <w:sz w:val="20"/>
                <w:szCs w:val="20"/>
              </w:rPr>
              <w:t xml:space="preserve">50/- x </w:t>
            </w:r>
            <w:r>
              <w:rPr>
                <w:rFonts w:ascii="Comic Sans MS" w:hAnsi="Comic Sans MS"/>
                <w:sz w:val="20"/>
                <w:szCs w:val="20"/>
              </w:rPr>
              <w:t xml:space="preserve">15 </w:t>
            </w:r>
            <w:r w:rsidRPr="001B36C3">
              <w:rPr>
                <w:rFonts w:ascii="Comic Sans MS" w:hAnsi="Comic Sans MS"/>
                <w:sz w:val="20"/>
                <w:szCs w:val="20"/>
              </w:rPr>
              <w:t>x 30 =</w:t>
            </w:r>
            <w:r w:rsidRPr="001B36C3">
              <w:rPr>
                <w:rFonts w:ascii="Comic Sans MS" w:hAnsi="Comic Sans MS"/>
                <w:b/>
                <w:sz w:val="20"/>
                <w:szCs w:val="20"/>
              </w:rPr>
              <w:t xml:space="preserve"> </w:t>
            </w:r>
            <w:r>
              <w:rPr>
                <w:rFonts w:ascii="Comic Sans MS" w:hAnsi="Comic Sans MS"/>
                <w:b/>
                <w:sz w:val="20"/>
                <w:szCs w:val="20"/>
              </w:rPr>
              <w:t>67500/-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 21</w:t>
            </w:r>
            <w:r w:rsidRPr="001B36C3">
              <w:rPr>
                <w:rFonts w:ascii="Comic Sans MS" w:hAnsi="Comic Sans MS"/>
                <w:sz w:val="20"/>
                <w:szCs w:val="20"/>
              </w:rPr>
              <w:t xml:space="preserve">00/- x </w:t>
            </w:r>
            <w:r>
              <w:rPr>
                <w:rFonts w:ascii="Comic Sans MS" w:hAnsi="Comic Sans MS"/>
                <w:sz w:val="20"/>
                <w:szCs w:val="20"/>
              </w:rPr>
              <w:t>15</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31500/-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15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Pr>
                <w:rFonts w:ascii="Comic Sans MS" w:hAnsi="Comic Sans MS"/>
                <w:sz w:val="20"/>
                <w:szCs w:val="20"/>
              </w:rPr>
              <w:t>Rs.5</w:t>
            </w:r>
            <w:r w:rsidRPr="001B36C3">
              <w:rPr>
                <w:rFonts w:ascii="Comic Sans MS" w:hAnsi="Comic Sans MS"/>
                <w:sz w:val="20"/>
                <w:szCs w:val="20"/>
              </w:rPr>
              <w:t xml:space="preserve">00/- x 2 x </w:t>
            </w:r>
            <w:r>
              <w:rPr>
                <w:rFonts w:ascii="Comic Sans MS" w:hAnsi="Comic Sans MS"/>
                <w:sz w:val="20"/>
                <w:szCs w:val="20"/>
              </w:rPr>
              <w:t>15</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w:t>
            </w:r>
            <w:r>
              <w:rPr>
                <w:rFonts w:ascii="Comic Sans MS" w:hAnsi="Comic Sans MS"/>
                <w:sz w:val="20"/>
                <w:szCs w:val="20"/>
              </w:rPr>
              <w:t>8</w:t>
            </w:r>
            <w:r w:rsidRPr="001B36C3">
              <w:rPr>
                <w:rFonts w:ascii="Comic Sans MS" w:hAnsi="Comic Sans MS"/>
                <w:sz w:val="20"/>
                <w:szCs w:val="20"/>
              </w:rPr>
              <w:t>00/- x 2</w:t>
            </w:r>
            <w:r w:rsidRPr="001B36C3">
              <w:rPr>
                <w:rFonts w:ascii="Comic Sans MS" w:hAnsi="Comic Sans MS"/>
                <w:b/>
                <w:sz w:val="20"/>
                <w:szCs w:val="20"/>
              </w:rPr>
              <w:t xml:space="preserve"> = </w:t>
            </w:r>
            <w:r>
              <w:rPr>
                <w:rFonts w:ascii="Comic Sans MS" w:hAnsi="Comic Sans MS"/>
                <w:b/>
                <w:sz w:val="20"/>
                <w:szCs w:val="20"/>
              </w:rPr>
              <w:t>16</w:t>
            </w:r>
            <w:r w:rsidRPr="001B36C3">
              <w:rPr>
                <w:rFonts w:ascii="Comic Sans MS" w:hAnsi="Comic Sans MS"/>
                <w:b/>
                <w:sz w:val="20"/>
                <w:szCs w:val="20"/>
              </w:rPr>
              <w:t>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w:t>
            </w:r>
            <w:r>
              <w:rPr>
                <w:rFonts w:ascii="Comic Sans MS" w:hAnsi="Comic Sans MS"/>
                <w:sz w:val="20"/>
                <w:szCs w:val="20"/>
              </w:rPr>
              <w:t>0</w:t>
            </w:r>
            <w:r w:rsidRPr="001B36C3">
              <w:rPr>
                <w:rFonts w:ascii="Comic Sans MS" w:hAnsi="Comic Sans MS"/>
                <w:sz w:val="20"/>
                <w:szCs w:val="20"/>
              </w:rPr>
              <w:t xml:space="preserve">0/- x </w:t>
            </w:r>
            <w:r>
              <w:rPr>
                <w:rFonts w:ascii="Comic Sans MS" w:hAnsi="Comic Sans MS"/>
                <w:sz w:val="20"/>
                <w:szCs w:val="20"/>
              </w:rPr>
              <w:t>15</w:t>
            </w:r>
            <w:r w:rsidRPr="001B36C3">
              <w:rPr>
                <w:rFonts w:ascii="Comic Sans MS" w:hAnsi="Comic Sans MS"/>
                <w:sz w:val="20"/>
                <w:szCs w:val="20"/>
              </w:rPr>
              <w:t>x 30 =</w:t>
            </w:r>
            <w:r w:rsidRPr="001B36C3">
              <w:rPr>
                <w:rFonts w:ascii="Comic Sans MS" w:hAnsi="Comic Sans MS"/>
                <w:b/>
                <w:sz w:val="20"/>
                <w:szCs w:val="20"/>
              </w:rPr>
              <w:t xml:space="preserve"> </w:t>
            </w:r>
            <w:r>
              <w:rPr>
                <w:rFonts w:ascii="Comic Sans MS" w:hAnsi="Comic Sans MS"/>
                <w:b/>
                <w:sz w:val="20"/>
                <w:szCs w:val="20"/>
              </w:rPr>
              <w:t>45000/-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sz w:val="20"/>
                <w:szCs w:val="20"/>
              </w:rPr>
              <w:t>Rs. 1</w:t>
            </w:r>
            <w:r>
              <w:rPr>
                <w:rFonts w:ascii="Comic Sans MS" w:hAnsi="Comic Sans MS"/>
                <w:sz w:val="20"/>
                <w:szCs w:val="20"/>
              </w:rPr>
              <w:t>0</w:t>
            </w:r>
            <w:r w:rsidRPr="001B36C3">
              <w:rPr>
                <w:rFonts w:ascii="Comic Sans MS" w:hAnsi="Comic Sans MS"/>
                <w:sz w:val="20"/>
                <w:szCs w:val="20"/>
              </w:rPr>
              <w:t xml:space="preserve">0/- x </w:t>
            </w:r>
            <w:r>
              <w:rPr>
                <w:rFonts w:ascii="Comic Sans MS" w:hAnsi="Comic Sans MS"/>
                <w:sz w:val="20"/>
                <w:szCs w:val="20"/>
              </w:rPr>
              <w:t>15</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45000/-</w:t>
            </w:r>
          </w:p>
        </w:tc>
      </w:tr>
      <w:tr w:rsidR="009F4D63" w:rsidRPr="001B36C3" w:rsidTr="009F4D63">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9F4D63" w:rsidRPr="001B36C3" w:rsidRDefault="009F4D63" w:rsidP="009F4D63">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254800/-</w:t>
            </w:r>
          </w:p>
        </w:tc>
      </w:tr>
    </w:tbl>
    <w:p w:rsidR="009F4D63" w:rsidRDefault="009F4D63" w:rsidP="009F4D63">
      <w:pPr>
        <w:tabs>
          <w:tab w:val="left" w:pos="1080"/>
        </w:tabs>
        <w:spacing w:after="0" w:line="360" w:lineRule="auto"/>
        <w:rPr>
          <w:rFonts w:ascii="Comic Sans MS" w:hAnsi="Comic Sans MS"/>
          <w:b/>
        </w:rPr>
      </w:pPr>
    </w:p>
    <w:p w:rsidR="009F4D63" w:rsidRPr="00A85A6F" w:rsidRDefault="009F4D63" w:rsidP="009F4D63">
      <w:pPr>
        <w:tabs>
          <w:tab w:val="left" w:pos="1080"/>
        </w:tabs>
        <w:spacing w:after="0"/>
        <w:rPr>
          <w:rFonts w:ascii="Comic Sans MS" w:hAnsi="Comic Sans MS"/>
          <w:b/>
          <w:sz w:val="2"/>
        </w:rPr>
      </w:pPr>
    </w:p>
    <w:p w:rsidR="00533922" w:rsidRDefault="009F4D63" w:rsidP="009F4D63">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533922" w:rsidRDefault="00533922">
      <w:pPr>
        <w:rPr>
          <w:rFonts w:ascii="Comic Sans MS" w:hAnsi="Comic Sans MS"/>
          <w:b/>
          <w:sz w:val="20"/>
        </w:rPr>
      </w:pPr>
      <w:r>
        <w:rPr>
          <w:rFonts w:ascii="Comic Sans MS" w:hAnsi="Comic Sans MS"/>
          <w:b/>
          <w:sz w:val="20"/>
        </w:rPr>
        <w:br w:type="page"/>
      </w:r>
    </w:p>
    <w:p w:rsidR="009F4D63" w:rsidRPr="001B36C3" w:rsidRDefault="008174EF" w:rsidP="009F4D63">
      <w:pPr>
        <w:rPr>
          <w:rFonts w:ascii="Comic Sans MS" w:hAnsi="Comic Sans MS"/>
          <w:b/>
          <w:sz w:val="20"/>
        </w:rPr>
      </w:pPr>
      <w:r>
        <w:rPr>
          <w:rFonts w:ascii="Comic Sans MS" w:hAnsi="Comic Sans MS"/>
          <w:b/>
          <w:noProof/>
          <w:sz w:val="20"/>
          <w:lang w:eastAsia="en-IN"/>
        </w:rPr>
        <w:lastRenderedPageBreak/>
        <w:pict>
          <v:roundrect id="_x0000_s1105" style="position:absolute;margin-left:16.1pt;margin-top:212.8pt;width:429.9pt;height:243.1pt;z-index:251728896" arcsize="10923f" fillcolor="#c0504d [3205]" strokecolor="#f2f2f2 [3041]" strokeweight="3pt">
            <v:shadow on="t" type="perspective" color="#622423 [1605]" opacity=".5" offset="1pt" offset2="-1pt"/>
            <v:textbox style="mso-next-textbox:#_x0000_s1105">
              <w:txbxContent>
                <w:p w:rsidR="00CD4800" w:rsidRPr="005F1451" w:rsidRDefault="00CD4800" w:rsidP="00533922">
                  <w:pPr>
                    <w:jc w:val="center"/>
                    <w:rPr>
                      <w:rFonts w:ascii="Comic Sans MS" w:hAnsi="Comic Sans MS"/>
                      <w:b/>
                      <w:sz w:val="12"/>
                    </w:rPr>
                  </w:pPr>
                </w:p>
                <w:p w:rsidR="00CD4800" w:rsidRDefault="00CD4800" w:rsidP="00533922">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533922">
                  <w:pPr>
                    <w:jc w:val="center"/>
                    <w:rPr>
                      <w:rFonts w:ascii="Comic Sans MS" w:hAnsi="Comic Sans MS"/>
                      <w:b/>
                      <w:sz w:val="46"/>
                    </w:rPr>
                  </w:pPr>
                  <w:proofErr w:type="gramStart"/>
                  <w:r>
                    <w:rPr>
                      <w:rFonts w:ascii="Comic Sans MS" w:hAnsi="Comic Sans MS"/>
                      <w:b/>
                      <w:sz w:val="46"/>
                    </w:rPr>
                    <w:t>on</w:t>
                  </w:r>
                  <w:proofErr w:type="gramEnd"/>
                </w:p>
                <w:p w:rsidR="00CD4800" w:rsidRPr="005F1451" w:rsidRDefault="00CD4800" w:rsidP="00533922">
                  <w:pPr>
                    <w:pStyle w:val="ListParagraph"/>
                    <w:ind w:left="1560"/>
                    <w:jc w:val="both"/>
                    <w:rPr>
                      <w:rFonts w:ascii="Comic Sans MS" w:hAnsi="Comic Sans MS"/>
                      <w:b/>
                      <w:sz w:val="46"/>
                    </w:rPr>
                  </w:pPr>
                  <w:r>
                    <w:rPr>
                      <w:rFonts w:ascii="Comic Sans MS" w:hAnsi="Comic Sans MS"/>
                      <w:b/>
                      <w:sz w:val="46"/>
                    </w:rPr>
                    <w:t>Project Management</w:t>
                  </w:r>
                </w:p>
                <w:p w:rsidR="00CD4800" w:rsidRPr="00CE3416" w:rsidRDefault="00CD4800" w:rsidP="00533922"/>
              </w:txbxContent>
            </v:textbox>
          </v:roundrect>
        </w:pict>
      </w:r>
    </w:p>
    <w:p w:rsidR="00533922" w:rsidRDefault="00533922">
      <w:pPr>
        <w:rPr>
          <w:rFonts w:ascii="Comic Sans MS" w:hAnsi="Comic Sans MS"/>
          <w:sz w:val="24"/>
        </w:rPr>
      </w:pPr>
      <w:r>
        <w:rPr>
          <w:rFonts w:ascii="Comic Sans MS" w:hAnsi="Comic Sans MS"/>
          <w:sz w:val="24"/>
        </w:rPr>
        <w:br w:type="page"/>
      </w:r>
    </w:p>
    <w:p w:rsidR="00533922" w:rsidRDefault="008174EF">
      <w:pPr>
        <w:rPr>
          <w:rFonts w:ascii="Comic Sans MS" w:hAnsi="Comic Sans MS"/>
          <w:sz w:val="24"/>
        </w:rPr>
      </w:pPr>
      <w:r>
        <w:rPr>
          <w:rFonts w:ascii="Comic Sans MS" w:hAnsi="Comic Sans MS"/>
          <w:noProof/>
          <w:sz w:val="24"/>
          <w:lang w:eastAsia="en-IN"/>
        </w:rPr>
        <w:lastRenderedPageBreak/>
        <w:pict>
          <v:roundrect id="_x0000_s1106" style="position:absolute;margin-left:42.3pt;margin-top:224.8pt;width:429.9pt;height:243.1pt;z-index:251729920" arcsize="10923f" fillcolor="#c0504d [3205]" strokecolor="#f2f2f2 [3041]" strokeweight="3pt">
            <v:shadow on="t" type="perspective" color="#622423 [1605]" opacity=".5" offset="1pt" offset2="-1pt"/>
            <v:textbox style="mso-next-textbox:#_x0000_s1106">
              <w:txbxContent>
                <w:p w:rsidR="00CD4800" w:rsidRPr="005F1451" w:rsidRDefault="00CD4800" w:rsidP="00533922">
                  <w:pPr>
                    <w:jc w:val="center"/>
                    <w:rPr>
                      <w:rFonts w:ascii="Comic Sans MS" w:hAnsi="Comic Sans MS"/>
                      <w:b/>
                      <w:sz w:val="12"/>
                    </w:rPr>
                  </w:pPr>
                </w:p>
                <w:p w:rsidR="00CD4800" w:rsidRPr="00533922" w:rsidRDefault="00CD4800" w:rsidP="00533922">
                  <w:pPr>
                    <w:jc w:val="center"/>
                    <w:rPr>
                      <w:rFonts w:ascii="Comic Sans MS" w:hAnsi="Comic Sans MS"/>
                      <w:b/>
                      <w:sz w:val="14"/>
                    </w:rPr>
                  </w:pPr>
                </w:p>
                <w:p w:rsidR="00CD4800" w:rsidRPr="005F1451" w:rsidRDefault="00CD4800" w:rsidP="00533922">
                  <w:pPr>
                    <w:jc w:val="center"/>
                    <w:rPr>
                      <w:rFonts w:ascii="Comic Sans MS" w:hAnsi="Comic Sans MS"/>
                      <w:b/>
                      <w:sz w:val="46"/>
                    </w:rPr>
                  </w:pPr>
                  <w:r w:rsidRPr="00505FD8">
                    <w:rPr>
                      <w:rFonts w:ascii="Comic Sans MS" w:hAnsi="Comic Sans MS"/>
                      <w:b/>
                      <w:sz w:val="46"/>
                    </w:rPr>
                    <w:t>TRAINEE:</w:t>
                  </w:r>
                  <w:r>
                    <w:rPr>
                      <w:rFonts w:ascii="Comic Sans MS" w:hAnsi="Comic Sans MS"/>
                      <w:b/>
                      <w:sz w:val="46"/>
                    </w:rPr>
                    <w:t xml:space="preserve"> Accounts Officers/officials from PIAs/WCDCs </w:t>
                  </w:r>
                </w:p>
                <w:p w:rsidR="00CD4800" w:rsidRPr="00CE3416" w:rsidRDefault="00CD4800" w:rsidP="00533922"/>
              </w:txbxContent>
            </v:textbox>
          </v:roundrect>
        </w:pict>
      </w:r>
      <w:r w:rsidR="00533922">
        <w:rPr>
          <w:rFonts w:ascii="Comic Sans MS" w:hAnsi="Comic Sans MS"/>
          <w:sz w:val="24"/>
        </w:rPr>
        <w:br w:type="page"/>
      </w:r>
    </w:p>
    <w:p w:rsidR="0040228E" w:rsidRDefault="0040228E" w:rsidP="0040228E">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N</w:t>
      </w:r>
    </w:p>
    <w:p w:rsidR="0040228E" w:rsidRPr="00771893" w:rsidRDefault="0040228E" w:rsidP="0040228E">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w:t>
      </w:r>
      <w:r w:rsidR="00897B52">
        <w:rPr>
          <w:rFonts w:ascii="Comic Sans MS" w:hAnsi="Comic Sans MS"/>
          <w:b/>
          <w:color w:val="FF0000"/>
          <w:sz w:val="36"/>
          <w:u w:val="single"/>
        </w:rPr>
        <w:t>IV</w:t>
      </w:r>
      <w:r w:rsidRPr="00771893">
        <w:rPr>
          <w:rFonts w:ascii="Comic Sans MS" w:hAnsi="Comic Sans MS"/>
          <w:b/>
          <w:color w:val="FF0000"/>
          <w:sz w:val="36"/>
          <w:u w:val="single"/>
        </w:rPr>
        <w:t xml:space="preserve"> (for </w:t>
      </w:r>
      <w:r>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40228E" w:rsidRDefault="0040228E" w:rsidP="0040228E">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sidR="007039E5">
        <w:rPr>
          <w:rFonts w:ascii="Comic Sans MS" w:hAnsi="Comic Sans MS"/>
          <w:b/>
          <w:color w:val="FF0000"/>
          <w:sz w:val="28"/>
        </w:rPr>
        <w:t>State</w:t>
      </w:r>
      <w:r>
        <w:rPr>
          <w:rFonts w:ascii="Comic Sans MS" w:hAnsi="Comic Sans MS"/>
          <w:b/>
          <w:color w:val="FF0000"/>
          <w:sz w:val="28"/>
        </w:rPr>
        <w:t xml:space="preserve"> Level</w:t>
      </w:r>
    </w:p>
    <w:p w:rsidR="0040228E" w:rsidRDefault="0040228E" w:rsidP="0040228E">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007039E5">
        <w:rPr>
          <w:rFonts w:ascii="Comic Sans MS" w:hAnsi="Comic Sans MS"/>
          <w:sz w:val="28"/>
        </w:rPr>
        <w:t>Fund Flow Mechanism under IWMP</w:t>
      </w:r>
    </w:p>
    <w:p w:rsidR="0040228E" w:rsidRDefault="0040228E" w:rsidP="0040228E">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007039E5">
        <w:rPr>
          <w:rFonts w:ascii="Comic Sans MS" w:hAnsi="Comic Sans MS"/>
          <w:sz w:val="28"/>
        </w:rPr>
        <w:t>Account Officers/ Officials from PIAs/WCDCs</w:t>
      </w:r>
    </w:p>
    <w:p w:rsidR="0040228E" w:rsidRDefault="0040228E" w:rsidP="0040228E">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sidR="007039E5">
        <w:rPr>
          <w:rFonts w:ascii="Comic Sans MS" w:hAnsi="Comic Sans MS"/>
          <w:sz w:val="28"/>
        </w:rPr>
        <w:t>3</w:t>
      </w:r>
      <w:r>
        <w:rPr>
          <w:rFonts w:ascii="Comic Sans MS" w:hAnsi="Comic Sans MS"/>
          <w:sz w:val="28"/>
        </w:rPr>
        <w:t xml:space="preserve"> </w:t>
      </w:r>
      <w:r w:rsidRPr="00A91D15">
        <w:rPr>
          <w:rFonts w:ascii="Comic Sans MS" w:hAnsi="Comic Sans MS"/>
          <w:sz w:val="28"/>
        </w:rPr>
        <w:t>Days</w:t>
      </w:r>
    </w:p>
    <w:p w:rsidR="0040228E" w:rsidRDefault="0040228E" w:rsidP="0040228E">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40228E" w:rsidRDefault="0040228E" w:rsidP="0040228E">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007039E5">
        <w:rPr>
          <w:rFonts w:ascii="Comic Sans MS" w:hAnsi="Comic Sans MS"/>
          <w:sz w:val="24"/>
        </w:rPr>
        <w:t>H</w:t>
      </w:r>
      <w:r w:rsidR="000F282E">
        <w:rPr>
          <w:rFonts w:ascii="Comic Sans MS" w:hAnsi="Comic Sans MS"/>
          <w:sz w:val="24"/>
        </w:rPr>
        <w:t>P SIRD</w:t>
      </w:r>
    </w:p>
    <w:p w:rsidR="0040228E" w:rsidRDefault="0040228E" w:rsidP="0040228E">
      <w:pPr>
        <w:rPr>
          <w:rFonts w:ascii="Comic Sans MS" w:hAnsi="Comic Sans MS"/>
          <w:sz w:val="28"/>
        </w:rPr>
      </w:pPr>
      <w:r>
        <w:rPr>
          <w:rFonts w:ascii="Comic Sans MS" w:hAnsi="Comic Sans MS"/>
          <w:sz w:val="28"/>
        </w:rPr>
        <w:br w:type="page"/>
      </w:r>
    </w:p>
    <w:p w:rsidR="0040228E" w:rsidRPr="00DC2C5E" w:rsidRDefault="0040228E" w:rsidP="0040228E">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40228E" w:rsidRPr="00967E05" w:rsidRDefault="0040228E" w:rsidP="0040228E">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sidR="000A0527">
        <w:rPr>
          <w:rFonts w:ascii="Comic Sans MS" w:hAnsi="Comic Sans MS"/>
        </w:rPr>
        <w:t>enh</w:t>
      </w:r>
      <w:r w:rsidR="007039E5">
        <w:rPr>
          <w:rFonts w:ascii="Comic Sans MS" w:hAnsi="Comic Sans MS"/>
        </w:rPr>
        <w:t>ance the skills of book keeping</w:t>
      </w:r>
      <w:r w:rsidR="000A0527">
        <w:rPr>
          <w:rFonts w:ascii="Comic Sans MS" w:hAnsi="Comic Sans MS"/>
        </w:rPr>
        <w:t xml:space="preserve"> </w:t>
      </w:r>
    </w:p>
    <w:p w:rsidR="0040228E" w:rsidRPr="00967E05" w:rsidRDefault="0040228E" w:rsidP="0040228E">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sidR="007039E5">
        <w:rPr>
          <w:rFonts w:ascii="Comic Sans MS" w:hAnsi="Comic Sans MS"/>
        </w:rPr>
        <w:t xml:space="preserve">know the gaps between existing and desired level of records maintenance and finding solutions thereof. </w:t>
      </w:r>
    </w:p>
    <w:p w:rsidR="0040228E" w:rsidRPr="00967E05" w:rsidRDefault="0040228E" w:rsidP="0040228E">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orient the participants/stakeholders towards the </w:t>
      </w:r>
      <w:r w:rsidR="007039E5">
        <w:rPr>
          <w:rFonts w:ascii="Comic Sans MS" w:hAnsi="Comic Sans MS"/>
        </w:rPr>
        <w:t>linkage between accounts under IWMP (including fund flow system) and MIS.</w:t>
      </w:r>
    </w:p>
    <w:p w:rsidR="0040228E" w:rsidRPr="00DC2C5E" w:rsidRDefault="0040228E" w:rsidP="0040228E">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0A0527" w:rsidRPr="000A0527" w:rsidRDefault="000A0527" w:rsidP="000A0527">
      <w:pPr>
        <w:pStyle w:val="ListParagraph"/>
        <w:numPr>
          <w:ilvl w:val="0"/>
          <w:numId w:val="36"/>
        </w:numPr>
        <w:spacing w:line="360" w:lineRule="auto"/>
        <w:jc w:val="both"/>
        <w:rPr>
          <w:rFonts w:ascii="Comic Sans MS" w:hAnsi="Comic Sans MS"/>
        </w:rPr>
      </w:pPr>
      <w:r w:rsidRPr="000A0527">
        <w:rPr>
          <w:rFonts w:ascii="Comic Sans MS" w:hAnsi="Comic Sans MS"/>
        </w:rPr>
        <w:t>Analysis of budget &amp; rolling of budget</w:t>
      </w:r>
    </w:p>
    <w:p w:rsidR="000A0527" w:rsidRPr="000A0527" w:rsidRDefault="000A0527" w:rsidP="000A0527">
      <w:pPr>
        <w:pStyle w:val="ListParagraph"/>
        <w:numPr>
          <w:ilvl w:val="0"/>
          <w:numId w:val="36"/>
        </w:numPr>
        <w:spacing w:line="360" w:lineRule="auto"/>
        <w:jc w:val="both"/>
        <w:rPr>
          <w:rFonts w:ascii="Comic Sans MS" w:hAnsi="Comic Sans MS"/>
        </w:rPr>
      </w:pPr>
      <w:r w:rsidRPr="000A0527">
        <w:rPr>
          <w:rFonts w:ascii="Comic Sans MS" w:hAnsi="Comic Sans MS"/>
        </w:rPr>
        <w:t>Basics of accounts</w:t>
      </w:r>
    </w:p>
    <w:p w:rsidR="000A0527" w:rsidRPr="000A0527" w:rsidRDefault="000A0527" w:rsidP="000A0527">
      <w:pPr>
        <w:pStyle w:val="ListParagraph"/>
        <w:numPr>
          <w:ilvl w:val="0"/>
          <w:numId w:val="36"/>
        </w:numPr>
        <w:spacing w:line="360" w:lineRule="auto"/>
        <w:jc w:val="both"/>
        <w:rPr>
          <w:rFonts w:ascii="Comic Sans MS" w:hAnsi="Comic Sans MS"/>
        </w:rPr>
      </w:pPr>
      <w:r w:rsidRPr="000A0527">
        <w:rPr>
          <w:rFonts w:ascii="Comic Sans MS" w:hAnsi="Comic Sans MS"/>
        </w:rPr>
        <w:t>Record/ book keeping</w:t>
      </w:r>
    </w:p>
    <w:p w:rsidR="000A0527" w:rsidRDefault="000A0527" w:rsidP="000A0527">
      <w:pPr>
        <w:pStyle w:val="ListParagraph"/>
        <w:numPr>
          <w:ilvl w:val="0"/>
          <w:numId w:val="36"/>
        </w:numPr>
        <w:spacing w:line="360" w:lineRule="auto"/>
        <w:jc w:val="both"/>
        <w:rPr>
          <w:rFonts w:ascii="Comic Sans MS" w:hAnsi="Comic Sans MS"/>
        </w:rPr>
      </w:pPr>
      <w:r w:rsidRPr="000A0527">
        <w:rPr>
          <w:rFonts w:ascii="Comic Sans MS" w:hAnsi="Comic Sans MS"/>
        </w:rPr>
        <w:t>Double Entry System of Accounts</w:t>
      </w:r>
    </w:p>
    <w:p w:rsidR="000A0527" w:rsidRDefault="000A0527" w:rsidP="000A0527">
      <w:pPr>
        <w:pStyle w:val="ListParagraph"/>
        <w:numPr>
          <w:ilvl w:val="0"/>
          <w:numId w:val="36"/>
        </w:numPr>
        <w:spacing w:line="360" w:lineRule="auto"/>
        <w:jc w:val="both"/>
        <w:rPr>
          <w:rFonts w:ascii="Comic Sans MS" w:hAnsi="Comic Sans MS"/>
        </w:rPr>
      </w:pPr>
      <w:r>
        <w:rPr>
          <w:rFonts w:ascii="Comic Sans MS" w:hAnsi="Comic Sans MS"/>
        </w:rPr>
        <w:t>Double entry system of accounts (DESA) software hand-on sessions</w:t>
      </w:r>
    </w:p>
    <w:p w:rsidR="00471128" w:rsidRPr="00471128" w:rsidRDefault="00471128" w:rsidP="00471128">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8472" w:type="dxa"/>
        <w:tblLayout w:type="fixed"/>
        <w:tblLook w:val="04A0"/>
      </w:tblPr>
      <w:tblGrid>
        <w:gridCol w:w="4219"/>
        <w:gridCol w:w="4253"/>
      </w:tblGrid>
      <w:tr w:rsidR="00471128" w:rsidRPr="0027663C" w:rsidTr="00471128">
        <w:tc>
          <w:tcPr>
            <w:tcW w:w="4219" w:type="dxa"/>
          </w:tcPr>
          <w:p w:rsidR="00471128" w:rsidRPr="0027663C" w:rsidRDefault="00471128" w:rsidP="00471128">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Lecture method/presentation</w:t>
            </w:r>
          </w:p>
          <w:p w:rsidR="00471128" w:rsidRPr="0027663C" w:rsidRDefault="00471128" w:rsidP="00471128">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Group activity</w:t>
            </w:r>
          </w:p>
          <w:p w:rsidR="00471128" w:rsidRPr="0027663C" w:rsidRDefault="00471128" w:rsidP="00471128">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Audio-visuals</w:t>
            </w:r>
          </w:p>
          <w:p w:rsidR="00471128" w:rsidRPr="0027663C" w:rsidRDefault="00471128" w:rsidP="00471128">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Film shows</w:t>
            </w:r>
          </w:p>
          <w:p w:rsidR="00471128" w:rsidRPr="0027663C" w:rsidRDefault="00471128" w:rsidP="004B7592">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Sharing best practices</w:t>
            </w:r>
          </w:p>
        </w:tc>
        <w:tc>
          <w:tcPr>
            <w:tcW w:w="4253" w:type="dxa"/>
          </w:tcPr>
          <w:p w:rsidR="00471128" w:rsidRPr="0027663C" w:rsidRDefault="00471128" w:rsidP="00471128">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471128" w:rsidRPr="0027663C" w:rsidRDefault="00471128" w:rsidP="00471128">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471128" w:rsidRDefault="00471128" w:rsidP="00471128">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Hands-on (practical sessions)</w:t>
            </w:r>
          </w:p>
          <w:p w:rsidR="00471128" w:rsidRPr="0027663C" w:rsidRDefault="00471128" w:rsidP="00471128">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Software on DEAS</w:t>
            </w:r>
          </w:p>
        </w:tc>
      </w:tr>
    </w:tbl>
    <w:p w:rsidR="00471128" w:rsidRPr="00471128" w:rsidRDefault="00471128" w:rsidP="00471128">
      <w:pPr>
        <w:spacing w:line="360" w:lineRule="auto"/>
        <w:jc w:val="both"/>
        <w:rPr>
          <w:rFonts w:ascii="Comic Sans MS" w:hAnsi="Comic Sans MS"/>
        </w:rPr>
      </w:pPr>
    </w:p>
    <w:p w:rsidR="0040228E" w:rsidRDefault="0040228E" w:rsidP="000A0527">
      <w:pPr>
        <w:pStyle w:val="ListParagraph"/>
        <w:numPr>
          <w:ilvl w:val="0"/>
          <w:numId w:val="36"/>
        </w:numPr>
        <w:spacing w:line="360" w:lineRule="auto"/>
        <w:jc w:val="both"/>
        <w:rPr>
          <w:rFonts w:ascii="Comic Sans MS" w:hAnsi="Comic Sans MS"/>
        </w:rPr>
      </w:pPr>
      <w:r>
        <w:rPr>
          <w:rFonts w:ascii="Comic Sans MS" w:hAnsi="Comic Sans MS"/>
        </w:rPr>
        <w:br w:type="page"/>
      </w:r>
    </w:p>
    <w:p w:rsidR="0040228E" w:rsidRDefault="0040228E" w:rsidP="0040228E">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40228E" w:rsidRDefault="0040228E" w:rsidP="0040228E">
      <w:pPr>
        <w:tabs>
          <w:tab w:val="left" w:pos="1080"/>
        </w:tabs>
        <w:spacing w:after="0" w:line="360" w:lineRule="auto"/>
        <w:rPr>
          <w:rFonts w:ascii="Comic Sans MS" w:hAnsi="Comic Sans MS"/>
          <w:b/>
        </w:rPr>
      </w:pPr>
      <w:r>
        <w:rPr>
          <w:rFonts w:ascii="Comic Sans MS" w:hAnsi="Comic Sans MS"/>
          <w:b/>
        </w:rPr>
        <w:t xml:space="preserve">Training duration: </w:t>
      </w:r>
      <w:r w:rsidR="000F282E">
        <w:rPr>
          <w:rFonts w:ascii="Comic Sans MS" w:hAnsi="Comic Sans MS"/>
          <w:b/>
        </w:rPr>
        <w:t>3</w:t>
      </w:r>
      <w:r>
        <w:rPr>
          <w:rFonts w:ascii="Comic Sans MS" w:hAnsi="Comic Sans MS"/>
          <w:b/>
        </w:rPr>
        <w:t xml:space="preserve"> (</w:t>
      </w:r>
      <w:r w:rsidR="000F282E">
        <w:rPr>
          <w:rFonts w:ascii="Comic Sans MS" w:hAnsi="Comic Sans MS"/>
          <w:b/>
        </w:rPr>
        <w:t>three</w:t>
      </w:r>
      <w:r>
        <w:rPr>
          <w:rFonts w:ascii="Comic Sans MS" w:hAnsi="Comic Sans MS"/>
          <w:b/>
        </w:rPr>
        <w:t xml:space="preserve">) days    </w:t>
      </w:r>
      <w:r>
        <w:rPr>
          <w:rFonts w:ascii="Comic Sans MS" w:hAnsi="Comic Sans MS"/>
          <w:b/>
        </w:rPr>
        <w:tab/>
        <w:t>Participants: 30</w:t>
      </w:r>
    </w:p>
    <w:tbl>
      <w:tblPr>
        <w:tblStyle w:val="TableGrid"/>
        <w:tblW w:w="0" w:type="auto"/>
        <w:tblLook w:val="04A0"/>
      </w:tblPr>
      <w:tblGrid>
        <w:gridCol w:w="6035"/>
        <w:gridCol w:w="3535"/>
      </w:tblGrid>
      <w:tr w:rsidR="000F282E" w:rsidRPr="001B36C3" w:rsidTr="001D4181">
        <w:trPr>
          <w:trHeight w:val="845"/>
        </w:trPr>
        <w:tc>
          <w:tcPr>
            <w:tcW w:w="0" w:type="auto"/>
          </w:tcPr>
          <w:p w:rsidR="000F282E" w:rsidRPr="001B36C3" w:rsidRDefault="000F282E"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0F282E" w:rsidRPr="001B36C3" w:rsidRDefault="000F282E"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0F282E" w:rsidRPr="001B36C3" w:rsidTr="001D4181">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0F282E" w:rsidRPr="001B36C3" w:rsidRDefault="000F282E"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0F282E" w:rsidRDefault="000F282E" w:rsidP="0040228E">
      <w:pPr>
        <w:tabs>
          <w:tab w:val="left" w:pos="1080"/>
        </w:tabs>
        <w:spacing w:after="0" w:line="360" w:lineRule="auto"/>
        <w:rPr>
          <w:rFonts w:ascii="Comic Sans MS" w:hAnsi="Comic Sans MS"/>
          <w:b/>
        </w:rPr>
      </w:pPr>
    </w:p>
    <w:p w:rsidR="0040228E" w:rsidRPr="00A85A6F" w:rsidRDefault="0040228E" w:rsidP="0040228E">
      <w:pPr>
        <w:tabs>
          <w:tab w:val="left" w:pos="1080"/>
        </w:tabs>
        <w:spacing w:after="0"/>
        <w:rPr>
          <w:rFonts w:ascii="Comic Sans MS" w:hAnsi="Comic Sans MS"/>
          <w:b/>
          <w:sz w:val="2"/>
        </w:rPr>
      </w:pPr>
    </w:p>
    <w:p w:rsidR="0040228E" w:rsidRDefault="0040228E" w:rsidP="0040228E">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FB7AF0" w:rsidRDefault="00FB7AF0">
      <w:pPr>
        <w:rPr>
          <w:rFonts w:ascii="Comic Sans MS" w:hAnsi="Comic Sans MS"/>
          <w:sz w:val="24"/>
        </w:rPr>
      </w:pPr>
      <w:r>
        <w:rPr>
          <w:rFonts w:ascii="Comic Sans MS" w:hAnsi="Comic Sans MS"/>
          <w:sz w:val="24"/>
        </w:rPr>
        <w:br w:type="page"/>
      </w:r>
    </w:p>
    <w:p w:rsidR="00FB7AF0" w:rsidRDefault="008174EF">
      <w:pPr>
        <w:rPr>
          <w:rFonts w:ascii="Comic Sans MS" w:hAnsi="Comic Sans MS"/>
          <w:sz w:val="24"/>
        </w:rPr>
      </w:pPr>
      <w:r>
        <w:rPr>
          <w:rFonts w:ascii="Comic Sans MS" w:hAnsi="Comic Sans MS"/>
          <w:noProof/>
          <w:sz w:val="24"/>
          <w:lang w:eastAsia="en-IN"/>
        </w:rPr>
        <w:lastRenderedPageBreak/>
        <w:pict>
          <v:roundrect id="_x0000_s1107" style="position:absolute;margin-left:34.8pt;margin-top:236.8pt;width:429.9pt;height:207.95pt;z-index:251730944" arcsize="10923f" fillcolor="#c0504d [3205]" strokecolor="#f2f2f2 [3041]" strokeweight="3pt">
            <v:shadow on="t" type="perspective" color="#622423 [1605]" opacity=".5" offset="1pt" offset2="-1pt"/>
            <v:textbox style="mso-next-textbox:#_x0000_s1107">
              <w:txbxContent>
                <w:p w:rsidR="00CD4800" w:rsidRPr="005F1451" w:rsidRDefault="00CD4800" w:rsidP="00FB7AF0">
                  <w:pPr>
                    <w:jc w:val="center"/>
                    <w:rPr>
                      <w:rFonts w:ascii="Comic Sans MS" w:hAnsi="Comic Sans MS"/>
                      <w:b/>
                      <w:sz w:val="12"/>
                    </w:rPr>
                  </w:pPr>
                </w:p>
                <w:p w:rsidR="00CD4800" w:rsidRDefault="00CD4800" w:rsidP="00FB7AF0">
                  <w:pPr>
                    <w:jc w:val="center"/>
                    <w:rPr>
                      <w:rFonts w:ascii="Comic Sans MS" w:hAnsi="Comic Sans MS"/>
                      <w:b/>
                      <w:sz w:val="14"/>
                    </w:rPr>
                  </w:pPr>
                </w:p>
                <w:p w:rsidR="00CD4800" w:rsidRDefault="00CD4800" w:rsidP="00FB7AF0">
                  <w:pPr>
                    <w:jc w:val="center"/>
                    <w:rPr>
                      <w:rFonts w:ascii="Comic Sans MS" w:hAnsi="Comic Sans MS"/>
                      <w:b/>
                      <w:sz w:val="14"/>
                    </w:rPr>
                  </w:pPr>
                </w:p>
                <w:p w:rsidR="00CD4800" w:rsidRPr="005F1451" w:rsidRDefault="00CD4800" w:rsidP="00FB7AF0">
                  <w:pPr>
                    <w:jc w:val="center"/>
                    <w:rPr>
                      <w:rFonts w:ascii="Comic Sans MS" w:hAnsi="Comic Sans MS"/>
                      <w:b/>
                      <w:sz w:val="46"/>
                    </w:rPr>
                  </w:pPr>
                  <w:r w:rsidRPr="00505FD8">
                    <w:rPr>
                      <w:rFonts w:ascii="Comic Sans MS" w:hAnsi="Comic Sans MS"/>
                      <w:b/>
                      <w:sz w:val="46"/>
                    </w:rPr>
                    <w:t>TRAINEE:</w:t>
                  </w:r>
                  <w:r>
                    <w:rPr>
                      <w:rFonts w:ascii="Comic Sans MS" w:hAnsi="Comic Sans MS"/>
                      <w:b/>
                      <w:sz w:val="46"/>
                    </w:rPr>
                    <w:t xml:space="preserve"> Watershed Secretaries </w:t>
                  </w:r>
                </w:p>
                <w:p w:rsidR="00CD4800" w:rsidRPr="00CE3416" w:rsidRDefault="00CD4800" w:rsidP="00FB7AF0"/>
              </w:txbxContent>
            </v:textbox>
          </v:roundrect>
        </w:pict>
      </w:r>
      <w:r w:rsidR="00FB7AF0">
        <w:rPr>
          <w:rFonts w:ascii="Comic Sans MS" w:hAnsi="Comic Sans MS"/>
          <w:sz w:val="24"/>
        </w:rPr>
        <w:br w:type="page"/>
      </w:r>
    </w:p>
    <w:p w:rsidR="00642306" w:rsidRDefault="00642306">
      <w:pPr>
        <w:rPr>
          <w:rFonts w:ascii="Comic Sans MS" w:hAnsi="Comic Sans MS"/>
          <w:sz w:val="24"/>
        </w:rPr>
        <w:sectPr w:rsidR="00642306" w:rsidSect="00FB7AF0">
          <w:footerReference w:type="default" r:id="rId33"/>
          <w:pgSz w:w="11906" w:h="16838"/>
          <w:pgMar w:top="1440" w:right="1134" w:bottom="1560" w:left="1418"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titlePg/>
          <w:docGrid w:linePitch="360"/>
        </w:sectPr>
      </w:pPr>
    </w:p>
    <w:p w:rsidR="00FB7AF0" w:rsidRDefault="00FB7AF0" w:rsidP="00FB7AF0">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O</w:t>
      </w:r>
    </w:p>
    <w:p w:rsidR="00FB7AF0" w:rsidRPr="00771893" w:rsidRDefault="00FB7AF0" w:rsidP="00FB7AF0">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w:t>
      </w:r>
      <w:r w:rsidR="00897B52">
        <w:rPr>
          <w:rFonts w:ascii="Comic Sans MS" w:hAnsi="Comic Sans MS"/>
          <w:b/>
          <w:color w:val="FF0000"/>
          <w:sz w:val="36"/>
          <w:u w:val="single"/>
        </w:rPr>
        <w:t>V</w:t>
      </w:r>
      <w:r w:rsidRPr="00771893">
        <w:rPr>
          <w:rFonts w:ascii="Comic Sans MS" w:hAnsi="Comic Sans MS"/>
          <w:b/>
          <w:color w:val="FF0000"/>
          <w:sz w:val="36"/>
          <w:u w:val="single"/>
        </w:rPr>
        <w:t xml:space="preserve"> (for </w:t>
      </w:r>
      <w:r>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FB7AF0" w:rsidRDefault="00FB7AF0" w:rsidP="00FB7AF0">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Pr>
          <w:rFonts w:ascii="Comic Sans MS" w:hAnsi="Comic Sans MS"/>
          <w:b/>
          <w:color w:val="FF0000"/>
          <w:sz w:val="28"/>
        </w:rPr>
        <w:t>State Level</w:t>
      </w:r>
    </w:p>
    <w:p w:rsidR="00FB7AF0" w:rsidRDefault="00FB7AF0" w:rsidP="00FB7AF0">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Fund Flow Mechanism under IWMP</w:t>
      </w:r>
    </w:p>
    <w:p w:rsidR="00FB7AF0" w:rsidRDefault="00FB7AF0" w:rsidP="00FB7AF0">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Watershed Secretaries</w:t>
      </w:r>
    </w:p>
    <w:p w:rsidR="00FB7AF0" w:rsidRDefault="00FB7AF0" w:rsidP="00FB7AF0">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FB7AF0" w:rsidRDefault="00FB7AF0" w:rsidP="00FB7AF0">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FB7AF0" w:rsidRDefault="00FB7AF0" w:rsidP="00FB7AF0">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Pr>
          <w:rFonts w:ascii="Comic Sans MS" w:hAnsi="Comic Sans MS"/>
          <w:sz w:val="24"/>
        </w:rPr>
        <w:t>HP SIRD</w:t>
      </w:r>
    </w:p>
    <w:p w:rsidR="00FB7AF0" w:rsidRDefault="00FB7AF0" w:rsidP="00FB7AF0">
      <w:pPr>
        <w:rPr>
          <w:rFonts w:ascii="Comic Sans MS" w:hAnsi="Comic Sans MS"/>
          <w:sz w:val="28"/>
        </w:rPr>
      </w:pPr>
      <w:r>
        <w:rPr>
          <w:rFonts w:ascii="Comic Sans MS" w:hAnsi="Comic Sans MS"/>
          <w:sz w:val="28"/>
        </w:rPr>
        <w:br w:type="page"/>
      </w:r>
    </w:p>
    <w:p w:rsidR="00FB7AF0" w:rsidRPr="00DC2C5E" w:rsidRDefault="00FB7AF0" w:rsidP="00FB7AF0">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FB7AF0" w:rsidRPr="00967E05" w:rsidRDefault="00FB7AF0" w:rsidP="00FB7AF0">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enhance the skills of book keeping at project level.</w:t>
      </w:r>
    </w:p>
    <w:p w:rsidR="00FB7AF0" w:rsidRPr="00967E05" w:rsidRDefault="00FB7AF0" w:rsidP="00FB7AF0">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w:t>
      </w:r>
      <w:r>
        <w:rPr>
          <w:rFonts w:ascii="Comic Sans MS" w:hAnsi="Comic Sans MS"/>
        </w:rPr>
        <w:t xml:space="preserve">know the gaps between existing and desired level of records maintenance and finding solutions thereof. </w:t>
      </w:r>
    </w:p>
    <w:p w:rsidR="00FB7AF0" w:rsidRPr="00967E05" w:rsidRDefault="00FB7AF0" w:rsidP="00FB7AF0">
      <w:pPr>
        <w:pStyle w:val="ListParagraph"/>
        <w:numPr>
          <w:ilvl w:val="0"/>
          <w:numId w:val="36"/>
        </w:numPr>
        <w:spacing w:line="360" w:lineRule="auto"/>
        <w:jc w:val="both"/>
        <w:rPr>
          <w:rFonts w:ascii="Comic Sans MS" w:hAnsi="Comic Sans MS"/>
        </w:rPr>
      </w:pPr>
      <w:r w:rsidRPr="00967E05">
        <w:rPr>
          <w:rFonts w:ascii="Comic Sans MS" w:hAnsi="Comic Sans MS"/>
        </w:rPr>
        <w:t xml:space="preserve">To orient the participants/stakeholders towards the </w:t>
      </w:r>
      <w:r>
        <w:rPr>
          <w:rFonts w:ascii="Comic Sans MS" w:hAnsi="Comic Sans MS"/>
        </w:rPr>
        <w:t>linkage between accounts under IWMP (including fund flow system) and MIS.</w:t>
      </w:r>
    </w:p>
    <w:p w:rsidR="00FB7AF0" w:rsidRDefault="00FB7AF0" w:rsidP="00FB7AF0">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FB7AF0" w:rsidRPr="00FB7AF0" w:rsidRDefault="00FB7AF0" w:rsidP="00FB7AF0">
      <w:pPr>
        <w:pStyle w:val="ListParagraph"/>
        <w:numPr>
          <w:ilvl w:val="0"/>
          <w:numId w:val="36"/>
        </w:numPr>
        <w:spacing w:line="360" w:lineRule="auto"/>
        <w:jc w:val="both"/>
        <w:rPr>
          <w:rFonts w:ascii="Comic Sans MS" w:hAnsi="Comic Sans MS"/>
        </w:rPr>
      </w:pPr>
      <w:r w:rsidRPr="00FB7AF0">
        <w:rPr>
          <w:rFonts w:ascii="Comic Sans MS" w:hAnsi="Comic Sans MS"/>
        </w:rPr>
        <w:t>Roles and responsibilities under IWMP</w:t>
      </w:r>
    </w:p>
    <w:p w:rsidR="00FB7AF0" w:rsidRPr="000A0527" w:rsidRDefault="00FB7AF0" w:rsidP="00FB7AF0">
      <w:pPr>
        <w:pStyle w:val="ListParagraph"/>
        <w:numPr>
          <w:ilvl w:val="0"/>
          <w:numId w:val="36"/>
        </w:numPr>
        <w:spacing w:line="360" w:lineRule="auto"/>
        <w:jc w:val="both"/>
        <w:rPr>
          <w:rFonts w:ascii="Comic Sans MS" w:hAnsi="Comic Sans MS"/>
        </w:rPr>
      </w:pPr>
      <w:r w:rsidRPr="000A0527">
        <w:rPr>
          <w:rFonts w:ascii="Comic Sans MS" w:hAnsi="Comic Sans MS"/>
        </w:rPr>
        <w:t>Analysis of budget &amp; rolling of budget</w:t>
      </w:r>
    </w:p>
    <w:p w:rsidR="00FB7AF0" w:rsidRPr="000A0527" w:rsidRDefault="00FB7AF0" w:rsidP="00FB7AF0">
      <w:pPr>
        <w:pStyle w:val="ListParagraph"/>
        <w:numPr>
          <w:ilvl w:val="0"/>
          <w:numId w:val="36"/>
        </w:numPr>
        <w:spacing w:line="360" w:lineRule="auto"/>
        <w:jc w:val="both"/>
        <w:rPr>
          <w:rFonts w:ascii="Comic Sans MS" w:hAnsi="Comic Sans MS"/>
        </w:rPr>
      </w:pPr>
      <w:r w:rsidRPr="000A0527">
        <w:rPr>
          <w:rFonts w:ascii="Comic Sans MS" w:hAnsi="Comic Sans MS"/>
        </w:rPr>
        <w:t>Basics of accounts</w:t>
      </w:r>
    </w:p>
    <w:p w:rsidR="00FB7AF0" w:rsidRPr="000A0527" w:rsidRDefault="00FB7AF0" w:rsidP="00FB7AF0">
      <w:pPr>
        <w:pStyle w:val="ListParagraph"/>
        <w:numPr>
          <w:ilvl w:val="0"/>
          <w:numId w:val="36"/>
        </w:numPr>
        <w:spacing w:line="360" w:lineRule="auto"/>
        <w:jc w:val="both"/>
        <w:rPr>
          <w:rFonts w:ascii="Comic Sans MS" w:hAnsi="Comic Sans MS"/>
        </w:rPr>
      </w:pPr>
      <w:r w:rsidRPr="000A0527">
        <w:rPr>
          <w:rFonts w:ascii="Comic Sans MS" w:hAnsi="Comic Sans MS"/>
        </w:rPr>
        <w:t>Record/ book keeping</w:t>
      </w:r>
    </w:p>
    <w:p w:rsidR="00FB7AF0" w:rsidRDefault="00FB7AF0" w:rsidP="00FB7AF0">
      <w:pPr>
        <w:pStyle w:val="ListParagraph"/>
        <w:numPr>
          <w:ilvl w:val="0"/>
          <w:numId w:val="36"/>
        </w:numPr>
        <w:spacing w:line="360" w:lineRule="auto"/>
        <w:jc w:val="both"/>
        <w:rPr>
          <w:rFonts w:ascii="Comic Sans MS" w:hAnsi="Comic Sans MS"/>
        </w:rPr>
      </w:pPr>
      <w:r w:rsidRPr="000A0527">
        <w:rPr>
          <w:rFonts w:ascii="Comic Sans MS" w:hAnsi="Comic Sans MS"/>
        </w:rPr>
        <w:t>Double Entry System of Accounts</w:t>
      </w:r>
    </w:p>
    <w:p w:rsidR="00FB7AF0" w:rsidRPr="000A0527" w:rsidRDefault="00FB7AF0" w:rsidP="00FB7AF0">
      <w:pPr>
        <w:pStyle w:val="ListParagraph"/>
        <w:numPr>
          <w:ilvl w:val="0"/>
          <w:numId w:val="36"/>
        </w:numPr>
        <w:spacing w:line="360" w:lineRule="auto"/>
        <w:jc w:val="both"/>
        <w:rPr>
          <w:rFonts w:ascii="Comic Sans MS" w:hAnsi="Comic Sans MS"/>
        </w:rPr>
      </w:pPr>
      <w:r>
        <w:rPr>
          <w:rFonts w:ascii="Comic Sans MS" w:hAnsi="Comic Sans MS"/>
        </w:rPr>
        <w:t>Double entry system of accounts (DESA) software hand-on sessions</w:t>
      </w:r>
    </w:p>
    <w:p w:rsidR="00F47A91" w:rsidRPr="00471128" w:rsidRDefault="00F47A91" w:rsidP="00F47A91">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8472" w:type="dxa"/>
        <w:tblLayout w:type="fixed"/>
        <w:tblLook w:val="04A0"/>
      </w:tblPr>
      <w:tblGrid>
        <w:gridCol w:w="4219"/>
        <w:gridCol w:w="4253"/>
      </w:tblGrid>
      <w:tr w:rsidR="00F47A91" w:rsidRPr="0027663C" w:rsidTr="00B92F76">
        <w:tc>
          <w:tcPr>
            <w:tcW w:w="4219" w:type="dxa"/>
          </w:tcPr>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Lecture method/presentation</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Group activity</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Audio-visuals</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Film shows</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Sharing best practices</w:t>
            </w:r>
          </w:p>
        </w:tc>
        <w:tc>
          <w:tcPr>
            <w:tcW w:w="4253" w:type="dxa"/>
          </w:tcPr>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F47A91"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Hands-on (practical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Software on DEAS</w:t>
            </w:r>
          </w:p>
        </w:tc>
      </w:tr>
    </w:tbl>
    <w:p w:rsidR="00FB7AF0" w:rsidRDefault="00FB7AF0" w:rsidP="00FB7AF0">
      <w:pPr>
        <w:pStyle w:val="ListParagraph"/>
        <w:numPr>
          <w:ilvl w:val="0"/>
          <w:numId w:val="36"/>
        </w:numPr>
        <w:spacing w:line="360" w:lineRule="auto"/>
        <w:jc w:val="both"/>
        <w:rPr>
          <w:rFonts w:ascii="Comic Sans MS" w:hAnsi="Comic Sans MS"/>
        </w:rPr>
      </w:pPr>
      <w:r>
        <w:rPr>
          <w:rFonts w:ascii="Comic Sans MS" w:hAnsi="Comic Sans MS"/>
        </w:rPr>
        <w:br w:type="page"/>
      </w:r>
    </w:p>
    <w:p w:rsidR="00FB7AF0" w:rsidRDefault="00FB7AF0" w:rsidP="00FB7AF0">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FB7AF0" w:rsidRDefault="00FB7AF0" w:rsidP="00FB7AF0">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tbl>
      <w:tblPr>
        <w:tblStyle w:val="TableGrid"/>
        <w:tblW w:w="0" w:type="auto"/>
        <w:tblLook w:val="04A0"/>
      </w:tblPr>
      <w:tblGrid>
        <w:gridCol w:w="5821"/>
        <w:gridCol w:w="3421"/>
      </w:tblGrid>
      <w:tr w:rsidR="00FB7AF0" w:rsidRPr="001B36C3" w:rsidTr="001D4181">
        <w:trPr>
          <w:trHeight w:val="845"/>
        </w:trPr>
        <w:tc>
          <w:tcPr>
            <w:tcW w:w="0" w:type="auto"/>
          </w:tcPr>
          <w:p w:rsidR="00FB7AF0" w:rsidRPr="001B36C3" w:rsidRDefault="00FB7AF0"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FB7AF0" w:rsidRPr="001B36C3" w:rsidRDefault="00FB7AF0"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FB7AF0" w:rsidRPr="001B36C3" w:rsidTr="001D4181">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FB7AF0" w:rsidRPr="001B36C3" w:rsidRDefault="00FB7AF0"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FB7AF0" w:rsidRDefault="00FB7AF0" w:rsidP="00FB7AF0">
      <w:pPr>
        <w:tabs>
          <w:tab w:val="left" w:pos="1080"/>
        </w:tabs>
        <w:spacing w:after="0" w:line="360" w:lineRule="auto"/>
        <w:rPr>
          <w:rFonts w:ascii="Comic Sans MS" w:hAnsi="Comic Sans MS"/>
          <w:b/>
        </w:rPr>
      </w:pPr>
    </w:p>
    <w:p w:rsidR="00FB7AF0" w:rsidRPr="00A85A6F" w:rsidRDefault="00FB7AF0" w:rsidP="00FB7AF0">
      <w:pPr>
        <w:tabs>
          <w:tab w:val="left" w:pos="1080"/>
        </w:tabs>
        <w:spacing w:after="0"/>
        <w:rPr>
          <w:rFonts w:ascii="Comic Sans MS" w:hAnsi="Comic Sans MS"/>
          <w:b/>
          <w:sz w:val="2"/>
        </w:rPr>
      </w:pPr>
    </w:p>
    <w:p w:rsidR="0024022B" w:rsidRDefault="00FB7AF0" w:rsidP="00FB7AF0">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24022B" w:rsidRDefault="0024022B">
      <w:pPr>
        <w:rPr>
          <w:rFonts w:ascii="Comic Sans MS" w:hAnsi="Comic Sans MS"/>
          <w:b/>
          <w:sz w:val="20"/>
        </w:rPr>
      </w:pPr>
      <w:r>
        <w:rPr>
          <w:rFonts w:ascii="Comic Sans MS" w:hAnsi="Comic Sans MS"/>
          <w:b/>
          <w:sz w:val="20"/>
        </w:rPr>
        <w:br w:type="page"/>
      </w:r>
    </w:p>
    <w:p w:rsidR="00FB7AF0" w:rsidRDefault="00FB7AF0" w:rsidP="00FB7AF0">
      <w:pPr>
        <w:rPr>
          <w:rFonts w:ascii="Comic Sans MS" w:hAnsi="Comic Sans MS"/>
          <w:b/>
          <w:sz w:val="20"/>
        </w:rPr>
      </w:pPr>
    </w:p>
    <w:p w:rsidR="0024022B" w:rsidRDefault="008174EF">
      <w:pPr>
        <w:rPr>
          <w:rFonts w:ascii="Comic Sans MS" w:hAnsi="Comic Sans MS"/>
          <w:b/>
          <w:sz w:val="28"/>
          <w:szCs w:val="28"/>
          <w:u w:val="single"/>
        </w:rPr>
      </w:pPr>
      <w:r w:rsidRPr="008174EF">
        <w:rPr>
          <w:rFonts w:ascii="Comic Sans MS" w:hAnsi="Comic Sans MS"/>
          <w:b/>
          <w:noProof/>
          <w:sz w:val="20"/>
          <w:lang w:eastAsia="en-IN"/>
        </w:rPr>
        <w:pict>
          <v:roundrect id="_x0000_s1110" style="position:absolute;margin-left:31.5pt;margin-top:222.75pt;width:429.9pt;height:207.95pt;z-index:251732992" arcsize="10923f" fillcolor="#c0504d [3205]" strokecolor="#f2f2f2 [3041]" strokeweight="3pt">
            <v:shadow on="t" type="perspective" color="#622423 [1605]" opacity=".5" offset="1pt" offset2="-1pt"/>
            <v:textbox style="mso-next-textbox:#_x0000_s1110">
              <w:txbxContent>
                <w:p w:rsidR="00CD4800" w:rsidRPr="005F1451" w:rsidRDefault="00CD4800" w:rsidP="0024022B">
                  <w:pPr>
                    <w:jc w:val="center"/>
                    <w:rPr>
                      <w:rFonts w:ascii="Comic Sans MS" w:hAnsi="Comic Sans MS"/>
                      <w:b/>
                      <w:sz w:val="12"/>
                    </w:rPr>
                  </w:pPr>
                </w:p>
                <w:p w:rsidR="00CD4800" w:rsidRDefault="00CD4800" w:rsidP="0024022B">
                  <w:pPr>
                    <w:jc w:val="center"/>
                    <w:rPr>
                      <w:rFonts w:ascii="Comic Sans MS" w:hAnsi="Comic Sans MS"/>
                      <w:b/>
                      <w:sz w:val="14"/>
                    </w:rPr>
                  </w:pPr>
                </w:p>
                <w:p w:rsidR="00CD4800" w:rsidRDefault="00CD4800" w:rsidP="0024022B">
                  <w:pPr>
                    <w:jc w:val="center"/>
                    <w:rPr>
                      <w:rFonts w:ascii="Comic Sans MS" w:hAnsi="Comic Sans MS"/>
                      <w:b/>
                      <w:sz w:val="14"/>
                    </w:rPr>
                  </w:pPr>
                </w:p>
                <w:p w:rsidR="00CD4800" w:rsidRPr="005F1451" w:rsidRDefault="00CD4800" w:rsidP="0024022B">
                  <w:pPr>
                    <w:jc w:val="center"/>
                    <w:rPr>
                      <w:rFonts w:ascii="Comic Sans MS" w:hAnsi="Comic Sans MS"/>
                      <w:b/>
                      <w:sz w:val="46"/>
                    </w:rPr>
                  </w:pPr>
                  <w:r w:rsidRPr="00505FD8">
                    <w:rPr>
                      <w:rFonts w:ascii="Comic Sans MS" w:hAnsi="Comic Sans MS"/>
                      <w:b/>
                      <w:sz w:val="46"/>
                    </w:rPr>
                    <w:t>TRAINEE:</w:t>
                  </w:r>
                  <w:r>
                    <w:rPr>
                      <w:rFonts w:ascii="Comic Sans MS" w:hAnsi="Comic Sans MS"/>
                      <w:b/>
                      <w:sz w:val="46"/>
                    </w:rPr>
                    <w:t xml:space="preserve"> WDT members (mixed) </w:t>
                  </w:r>
                </w:p>
                <w:p w:rsidR="00CD4800" w:rsidRPr="00CE3416" w:rsidRDefault="00CD4800" w:rsidP="0024022B"/>
              </w:txbxContent>
            </v:textbox>
          </v:roundrect>
        </w:pict>
      </w: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Pr="0024022B" w:rsidRDefault="0024022B" w:rsidP="0024022B">
      <w:pPr>
        <w:rPr>
          <w:rFonts w:ascii="Comic Sans MS" w:hAnsi="Comic Sans MS"/>
          <w:sz w:val="28"/>
          <w:szCs w:val="28"/>
        </w:rPr>
      </w:pPr>
    </w:p>
    <w:p w:rsidR="0024022B" w:rsidRDefault="0024022B">
      <w:pPr>
        <w:rPr>
          <w:rFonts w:ascii="Comic Sans MS" w:hAnsi="Comic Sans MS"/>
          <w:sz w:val="28"/>
          <w:szCs w:val="28"/>
        </w:rPr>
      </w:pPr>
    </w:p>
    <w:p w:rsidR="0024022B" w:rsidRDefault="0024022B">
      <w:pPr>
        <w:rPr>
          <w:rFonts w:ascii="Comic Sans MS" w:hAnsi="Comic Sans MS"/>
          <w:sz w:val="28"/>
          <w:szCs w:val="28"/>
        </w:rPr>
      </w:pPr>
      <w:r>
        <w:rPr>
          <w:rFonts w:ascii="Comic Sans MS" w:hAnsi="Comic Sans MS"/>
          <w:sz w:val="28"/>
          <w:szCs w:val="28"/>
        </w:rPr>
        <w:br w:type="page"/>
      </w:r>
    </w:p>
    <w:p w:rsidR="0024022B" w:rsidRDefault="0024022B" w:rsidP="0024022B">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P</w:t>
      </w:r>
    </w:p>
    <w:p w:rsidR="0024022B" w:rsidRPr="00341A7B" w:rsidRDefault="0024022B" w:rsidP="0024022B">
      <w:pPr>
        <w:spacing w:line="360" w:lineRule="auto"/>
        <w:jc w:val="both"/>
        <w:rPr>
          <w:rFonts w:ascii="Comic Sans MS" w:hAnsi="Comic Sans MS"/>
          <w:b/>
          <w:sz w:val="2"/>
          <w:u w:val="single"/>
        </w:rPr>
      </w:pPr>
    </w:p>
    <w:p w:rsidR="0024022B" w:rsidRPr="00341A7B" w:rsidRDefault="0024022B" w:rsidP="0024022B">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w:t>
      </w:r>
      <w:r>
        <w:rPr>
          <w:rFonts w:ascii="Comic Sans MS" w:hAnsi="Comic Sans MS"/>
          <w:b/>
          <w:color w:val="C00000"/>
          <w:sz w:val="34"/>
          <w:u w:val="single"/>
        </w:rPr>
        <w:t>XV</w:t>
      </w:r>
      <w:r w:rsidR="00897B52">
        <w:rPr>
          <w:rFonts w:ascii="Comic Sans MS" w:hAnsi="Comic Sans MS"/>
          <w:b/>
          <w:color w:val="C00000"/>
          <w:sz w:val="34"/>
          <w:u w:val="single"/>
        </w:rPr>
        <w:t>I</w:t>
      </w:r>
      <w:r w:rsidRPr="00341A7B">
        <w:rPr>
          <w:rFonts w:ascii="Comic Sans MS" w:hAnsi="Comic Sans MS"/>
          <w:b/>
          <w:color w:val="C00000"/>
          <w:sz w:val="34"/>
          <w:u w:val="single"/>
        </w:rPr>
        <w:t xml:space="preserve"> (for WORK PHASE)</w:t>
      </w:r>
    </w:p>
    <w:p w:rsidR="0024022B" w:rsidRDefault="0024022B" w:rsidP="0024022B">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24022B" w:rsidRDefault="0024022B" w:rsidP="0024022B">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color w:val="C00000"/>
          <w:sz w:val="28"/>
        </w:rPr>
        <w:t>MIS</w:t>
      </w:r>
      <w:r w:rsidRPr="00DD5DFA">
        <w:rPr>
          <w:rFonts w:ascii="Comic Sans MS" w:hAnsi="Comic Sans MS"/>
          <w:color w:val="C00000"/>
          <w:sz w:val="28"/>
        </w:rPr>
        <w:t xml:space="preserve"> under IWMP</w:t>
      </w:r>
    </w:p>
    <w:p w:rsidR="0024022B" w:rsidRDefault="0024022B" w:rsidP="0024022B">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(mixed)</w:t>
      </w:r>
    </w:p>
    <w:p w:rsidR="0024022B" w:rsidRDefault="0024022B" w:rsidP="0024022B">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24022B" w:rsidRDefault="0024022B" w:rsidP="0024022B">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24022B" w:rsidRDefault="0024022B" w:rsidP="0024022B">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sidRPr="00914364">
        <w:rPr>
          <w:rFonts w:ascii="Comic Sans MS" w:hAnsi="Comic Sans MS"/>
          <w:sz w:val="28"/>
        </w:rPr>
        <w:t xml:space="preserve">HP SIRD Shimla / </w:t>
      </w:r>
      <w:r>
        <w:rPr>
          <w:rFonts w:ascii="Comic Sans MS" w:hAnsi="Comic Sans MS"/>
          <w:sz w:val="28"/>
        </w:rPr>
        <w:t>SLNA</w:t>
      </w:r>
    </w:p>
    <w:p w:rsidR="0024022B" w:rsidRDefault="0024022B" w:rsidP="0024022B">
      <w:pPr>
        <w:rPr>
          <w:rFonts w:ascii="Comic Sans MS" w:hAnsi="Comic Sans MS"/>
          <w:sz w:val="28"/>
        </w:rPr>
      </w:pPr>
      <w:r>
        <w:rPr>
          <w:rFonts w:ascii="Comic Sans MS" w:hAnsi="Comic Sans MS"/>
          <w:sz w:val="28"/>
        </w:rPr>
        <w:br w:type="page"/>
      </w:r>
    </w:p>
    <w:p w:rsidR="0024022B" w:rsidRPr="00DC2C5E" w:rsidRDefault="0024022B" w:rsidP="0024022B">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24022B" w:rsidRPr="00A02D4C" w:rsidRDefault="0024022B" w:rsidP="0024022B">
      <w:pPr>
        <w:pStyle w:val="ListParagraph"/>
        <w:numPr>
          <w:ilvl w:val="0"/>
          <w:numId w:val="36"/>
        </w:numPr>
        <w:spacing w:line="360" w:lineRule="auto"/>
        <w:jc w:val="both"/>
        <w:rPr>
          <w:rFonts w:ascii="Comic Sans MS" w:hAnsi="Comic Sans MS"/>
        </w:rPr>
      </w:pPr>
      <w:r w:rsidRPr="00A02D4C">
        <w:rPr>
          <w:rFonts w:ascii="Comic Sans MS" w:hAnsi="Comic Sans MS"/>
        </w:rPr>
        <w:t>To get the participants fully aware of the MIS management-the concept &amp; idea.</w:t>
      </w:r>
    </w:p>
    <w:p w:rsidR="0024022B" w:rsidRPr="00782469" w:rsidRDefault="0024022B" w:rsidP="0024022B">
      <w:pPr>
        <w:pStyle w:val="ListParagraph"/>
        <w:numPr>
          <w:ilvl w:val="0"/>
          <w:numId w:val="36"/>
        </w:numPr>
        <w:spacing w:line="360" w:lineRule="auto"/>
        <w:jc w:val="both"/>
        <w:rPr>
          <w:rFonts w:ascii="Comic Sans MS" w:hAnsi="Comic Sans MS"/>
        </w:rPr>
      </w:pPr>
      <w:r w:rsidRPr="00782469">
        <w:rPr>
          <w:rFonts w:ascii="Comic Sans MS" w:hAnsi="Comic Sans MS"/>
        </w:rPr>
        <w:t>To have the understanding of various formats used under IWMP.</w:t>
      </w:r>
    </w:p>
    <w:p w:rsidR="0024022B" w:rsidRPr="00782469" w:rsidRDefault="0024022B" w:rsidP="0024022B">
      <w:pPr>
        <w:pStyle w:val="ListParagraph"/>
        <w:numPr>
          <w:ilvl w:val="0"/>
          <w:numId w:val="36"/>
        </w:numPr>
        <w:spacing w:line="360" w:lineRule="auto"/>
        <w:jc w:val="both"/>
        <w:rPr>
          <w:rFonts w:ascii="Comic Sans MS" w:hAnsi="Comic Sans MS"/>
        </w:rPr>
      </w:pPr>
      <w:r w:rsidRPr="00782469">
        <w:rPr>
          <w:rFonts w:ascii="Comic Sans MS" w:hAnsi="Comic Sans MS"/>
        </w:rPr>
        <w:t xml:space="preserve">To </w:t>
      </w:r>
      <w:r>
        <w:rPr>
          <w:rFonts w:ascii="Comic Sans MS" w:hAnsi="Comic Sans MS"/>
        </w:rPr>
        <w:t>make the participants acquainted with MIS tool.</w:t>
      </w:r>
    </w:p>
    <w:p w:rsidR="0024022B" w:rsidRDefault="0024022B" w:rsidP="0024022B">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Discussion on MIS formats</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Report generation in MIS</w:t>
      </w:r>
    </w:p>
    <w:p w:rsidR="0024022B"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Review &amp; reporting system</w:t>
      </w:r>
      <w:r>
        <w:rPr>
          <w:rFonts w:ascii="Comic Sans MS" w:hAnsi="Comic Sans MS"/>
        </w:rPr>
        <w:t xml:space="preserve"> (MPR, QPR, AAP)</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Pr>
          <w:rFonts w:ascii="Comic Sans MS" w:hAnsi="Comic Sans MS"/>
        </w:rPr>
        <w:t>MIS software</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Issues related to freezing &amp; unfreezing the data</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Basic understanding of data entry</w:t>
      </w:r>
    </w:p>
    <w:p w:rsidR="0024022B" w:rsidRPr="00A02D4C"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Role of ICT in watershed management</w:t>
      </w:r>
    </w:p>
    <w:p w:rsidR="0024022B" w:rsidRDefault="0024022B" w:rsidP="0024022B">
      <w:pPr>
        <w:pStyle w:val="ListParagraph"/>
        <w:numPr>
          <w:ilvl w:val="0"/>
          <w:numId w:val="40"/>
        </w:numPr>
        <w:tabs>
          <w:tab w:val="left" w:pos="1080"/>
        </w:tabs>
        <w:spacing w:line="360" w:lineRule="auto"/>
        <w:rPr>
          <w:rFonts w:ascii="Comic Sans MS" w:hAnsi="Comic Sans MS"/>
        </w:rPr>
      </w:pPr>
      <w:r w:rsidRPr="00A02D4C">
        <w:rPr>
          <w:rFonts w:ascii="Comic Sans MS" w:hAnsi="Comic Sans MS"/>
        </w:rPr>
        <w:t>Various web based approaches for WM</w:t>
      </w:r>
    </w:p>
    <w:p w:rsidR="0024022B" w:rsidRDefault="0024022B" w:rsidP="0024022B">
      <w:pPr>
        <w:pStyle w:val="ListParagraph"/>
        <w:numPr>
          <w:ilvl w:val="0"/>
          <w:numId w:val="40"/>
        </w:numPr>
        <w:tabs>
          <w:tab w:val="left" w:pos="1080"/>
        </w:tabs>
        <w:spacing w:line="360" w:lineRule="auto"/>
        <w:rPr>
          <w:rFonts w:ascii="Comic Sans MS" w:hAnsi="Comic Sans MS"/>
        </w:rPr>
      </w:pPr>
      <w:r>
        <w:rPr>
          <w:rFonts w:ascii="Comic Sans MS" w:hAnsi="Comic Sans MS"/>
        </w:rPr>
        <w:t>Problem solving approaches.</w:t>
      </w:r>
    </w:p>
    <w:p w:rsidR="0024022B" w:rsidRDefault="0024022B" w:rsidP="0024022B">
      <w:pPr>
        <w:pStyle w:val="ListParagraph"/>
        <w:numPr>
          <w:ilvl w:val="0"/>
          <w:numId w:val="40"/>
        </w:numPr>
        <w:tabs>
          <w:tab w:val="left" w:pos="1080"/>
        </w:tabs>
        <w:spacing w:line="360" w:lineRule="auto"/>
        <w:rPr>
          <w:rFonts w:ascii="Comic Sans MS" w:hAnsi="Comic Sans MS"/>
        </w:rPr>
      </w:pPr>
      <w:r>
        <w:rPr>
          <w:rFonts w:ascii="Comic Sans MS" w:hAnsi="Comic Sans MS"/>
        </w:rPr>
        <w:t xml:space="preserve">Hands-on sessions </w:t>
      </w:r>
    </w:p>
    <w:p w:rsidR="00F47A91" w:rsidRPr="00471128" w:rsidRDefault="00F47A91" w:rsidP="00F47A91">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8472" w:type="dxa"/>
        <w:tblLayout w:type="fixed"/>
        <w:tblLook w:val="04A0"/>
      </w:tblPr>
      <w:tblGrid>
        <w:gridCol w:w="4219"/>
        <w:gridCol w:w="4253"/>
      </w:tblGrid>
      <w:tr w:rsidR="00F47A91" w:rsidRPr="0027663C" w:rsidTr="00B92F76">
        <w:tc>
          <w:tcPr>
            <w:tcW w:w="4219" w:type="dxa"/>
          </w:tcPr>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Lecture method/presentation</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Group activity</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Audio-visuals</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Film shows</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Sharing best practices</w:t>
            </w:r>
          </w:p>
        </w:tc>
        <w:tc>
          <w:tcPr>
            <w:tcW w:w="4253" w:type="dxa"/>
          </w:tcPr>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F47A91"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Hands-on (practical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Software on DEAS</w:t>
            </w:r>
          </w:p>
        </w:tc>
      </w:tr>
    </w:tbl>
    <w:p w:rsidR="0024022B" w:rsidRDefault="0024022B" w:rsidP="0024022B">
      <w:pPr>
        <w:spacing w:line="360" w:lineRule="auto"/>
        <w:rPr>
          <w:rFonts w:ascii="Comic Sans MS" w:eastAsia="Times New Roman" w:hAnsi="Comic Sans MS" w:cs="Times New Roman"/>
          <w:sz w:val="24"/>
          <w:szCs w:val="24"/>
          <w:lang w:eastAsia="en-IN"/>
        </w:rPr>
      </w:pPr>
      <w:r>
        <w:rPr>
          <w:rFonts w:ascii="Comic Sans MS" w:eastAsia="Times New Roman" w:hAnsi="Comic Sans MS" w:cs="Times New Roman"/>
          <w:sz w:val="24"/>
          <w:szCs w:val="24"/>
          <w:lang w:eastAsia="en-IN"/>
        </w:rPr>
        <w:br w:type="page"/>
      </w:r>
    </w:p>
    <w:p w:rsidR="0024022B" w:rsidRPr="00A21146" w:rsidRDefault="0024022B" w:rsidP="0024022B">
      <w:pPr>
        <w:tabs>
          <w:tab w:val="left" w:pos="1080"/>
        </w:tabs>
        <w:ind w:left="360"/>
        <w:rPr>
          <w:rFonts w:ascii="Comic Sans MS" w:hAnsi="Comic Sans MS"/>
          <w:b/>
          <w:sz w:val="26"/>
        </w:rPr>
      </w:pPr>
      <w:r w:rsidRPr="00A21146">
        <w:rPr>
          <w:rFonts w:ascii="Comic Sans MS" w:hAnsi="Comic Sans MS"/>
          <w:b/>
          <w:sz w:val="26"/>
          <w:u w:val="single"/>
        </w:rPr>
        <w:lastRenderedPageBreak/>
        <w:t>BUDGET FOR EACH PROGRAMME</w:t>
      </w:r>
      <w:r w:rsidRPr="00A21146">
        <w:rPr>
          <w:rFonts w:ascii="Comic Sans MS" w:hAnsi="Comic Sans MS"/>
          <w:b/>
          <w:sz w:val="26"/>
        </w:rPr>
        <w:t>:</w:t>
      </w:r>
    </w:p>
    <w:p w:rsidR="0024022B" w:rsidRPr="00A21146" w:rsidRDefault="0024022B" w:rsidP="0024022B">
      <w:pPr>
        <w:pStyle w:val="ListParagraph"/>
        <w:tabs>
          <w:tab w:val="left" w:pos="1080"/>
        </w:tabs>
        <w:spacing w:line="360" w:lineRule="auto"/>
        <w:rPr>
          <w:rFonts w:ascii="Comic Sans MS" w:hAnsi="Comic Sans MS"/>
          <w:b/>
        </w:rPr>
      </w:pPr>
      <w:r w:rsidRPr="00A21146">
        <w:rPr>
          <w:rFonts w:ascii="Comic Sans MS" w:hAnsi="Comic Sans MS"/>
          <w:b/>
        </w:rPr>
        <w:t xml:space="preserve">Training duration: 3 (three) days    </w:t>
      </w:r>
      <w:r w:rsidRPr="00A21146">
        <w:rPr>
          <w:rFonts w:ascii="Comic Sans MS" w:hAnsi="Comic Sans MS"/>
          <w:b/>
        </w:rPr>
        <w:tab/>
        <w:t>Participants: 30</w:t>
      </w:r>
    </w:p>
    <w:p w:rsidR="0024022B" w:rsidRPr="00A21146" w:rsidRDefault="0024022B" w:rsidP="0024022B">
      <w:pPr>
        <w:pStyle w:val="ListParagraph"/>
        <w:numPr>
          <w:ilvl w:val="0"/>
          <w:numId w:val="39"/>
        </w:numPr>
        <w:tabs>
          <w:tab w:val="left" w:pos="1080"/>
        </w:tabs>
        <w:rPr>
          <w:rFonts w:ascii="Comic Sans MS" w:hAnsi="Comic Sans MS"/>
          <w:b/>
          <w:sz w:val="2"/>
        </w:rPr>
      </w:pPr>
    </w:p>
    <w:tbl>
      <w:tblPr>
        <w:tblStyle w:val="TableGrid"/>
        <w:tblW w:w="0" w:type="auto"/>
        <w:tblLook w:val="04A0"/>
      </w:tblPr>
      <w:tblGrid>
        <w:gridCol w:w="5821"/>
        <w:gridCol w:w="3421"/>
      </w:tblGrid>
      <w:tr w:rsidR="0024022B" w:rsidRPr="001B36C3" w:rsidTr="001D4181">
        <w:trPr>
          <w:trHeight w:val="845"/>
        </w:trPr>
        <w:tc>
          <w:tcPr>
            <w:tcW w:w="0" w:type="auto"/>
          </w:tcPr>
          <w:p w:rsidR="0024022B" w:rsidRPr="001B36C3" w:rsidRDefault="0024022B"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24022B" w:rsidRPr="001B36C3" w:rsidRDefault="0024022B"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150/- x 6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24022B" w:rsidRPr="00A21146" w:rsidRDefault="0024022B" w:rsidP="0024022B">
      <w:pPr>
        <w:tabs>
          <w:tab w:val="left" w:pos="1080"/>
        </w:tabs>
        <w:rPr>
          <w:rFonts w:ascii="Comic Sans MS" w:hAnsi="Comic Sans MS"/>
          <w:b/>
          <w:sz w:val="12"/>
        </w:rPr>
      </w:pPr>
    </w:p>
    <w:p w:rsidR="0024022B" w:rsidRDefault="0024022B" w:rsidP="0024022B">
      <w:pPr>
        <w:tabs>
          <w:tab w:val="left" w:pos="1080"/>
        </w:tabs>
        <w:spacing w:line="360" w:lineRule="auto"/>
        <w:rPr>
          <w:rFonts w:ascii="Comic Sans MS" w:hAnsi="Comic Sans MS"/>
          <w:b/>
          <w:sz w:val="20"/>
        </w:rPr>
      </w:pPr>
      <w:r w:rsidRPr="00341A7B">
        <w:rPr>
          <w:rFonts w:ascii="Comic Sans MS" w:hAnsi="Comic Sans MS"/>
          <w:b/>
          <w:sz w:val="20"/>
          <w:u w:val="single"/>
        </w:rPr>
        <w:t>Note:</w:t>
      </w:r>
      <w:r w:rsidRPr="00341A7B">
        <w:rPr>
          <w:rFonts w:ascii="Comic Sans MS" w:hAnsi="Comic Sans MS"/>
          <w:b/>
          <w:sz w:val="20"/>
        </w:rPr>
        <w:t xml:space="preserve"> The rates/charges mentioned above may have the flexibility of interchangeability, wherever found necessary.</w:t>
      </w:r>
    </w:p>
    <w:p w:rsidR="0024022B" w:rsidRDefault="0024022B">
      <w:pPr>
        <w:rPr>
          <w:rFonts w:ascii="Comic Sans MS" w:hAnsi="Comic Sans MS"/>
          <w:sz w:val="28"/>
          <w:szCs w:val="28"/>
        </w:rPr>
      </w:pPr>
      <w:r>
        <w:rPr>
          <w:rFonts w:ascii="Comic Sans MS" w:hAnsi="Comic Sans MS"/>
          <w:sz w:val="28"/>
          <w:szCs w:val="28"/>
        </w:rPr>
        <w:br w:type="page"/>
      </w:r>
    </w:p>
    <w:p w:rsidR="0024022B" w:rsidRDefault="0024022B" w:rsidP="0024022B">
      <w:pPr>
        <w:jc w:val="center"/>
        <w:rPr>
          <w:rFonts w:ascii="Comic Sans MS" w:hAnsi="Comic Sans MS"/>
          <w:sz w:val="28"/>
          <w:szCs w:val="28"/>
        </w:rPr>
      </w:pPr>
    </w:p>
    <w:p w:rsidR="0024022B" w:rsidRDefault="008174EF">
      <w:pPr>
        <w:rPr>
          <w:rFonts w:ascii="Comic Sans MS" w:hAnsi="Comic Sans MS"/>
          <w:sz w:val="28"/>
          <w:szCs w:val="28"/>
        </w:rPr>
      </w:pPr>
      <w:r>
        <w:rPr>
          <w:rFonts w:ascii="Comic Sans MS" w:hAnsi="Comic Sans MS"/>
          <w:noProof/>
          <w:sz w:val="28"/>
          <w:szCs w:val="28"/>
          <w:lang w:eastAsia="en-IN"/>
        </w:rPr>
        <w:pict>
          <v:roundrect id="_x0000_s1111" style="position:absolute;margin-left:5pt;margin-top:228.35pt;width:429.9pt;height:207.95pt;z-index:251734016" arcsize="10923f" fillcolor="#c0504d [3205]" strokecolor="#f2f2f2 [3041]" strokeweight="3pt">
            <v:shadow on="t" type="perspective" color="#622423 [1605]" opacity=".5" offset="1pt" offset2="-1pt"/>
            <v:textbox style="mso-next-textbox:#_x0000_s1111">
              <w:txbxContent>
                <w:p w:rsidR="00CD4800" w:rsidRPr="005F1451" w:rsidRDefault="00CD4800" w:rsidP="0024022B">
                  <w:pPr>
                    <w:jc w:val="center"/>
                    <w:rPr>
                      <w:rFonts w:ascii="Comic Sans MS" w:hAnsi="Comic Sans MS"/>
                      <w:b/>
                      <w:sz w:val="12"/>
                    </w:rPr>
                  </w:pPr>
                </w:p>
                <w:p w:rsidR="00CD4800" w:rsidRDefault="00CD4800" w:rsidP="0024022B">
                  <w:pPr>
                    <w:jc w:val="center"/>
                    <w:rPr>
                      <w:rFonts w:ascii="Comic Sans MS" w:hAnsi="Comic Sans MS"/>
                      <w:b/>
                      <w:sz w:val="14"/>
                    </w:rPr>
                  </w:pPr>
                </w:p>
                <w:p w:rsidR="00CD4800" w:rsidRDefault="00CD4800" w:rsidP="0024022B">
                  <w:pPr>
                    <w:jc w:val="center"/>
                    <w:rPr>
                      <w:rFonts w:ascii="Comic Sans MS" w:hAnsi="Comic Sans MS"/>
                      <w:b/>
                      <w:sz w:val="14"/>
                    </w:rPr>
                  </w:pPr>
                </w:p>
                <w:p w:rsidR="00CD4800" w:rsidRPr="005F1451" w:rsidRDefault="00CD4800" w:rsidP="0024022B">
                  <w:pPr>
                    <w:jc w:val="center"/>
                    <w:rPr>
                      <w:rFonts w:ascii="Comic Sans MS" w:hAnsi="Comic Sans MS"/>
                      <w:b/>
                      <w:sz w:val="46"/>
                    </w:rPr>
                  </w:pPr>
                  <w:r w:rsidRPr="00505FD8">
                    <w:rPr>
                      <w:rFonts w:ascii="Comic Sans MS" w:hAnsi="Comic Sans MS"/>
                      <w:b/>
                      <w:sz w:val="46"/>
                    </w:rPr>
                    <w:t>TRAINEE:</w:t>
                  </w:r>
                  <w:r>
                    <w:rPr>
                      <w:rFonts w:ascii="Comic Sans MS" w:hAnsi="Comic Sans MS"/>
                      <w:b/>
                      <w:sz w:val="46"/>
                    </w:rPr>
                    <w:t xml:space="preserve"> WDT members (mixed) </w:t>
                  </w:r>
                </w:p>
                <w:p w:rsidR="00CD4800" w:rsidRPr="00CE3416" w:rsidRDefault="00CD4800" w:rsidP="0024022B"/>
              </w:txbxContent>
            </v:textbox>
          </v:roundrect>
        </w:pict>
      </w:r>
    </w:p>
    <w:p w:rsidR="0024022B" w:rsidRPr="0024022B" w:rsidRDefault="0024022B" w:rsidP="0024022B">
      <w:pPr>
        <w:rPr>
          <w:rFonts w:ascii="Comic Sans MS" w:hAnsi="Comic Sans MS"/>
          <w:sz w:val="28"/>
          <w:szCs w:val="28"/>
        </w:rPr>
      </w:pPr>
    </w:p>
    <w:p w:rsidR="0024022B" w:rsidRDefault="0024022B">
      <w:pPr>
        <w:rPr>
          <w:rFonts w:ascii="Comic Sans MS" w:hAnsi="Comic Sans MS"/>
          <w:sz w:val="28"/>
          <w:szCs w:val="28"/>
        </w:rPr>
      </w:pPr>
    </w:p>
    <w:p w:rsidR="0024022B" w:rsidRDefault="0024022B">
      <w:pPr>
        <w:rPr>
          <w:rFonts w:ascii="Comic Sans MS" w:hAnsi="Comic Sans MS"/>
          <w:sz w:val="28"/>
          <w:szCs w:val="28"/>
        </w:rPr>
      </w:pPr>
      <w:r>
        <w:rPr>
          <w:rFonts w:ascii="Comic Sans MS" w:hAnsi="Comic Sans MS"/>
          <w:sz w:val="28"/>
          <w:szCs w:val="28"/>
        </w:rPr>
        <w:br w:type="page"/>
      </w:r>
    </w:p>
    <w:p w:rsidR="0024022B" w:rsidRDefault="0024022B" w:rsidP="0024022B">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Q</w:t>
      </w:r>
    </w:p>
    <w:p w:rsidR="0024022B" w:rsidRPr="00341A7B" w:rsidRDefault="0024022B" w:rsidP="0024022B">
      <w:pPr>
        <w:spacing w:line="360" w:lineRule="auto"/>
        <w:jc w:val="both"/>
        <w:rPr>
          <w:rFonts w:ascii="Comic Sans MS" w:hAnsi="Comic Sans MS"/>
          <w:b/>
          <w:sz w:val="2"/>
          <w:u w:val="single"/>
        </w:rPr>
      </w:pPr>
    </w:p>
    <w:p w:rsidR="0024022B" w:rsidRPr="00341A7B" w:rsidRDefault="0024022B" w:rsidP="0024022B">
      <w:pPr>
        <w:spacing w:line="360" w:lineRule="auto"/>
        <w:jc w:val="both"/>
        <w:rPr>
          <w:rFonts w:ascii="Comic Sans MS" w:hAnsi="Comic Sans MS"/>
          <w:b/>
          <w:color w:val="C00000"/>
          <w:sz w:val="34"/>
          <w:u w:val="single"/>
        </w:rPr>
      </w:pPr>
      <w:r w:rsidRPr="00341A7B">
        <w:rPr>
          <w:rFonts w:ascii="Comic Sans MS" w:hAnsi="Comic Sans MS"/>
          <w:b/>
          <w:color w:val="C00000"/>
          <w:sz w:val="34"/>
          <w:u w:val="single"/>
        </w:rPr>
        <w:t>MODULE-</w:t>
      </w:r>
      <w:r>
        <w:rPr>
          <w:rFonts w:ascii="Comic Sans MS" w:hAnsi="Comic Sans MS"/>
          <w:b/>
          <w:color w:val="C00000"/>
          <w:sz w:val="34"/>
          <w:u w:val="single"/>
        </w:rPr>
        <w:t>XVI</w:t>
      </w:r>
      <w:r w:rsidR="00897B52">
        <w:rPr>
          <w:rFonts w:ascii="Comic Sans MS" w:hAnsi="Comic Sans MS"/>
          <w:b/>
          <w:color w:val="C00000"/>
          <w:sz w:val="34"/>
          <w:u w:val="single"/>
        </w:rPr>
        <w:t>I</w:t>
      </w:r>
      <w:r w:rsidRPr="00341A7B">
        <w:rPr>
          <w:rFonts w:ascii="Comic Sans MS" w:hAnsi="Comic Sans MS"/>
          <w:b/>
          <w:color w:val="C00000"/>
          <w:sz w:val="34"/>
          <w:u w:val="single"/>
        </w:rPr>
        <w:t xml:space="preserve"> (for WORK PHASE)</w:t>
      </w:r>
    </w:p>
    <w:p w:rsidR="0024022B" w:rsidRDefault="0024022B" w:rsidP="0024022B">
      <w:pPr>
        <w:spacing w:line="360" w:lineRule="auto"/>
        <w:jc w:val="both"/>
        <w:rPr>
          <w:rFonts w:ascii="Comic Sans MS" w:hAnsi="Comic Sans MS"/>
          <w:b/>
          <w:sz w:val="28"/>
          <w:u w:val="single"/>
        </w:rPr>
      </w:pPr>
      <w:r w:rsidRPr="00702CAE">
        <w:rPr>
          <w:rFonts w:ascii="Comic Sans MS" w:hAnsi="Comic Sans MS"/>
          <w:b/>
          <w:sz w:val="28"/>
          <w:u w:val="single"/>
        </w:rPr>
        <w:t>In-House Programmes</w:t>
      </w:r>
      <w:r>
        <w:rPr>
          <w:rFonts w:ascii="Comic Sans MS" w:hAnsi="Comic Sans MS"/>
          <w:b/>
          <w:sz w:val="28"/>
          <w:u w:val="single"/>
        </w:rPr>
        <w:t xml:space="preserve"> at State Level/Outside state</w:t>
      </w:r>
    </w:p>
    <w:p w:rsidR="0024022B" w:rsidRDefault="0024022B" w:rsidP="0024022B">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sidR="00A461FD">
        <w:rPr>
          <w:rFonts w:ascii="Comic Sans MS" w:hAnsi="Comic Sans MS"/>
          <w:color w:val="C00000"/>
          <w:sz w:val="28"/>
        </w:rPr>
        <w:t>Scientific tools for watershed management under</w:t>
      </w:r>
      <w:r w:rsidRPr="00DD5DFA">
        <w:rPr>
          <w:rFonts w:ascii="Comic Sans MS" w:hAnsi="Comic Sans MS"/>
          <w:color w:val="C00000"/>
          <w:sz w:val="28"/>
        </w:rPr>
        <w:t xml:space="preserve"> IWMP</w:t>
      </w:r>
      <w:r w:rsidR="00A461FD">
        <w:rPr>
          <w:rFonts w:ascii="Comic Sans MS" w:hAnsi="Comic Sans MS"/>
          <w:color w:val="C00000"/>
          <w:sz w:val="28"/>
        </w:rPr>
        <w:t>-GIS &amp; RS</w:t>
      </w:r>
    </w:p>
    <w:p w:rsidR="0024022B" w:rsidRDefault="0024022B" w:rsidP="0024022B">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sidRPr="00A91D15">
        <w:rPr>
          <w:rFonts w:ascii="Comic Sans MS" w:hAnsi="Comic Sans MS"/>
          <w:sz w:val="28"/>
        </w:rPr>
        <w:t>WDT Members</w:t>
      </w:r>
      <w:r>
        <w:rPr>
          <w:rFonts w:ascii="Comic Sans MS" w:hAnsi="Comic Sans MS"/>
          <w:sz w:val="28"/>
        </w:rPr>
        <w:t xml:space="preserve"> (mixed)</w:t>
      </w:r>
    </w:p>
    <w:p w:rsidR="0024022B" w:rsidRDefault="0024022B" w:rsidP="0024022B">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sidR="00A461FD">
        <w:rPr>
          <w:rFonts w:ascii="Comic Sans MS" w:hAnsi="Comic Sans MS"/>
          <w:sz w:val="28"/>
        </w:rPr>
        <w:t>5</w:t>
      </w:r>
      <w:r>
        <w:rPr>
          <w:rFonts w:ascii="Comic Sans MS" w:hAnsi="Comic Sans MS"/>
          <w:sz w:val="28"/>
        </w:rPr>
        <w:t xml:space="preserve"> </w:t>
      </w:r>
      <w:r w:rsidRPr="00A91D15">
        <w:rPr>
          <w:rFonts w:ascii="Comic Sans MS" w:hAnsi="Comic Sans MS"/>
          <w:sz w:val="28"/>
        </w:rPr>
        <w:t>Days</w:t>
      </w:r>
    </w:p>
    <w:p w:rsidR="0024022B" w:rsidRDefault="0024022B" w:rsidP="0024022B">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r>
        <w:rPr>
          <w:rFonts w:ascii="Comic Sans MS" w:hAnsi="Comic Sans MS"/>
          <w:sz w:val="28"/>
        </w:rPr>
        <w:t xml:space="preserve"> </w:t>
      </w:r>
    </w:p>
    <w:p w:rsidR="0024022B" w:rsidRDefault="0024022B" w:rsidP="0024022B">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proofErr w:type="spellStart"/>
      <w:r w:rsidR="00A461FD">
        <w:rPr>
          <w:rFonts w:ascii="Comic Sans MS" w:hAnsi="Comic Sans MS"/>
          <w:sz w:val="28"/>
        </w:rPr>
        <w:t>AGiSAC</w:t>
      </w:r>
      <w:proofErr w:type="spellEnd"/>
      <w:r w:rsidR="00A461FD">
        <w:rPr>
          <w:rFonts w:ascii="Comic Sans MS" w:hAnsi="Comic Sans MS"/>
          <w:sz w:val="28"/>
        </w:rPr>
        <w:t xml:space="preserve"> Shimla/CSKHPKV </w:t>
      </w:r>
      <w:proofErr w:type="spellStart"/>
      <w:r w:rsidR="00A461FD">
        <w:rPr>
          <w:rFonts w:ascii="Comic Sans MS" w:hAnsi="Comic Sans MS"/>
          <w:sz w:val="28"/>
        </w:rPr>
        <w:t>Palampur</w:t>
      </w:r>
      <w:proofErr w:type="spellEnd"/>
    </w:p>
    <w:p w:rsidR="0024022B" w:rsidRDefault="0024022B" w:rsidP="0024022B">
      <w:pPr>
        <w:rPr>
          <w:rFonts w:ascii="Comic Sans MS" w:hAnsi="Comic Sans MS"/>
          <w:sz w:val="28"/>
        </w:rPr>
      </w:pPr>
      <w:r>
        <w:rPr>
          <w:rFonts w:ascii="Comic Sans MS" w:hAnsi="Comic Sans MS"/>
          <w:sz w:val="28"/>
        </w:rPr>
        <w:br w:type="page"/>
      </w:r>
    </w:p>
    <w:p w:rsidR="0024022B" w:rsidRPr="00DC2C5E" w:rsidRDefault="0024022B" w:rsidP="0024022B">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24022B" w:rsidRPr="009D23A7" w:rsidRDefault="0024022B" w:rsidP="0024022B">
      <w:pPr>
        <w:pStyle w:val="ListParagraph"/>
        <w:numPr>
          <w:ilvl w:val="0"/>
          <w:numId w:val="36"/>
        </w:numPr>
        <w:spacing w:line="360" w:lineRule="auto"/>
        <w:jc w:val="both"/>
        <w:rPr>
          <w:rFonts w:ascii="Comic Sans MS" w:hAnsi="Comic Sans MS"/>
        </w:rPr>
      </w:pPr>
      <w:r w:rsidRPr="009D23A7">
        <w:rPr>
          <w:rFonts w:ascii="Comic Sans MS" w:hAnsi="Comic Sans MS"/>
        </w:rPr>
        <w:t xml:space="preserve">To get the participants fully aware of the </w:t>
      </w:r>
      <w:r w:rsidR="009D23A7" w:rsidRPr="009D23A7">
        <w:rPr>
          <w:rFonts w:ascii="Comic Sans MS" w:hAnsi="Comic Sans MS"/>
        </w:rPr>
        <w:t>watershed management through ITC.</w:t>
      </w:r>
    </w:p>
    <w:p w:rsidR="0024022B" w:rsidRPr="009D23A7" w:rsidRDefault="0024022B" w:rsidP="0024022B">
      <w:pPr>
        <w:pStyle w:val="ListParagraph"/>
        <w:numPr>
          <w:ilvl w:val="0"/>
          <w:numId w:val="36"/>
        </w:numPr>
        <w:spacing w:line="360" w:lineRule="auto"/>
        <w:jc w:val="both"/>
        <w:rPr>
          <w:rFonts w:ascii="Comic Sans MS" w:hAnsi="Comic Sans MS"/>
        </w:rPr>
      </w:pPr>
      <w:r w:rsidRPr="009D23A7">
        <w:rPr>
          <w:rFonts w:ascii="Comic Sans MS" w:hAnsi="Comic Sans MS"/>
        </w:rPr>
        <w:t xml:space="preserve">To have the understanding of </w:t>
      </w:r>
      <w:r w:rsidR="009D23A7" w:rsidRPr="009D23A7">
        <w:rPr>
          <w:rFonts w:ascii="Comic Sans MS" w:hAnsi="Comic Sans MS"/>
        </w:rPr>
        <w:t>applications of the scientific tools in managing watershed.</w:t>
      </w:r>
    </w:p>
    <w:p w:rsidR="0024022B" w:rsidRPr="009D23A7" w:rsidRDefault="0024022B" w:rsidP="0024022B">
      <w:pPr>
        <w:pStyle w:val="ListParagraph"/>
        <w:numPr>
          <w:ilvl w:val="0"/>
          <w:numId w:val="36"/>
        </w:numPr>
        <w:spacing w:line="360" w:lineRule="auto"/>
        <w:jc w:val="both"/>
        <w:rPr>
          <w:rFonts w:ascii="Comic Sans MS" w:hAnsi="Comic Sans MS"/>
        </w:rPr>
      </w:pPr>
      <w:r w:rsidRPr="009D23A7">
        <w:rPr>
          <w:rFonts w:ascii="Comic Sans MS" w:hAnsi="Comic Sans MS"/>
        </w:rPr>
        <w:t xml:space="preserve">To make the participants acquainted with </w:t>
      </w:r>
      <w:r w:rsidR="009D23A7" w:rsidRPr="009D23A7">
        <w:rPr>
          <w:rFonts w:ascii="Comic Sans MS" w:hAnsi="Comic Sans MS"/>
        </w:rPr>
        <w:t>scientific tools for management of watershed.</w:t>
      </w:r>
    </w:p>
    <w:p w:rsidR="0024022B" w:rsidRPr="009D23A7" w:rsidRDefault="0024022B" w:rsidP="0024022B">
      <w:pPr>
        <w:spacing w:after="0" w:line="360" w:lineRule="auto"/>
        <w:rPr>
          <w:rFonts w:ascii="Comic Sans MS" w:hAnsi="Comic Sans MS"/>
          <w:b/>
          <w:sz w:val="24"/>
          <w:u w:val="single"/>
        </w:rPr>
      </w:pPr>
      <w:r w:rsidRPr="009D23A7">
        <w:rPr>
          <w:rFonts w:ascii="Comic Sans MS" w:hAnsi="Comic Sans MS"/>
          <w:b/>
          <w:sz w:val="24"/>
          <w:u w:val="single"/>
        </w:rPr>
        <w:t>TOPICS TO BE COVERED:</w:t>
      </w:r>
    </w:p>
    <w:p w:rsidR="00016543" w:rsidRDefault="00296CCE" w:rsidP="00016543">
      <w:pPr>
        <w:pStyle w:val="ListParagraph"/>
        <w:numPr>
          <w:ilvl w:val="0"/>
          <w:numId w:val="36"/>
        </w:numPr>
        <w:spacing w:line="360" w:lineRule="auto"/>
        <w:jc w:val="both"/>
        <w:rPr>
          <w:rFonts w:ascii="Comic Sans MS" w:hAnsi="Comic Sans MS"/>
        </w:rPr>
      </w:pPr>
      <w:r>
        <w:rPr>
          <w:rFonts w:ascii="Comic Sans MS" w:hAnsi="Comic Sans MS"/>
        </w:rPr>
        <w:t>Geo-information system (GIS) and Global Positioning System (GPS)- an introduction</w:t>
      </w:r>
    </w:p>
    <w:p w:rsidR="00296CCE" w:rsidRDefault="00296CCE" w:rsidP="00016543">
      <w:pPr>
        <w:pStyle w:val="ListParagraph"/>
        <w:numPr>
          <w:ilvl w:val="0"/>
          <w:numId w:val="36"/>
        </w:numPr>
        <w:spacing w:line="360" w:lineRule="auto"/>
        <w:jc w:val="both"/>
        <w:rPr>
          <w:rFonts w:ascii="Comic Sans MS" w:hAnsi="Comic Sans MS"/>
        </w:rPr>
      </w:pPr>
      <w:r>
        <w:rPr>
          <w:rFonts w:ascii="Comic Sans MS" w:hAnsi="Comic Sans MS"/>
        </w:rPr>
        <w:t xml:space="preserve">Concept of </w:t>
      </w:r>
      <w:r w:rsidR="0067641E">
        <w:rPr>
          <w:rFonts w:ascii="Comic Sans MS" w:hAnsi="Comic Sans MS"/>
        </w:rPr>
        <w:t>participatory GIS based planning</w:t>
      </w:r>
    </w:p>
    <w:p w:rsidR="0067641E" w:rsidRDefault="0067641E" w:rsidP="00016543">
      <w:pPr>
        <w:pStyle w:val="ListParagraph"/>
        <w:numPr>
          <w:ilvl w:val="0"/>
          <w:numId w:val="36"/>
        </w:numPr>
        <w:spacing w:line="360" w:lineRule="auto"/>
        <w:jc w:val="both"/>
        <w:rPr>
          <w:rFonts w:ascii="Comic Sans MS" w:hAnsi="Comic Sans MS"/>
        </w:rPr>
      </w:pPr>
      <w:r>
        <w:rPr>
          <w:rFonts w:ascii="Comic Sans MS" w:hAnsi="Comic Sans MS"/>
        </w:rPr>
        <w:t>Application of GIS &amp; RS technology</w:t>
      </w:r>
    </w:p>
    <w:p w:rsidR="0067641E" w:rsidRDefault="0067641E" w:rsidP="00016543">
      <w:pPr>
        <w:pStyle w:val="ListParagraph"/>
        <w:numPr>
          <w:ilvl w:val="0"/>
          <w:numId w:val="36"/>
        </w:numPr>
        <w:spacing w:line="360" w:lineRule="auto"/>
        <w:jc w:val="both"/>
        <w:rPr>
          <w:rFonts w:ascii="Comic Sans MS" w:hAnsi="Comic Sans MS"/>
        </w:rPr>
      </w:pPr>
      <w:r>
        <w:rPr>
          <w:rFonts w:ascii="Comic Sans MS" w:hAnsi="Comic Sans MS"/>
        </w:rPr>
        <w:t>GIS software</w:t>
      </w:r>
    </w:p>
    <w:p w:rsidR="0067641E" w:rsidRDefault="0067641E" w:rsidP="00016543">
      <w:pPr>
        <w:pStyle w:val="ListParagraph"/>
        <w:numPr>
          <w:ilvl w:val="0"/>
          <w:numId w:val="36"/>
        </w:numPr>
        <w:spacing w:line="360" w:lineRule="auto"/>
        <w:jc w:val="both"/>
        <w:rPr>
          <w:rFonts w:ascii="Comic Sans MS" w:hAnsi="Comic Sans MS"/>
        </w:rPr>
      </w:pPr>
      <w:r>
        <w:rPr>
          <w:rFonts w:ascii="Comic Sans MS" w:hAnsi="Comic Sans MS"/>
        </w:rPr>
        <w:t>Ground truthing</w:t>
      </w:r>
    </w:p>
    <w:p w:rsidR="0067641E" w:rsidRDefault="0067641E" w:rsidP="00016543">
      <w:pPr>
        <w:pStyle w:val="ListParagraph"/>
        <w:numPr>
          <w:ilvl w:val="0"/>
          <w:numId w:val="36"/>
        </w:numPr>
        <w:spacing w:line="360" w:lineRule="auto"/>
        <w:jc w:val="both"/>
        <w:rPr>
          <w:rFonts w:ascii="Comic Sans MS" w:hAnsi="Comic Sans MS"/>
        </w:rPr>
      </w:pPr>
      <w:r>
        <w:rPr>
          <w:rFonts w:ascii="Comic Sans MS" w:hAnsi="Comic Sans MS"/>
        </w:rPr>
        <w:t>Creation of GIS maps of IWMP projects</w:t>
      </w:r>
    </w:p>
    <w:p w:rsidR="00F47A91" w:rsidRPr="008B70A1" w:rsidRDefault="00F47A91" w:rsidP="00F47A91">
      <w:pPr>
        <w:spacing w:line="360" w:lineRule="auto"/>
        <w:rPr>
          <w:rFonts w:ascii="Comic Sans MS" w:hAnsi="Comic Sans MS"/>
          <w:b/>
          <w:u w:val="single"/>
        </w:rPr>
      </w:pPr>
      <w:r w:rsidRPr="008B70A1">
        <w:rPr>
          <w:rFonts w:ascii="Comic Sans MS" w:hAnsi="Comic Sans MS"/>
          <w:b/>
          <w:u w:val="single"/>
        </w:rPr>
        <w:t>TRAINING METHODS:</w:t>
      </w:r>
    </w:p>
    <w:tbl>
      <w:tblPr>
        <w:tblStyle w:val="TableGrid"/>
        <w:tblW w:w="9498" w:type="dxa"/>
        <w:tblInd w:w="108" w:type="dxa"/>
        <w:tblLayout w:type="fixed"/>
        <w:tblLook w:val="04A0"/>
      </w:tblPr>
      <w:tblGrid>
        <w:gridCol w:w="2127"/>
        <w:gridCol w:w="2409"/>
        <w:gridCol w:w="2410"/>
        <w:gridCol w:w="2552"/>
      </w:tblGrid>
      <w:tr w:rsidR="00F47A91" w:rsidRPr="0027663C" w:rsidTr="00B92F76">
        <w:trPr>
          <w:trHeight w:val="2334"/>
        </w:trPr>
        <w:tc>
          <w:tcPr>
            <w:tcW w:w="2127" w:type="dxa"/>
          </w:tcPr>
          <w:p w:rsidR="00F47A91" w:rsidRPr="0027663C" w:rsidRDefault="00F47A91" w:rsidP="00B92F76">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Lecture method/presentation</w:t>
            </w:r>
          </w:p>
          <w:p w:rsidR="00F47A91" w:rsidRPr="0027663C" w:rsidRDefault="00F47A91" w:rsidP="00B92F76">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Group activity</w:t>
            </w:r>
          </w:p>
          <w:p w:rsidR="00F47A91" w:rsidRPr="0027663C" w:rsidRDefault="00F47A91" w:rsidP="00B92F76">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FGDs</w:t>
            </w:r>
          </w:p>
          <w:p w:rsidR="00F47A91" w:rsidRPr="0027663C" w:rsidRDefault="00F47A91" w:rsidP="00B92F76">
            <w:pPr>
              <w:pStyle w:val="ListParagraph"/>
              <w:numPr>
                <w:ilvl w:val="0"/>
                <w:numId w:val="3"/>
              </w:numPr>
              <w:spacing w:line="360" w:lineRule="auto"/>
              <w:ind w:left="284"/>
              <w:rPr>
                <w:rFonts w:ascii="Comic Sans MS" w:hAnsi="Comic Sans MS"/>
                <w:sz w:val="18"/>
                <w:szCs w:val="18"/>
              </w:rPr>
            </w:pPr>
            <w:r w:rsidRPr="0027663C">
              <w:rPr>
                <w:rFonts w:ascii="Comic Sans MS" w:hAnsi="Comic Sans MS"/>
                <w:sz w:val="18"/>
                <w:szCs w:val="18"/>
              </w:rPr>
              <w:t>Audio-visuals</w:t>
            </w:r>
          </w:p>
          <w:p w:rsidR="00F47A91" w:rsidRPr="0027663C" w:rsidRDefault="00F47A91" w:rsidP="00B92F76">
            <w:pPr>
              <w:spacing w:line="360" w:lineRule="auto"/>
              <w:rPr>
                <w:rFonts w:ascii="Comic Sans MS" w:hAnsi="Comic Sans MS"/>
                <w:sz w:val="18"/>
                <w:szCs w:val="18"/>
              </w:rPr>
            </w:pPr>
          </w:p>
        </w:tc>
        <w:tc>
          <w:tcPr>
            <w:tcW w:w="2409" w:type="dxa"/>
          </w:tcPr>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Film shows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Case study methods</w:t>
            </w:r>
          </w:p>
          <w:p w:rsidR="00F47A91" w:rsidRPr="0027663C" w:rsidRDefault="00F47A91" w:rsidP="00B92F76">
            <w:pPr>
              <w:spacing w:line="360" w:lineRule="auto"/>
              <w:ind w:left="360"/>
              <w:rPr>
                <w:rFonts w:ascii="Comic Sans MS" w:hAnsi="Comic Sans MS"/>
                <w:sz w:val="18"/>
                <w:szCs w:val="18"/>
              </w:rPr>
            </w:pPr>
          </w:p>
        </w:tc>
        <w:tc>
          <w:tcPr>
            <w:tcW w:w="2410" w:type="dxa"/>
          </w:tcPr>
          <w:p w:rsidR="00F47A91" w:rsidRPr="0027663C" w:rsidRDefault="00F47A91" w:rsidP="00B92F76">
            <w:pPr>
              <w:pStyle w:val="ListParagraph"/>
              <w:numPr>
                <w:ilvl w:val="0"/>
                <w:numId w:val="3"/>
              </w:numPr>
              <w:spacing w:line="360" w:lineRule="auto"/>
              <w:ind w:left="176" w:hanging="176"/>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Short films</w:t>
            </w:r>
          </w:p>
          <w:p w:rsidR="00F47A91" w:rsidRDefault="00F47A91" w:rsidP="00B92F76">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Hands-on (practical sessions)</w:t>
            </w:r>
          </w:p>
          <w:p w:rsidR="00F47A91" w:rsidRPr="0027663C" w:rsidRDefault="00F47A91" w:rsidP="00B92F76">
            <w:pPr>
              <w:pStyle w:val="ListParagraph"/>
              <w:numPr>
                <w:ilvl w:val="0"/>
                <w:numId w:val="3"/>
              </w:numPr>
              <w:spacing w:line="360" w:lineRule="auto"/>
              <w:ind w:left="176" w:hanging="176"/>
              <w:rPr>
                <w:rFonts w:ascii="Comic Sans MS" w:hAnsi="Comic Sans MS"/>
                <w:sz w:val="18"/>
                <w:szCs w:val="18"/>
              </w:rPr>
            </w:pPr>
            <w:r>
              <w:rPr>
                <w:rFonts w:ascii="Comic Sans MS" w:hAnsi="Comic Sans MS"/>
                <w:sz w:val="18"/>
                <w:szCs w:val="18"/>
              </w:rPr>
              <w:t>Software on DEAS</w:t>
            </w:r>
          </w:p>
        </w:tc>
        <w:tc>
          <w:tcPr>
            <w:tcW w:w="2552" w:type="dxa"/>
          </w:tcPr>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Hands-on (practical sessions)</w:t>
            </w:r>
          </w:p>
        </w:tc>
      </w:tr>
    </w:tbl>
    <w:p w:rsidR="0024022B" w:rsidRPr="00A21146" w:rsidRDefault="00016543" w:rsidP="00F47A91">
      <w:pPr>
        <w:spacing w:line="360" w:lineRule="auto"/>
        <w:rPr>
          <w:rFonts w:ascii="Comic Sans MS" w:hAnsi="Comic Sans MS"/>
          <w:b/>
          <w:sz w:val="26"/>
        </w:rPr>
      </w:pPr>
      <w:r>
        <w:rPr>
          <w:rFonts w:ascii="Comic Sans MS" w:eastAsia="Times New Roman" w:hAnsi="Comic Sans MS" w:cs="Times New Roman"/>
          <w:sz w:val="24"/>
          <w:szCs w:val="24"/>
          <w:lang w:eastAsia="en-IN"/>
        </w:rPr>
        <w:br w:type="page"/>
      </w:r>
      <w:r w:rsidR="00F47A91">
        <w:rPr>
          <w:rFonts w:ascii="Comic Sans MS" w:eastAsia="Times New Roman" w:hAnsi="Comic Sans MS" w:cs="Times New Roman"/>
          <w:sz w:val="24"/>
          <w:szCs w:val="24"/>
          <w:lang w:eastAsia="en-IN"/>
        </w:rPr>
        <w:lastRenderedPageBreak/>
        <w:t xml:space="preserve"> </w:t>
      </w:r>
      <w:r w:rsidR="0024022B" w:rsidRPr="00A21146">
        <w:rPr>
          <w:rFonts w:ascii="Comic Sans MS" w:hAnsi="Comic Sans MS"/>
          <w:b/>
          <w:sz w:val="26"/>
          <w:u w:val="single"/>
        </w:rPr>
        <w:t>BUDGET FOR EACH PROGRAMME</w:t>
      </w:r>
      <w:r w:rsidR="0024022B" w:rsidRPr="00A21146">
        <w:rPr>
          <w:rFonts w:ascii="Comic Sans MS" w:hAnsi="Comic Sans MS"/>
          <w:b/>
          <w:sz w:val="26"/>
        </w:rPr>
        <w:t>:</w:t>
      </w:r>
    </w:p>
    <w:p w:rsidR="0024022B" w:rsidRPr="00A21146" w:rsidRDefault="0024022B" w:rsidP="0024022B">
      <w:pPr>
        <w:pStyle w:val="ListParagraph"/>
        <w:tabs>
          <w:tab w:val="left" w:pos="1080"/>
        </w:tabs>
        <w:spacing w:line="360" w:lineRule="auto"/>
        <w:rPr>
          <w:rFonts w:ascii="Comic Sans MS" w:hAnsi="Comic Sans MS"/>
          <w:b/>
        </w:rPr>
      </w:pPr>
      <w:r w:rsidRPr="00A21146">
        <w:rPr>
          <w:rFonts w:ascii="Comic Sans MS" w:hAnsi="Comic Sans MS"/>
          <w:b/>
        </w:rPr>
        <w:t xml:space="preserve">Training duration: </w:t>
      </w:r>
      <w:r w:rsidR="00A461FD">
        <w:rPr>
          <w:rFonts w:ascii="Comic Sans MS" w:hAnsi="Comic Sans MS"/>
          <w:b/>
        </w:rPr>
        <w:t>5</w:t>
      </w:r>
      <w:r w:rsidRPr="00A21146">
        <w:rPr>
          <w:rFonts w:ascii="Comic Sans MS" w:hAnsi="Comic Sans MS"/>
          <w:b/>
        </w:rPr>
        <w:t xml:space="preserve"> (</w:t>
      </w:r>
      <w:r w:rsidR="00A461FD">
        <w:rPr>
          <w:rFonts w:ascii="Comic Sans MS" w:hAnsi="Comic Sans MS"/>
          <w:b/>
        </w:rPr>
        <w:t>five</w:t>
      </w:r>
      <w:r w:rsidRPr="00A21146">
        <w:rPr>
          <w:rFonts w:ascii="Comic Sans MS" w:hAnsi="Comic Sans MS"/>
          <w:b/>
        </w:rPr>
        <w:t xml:space="preserve">) days    </w:t>
      </w:r>
      <w:r w:rsidRPr="00A21146">
        <w:rPr>
          <w:rFonts w:ascii="Comic Sans MS" w:hAnsi="Comic Sans MS"/>
          <w:b/>
        </w:rPr>
        <w:tab/>
        <w:t>Participants: 30</w:t>
      </w:r>
    </w:p>
    <w:p w:rsidR="0024022B" w:rsidRPr="00A21146" w:rsidRDefault="0024022B" w:rsidP="0024022B">
      <w:pPr>
        <w:pStyle w:val="ListParagraph"/>
        <w:numPr>
          <w:ilvl w:val="0"/>
          <w:numId w:val="39"/>
        </w:numPr>
        <w:tabs>
          <w:tab w:val="left" w:pos="1080"/>
        </w:tabs>
        <w:rPr>
          <w:rFonts w:ascii="Comic Sans MS" w:hAnsi="Comic Sans MS"/>
          <w:b/>
          <w:sz w:val="2"/>
        </w:rPr>
      </w:pPr>
    </w:p>
    <w:tbl>
      <w:tblPr>
        <w:tblStyle w:val="TableGrid"/>
        <w:tblW w:w="0" w:type="auto"/>
        <w:tblLook w:val="04A0"/>
      </w:tblPr>
      <w:tblGrid>
        <w:gridCol w:w="5816"/>
        <w:gridCol w:w="3426"/>
      </w:tblGrid>
      <w:tr w:rsidR="0024022B" w:rsidRPr="001B36C3" w:rsidTr="001D4181">
        <w:trPr>
          <w:trHeight w:val="845"/>
        </w:trPr>
        <w:tc>
          <w:tcPr>
            <w:tcW w:w="0" w:type="auto"/>
          </w:tcPr>
          <w:p w:rsidR="0024022B" w:rsidRPr="001B36C3" w:rsidRDefault="0024022B"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24022B" w:rsidRPr="001B36C3" w:rsidRDefault="0024022B"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sidR="00A461FD">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sidR="00C06C40" w:rsidRPr="00C06C40">
              <w:rPr>
                <w:rFonts w:ascii="Comic Sans MS" w:hAnsi="Comic Sans MS"/>
                <w:b/>
                <w:sz w:val="20"/>
                <w:szCs w:val="20"/>
              </w:rPr>
              <w:t>150000/-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sidR="00A461FD">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sidR="00C06C40">
              <w:rPr>
                <w:rFonts w:ascii="Comic Sans MS" w:hAnsi="Comic Sans MS"/>
                <w:b/>
                <w:sz w:val="20"/>
                <w:szCs w:val="20"/>
              </w:rPr>
              <w:t>37500/-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sidR="00A461FD">
              <w:rPr>
                <w:rFonts w:ascii="Comic Sans MS" w:hAnsi="Comic Sans MS"/>
                <w:sz w:val="20"/>
                <w:szCs w:val="20"/>
              </w:rPr>
              <w:t>5</w:t>
            </w:r>
            <w:r w:rsidRPr="001B36C3">
              <w:rPr>
                <w:rFonts w:ascii="Comic Sans MS" w:hAnsi="Comic Sans MS"/>
                <w:sz w:val="20"/>
                <w:szCs w:val="20"/>
              </w:rPr>
              <w:t xml:space="preserve"> =</w:t>
            </w:r>
            <w:r w:rsidRPr="001B36C3">
              <w:rPr>
                <w:rFonts w:ascii="Comic Sans MS" w:hAnsi="Comic Sans MS"/>
                <w:b/>
                <w:sz w:val="20"/>
                <w:szCs w:val="20"/>
              </w:rPr>
              <w:t xml:space="preserve"> </w:t>
            </w:r>
            <w:r w:rsidR="00C06C40">
              <w:rPr>
                <w:rFonts w:ascii="Comic Sans MS" w:hAnsi="Comic Sans MS"/>
                <w:b/>
                <w:sz w:val="20"/>
                <w:szCs w:val="20"/>
              </w:rPr>
              <w:t>20000/-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sidR="00A461FD">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sidR="00C06C40">
              <w:rPr>
                <w:rFonts w:ascii="Comic Sans MS" w:hAnsi="Comic Sans MS"/>
                <w:b/>
                <w:sz w:val="20"/>
                <w:szCs w:val="20"/>
              </w:rPr>
              <w:t>7500/-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sidR="00A461FD">
              <w:rPr>
                <w:rFonts w:ascii="Comic Sans MS" w:hAnsi="Comic Sans MS"/>
                <w:sz w:val="20"/>
                <w:szCs w:val="20"/>
              </w:rPr>
              <w:t>4</w:t>
            </w:r>
            <w:r w:rsidRPr="001B36C3">
              <w:rPr>
                <w:rFonts w:ascii="Comic Sans MS" w:hAnsi="Comic Sans MS"/>
                <w:sz w:val="20"/>
                <w:szCs w:val="20"/>
              </w:rPr>
              <w:t xml:space="preserve"> =</w:t>
            </w:r>
            <w:r w:rsidRPr="001B36C3">
              <w:rPr>
                <w:rFonts w:ascii="Comic Sans MS" w:hAnsi="Comic Sans MS"/>
                <w:b/>
                <w:sz w:val="20"/>
                <w:szCs w:val="20"/>
              </w:rPr>
              <w:t xml:space="preserve"> </w:t>
            </w:r>
            <w:r w:rsidR="00C06C40">
              <w:rPr>
                <w:rFonts w:ascii="Comic Sans MS" w:hAnsi="Comic Sans MS"/>
                <w:b/>
                <w:sz w:val="20"/>
                <w:szCs w:val="20"/>
              </w:rPr>
              <w:t>6400/-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24022B" w:rsidRPr="001B36C3" w:rsidRDefault="0024022B"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sidR="00A461FD">
              <w:rPr>
                <w:rFonts w:ascii="Comic Sans MS" w:hAnsi="Comic Sans MS"/>
                <w:sz w:val="20"/>
                <w:szCs w:val="20"/>
              </w:rPr>
              <w:t>5</w:t>
            </w:r>
            <w:r w:rsidRPr="001B36C3">
              <w:rPr>
                <w:rFonts w:ascii="Comic Sans MS" w:hAnsi="Comic Sans MS"/>
                <w:sz w:val="20"/>
                <w:szCs w:val="20"/>
              </w:rPr>
              <w:t xml:space="preserve"> x 30 =</w:t>
            </w:r>
            <w:r w:rsidRPr="001B36C3">
              <w:rPr>
                <w:rFonts w:ascii="Comic Sans MS" w:hAnsi="Comic Sans MS"/>
                <w:b/>
                <w:sz w:val="20"/>
                <w:szCs w:val="20"/>
              </w:rPr>
              <w:t xml:space="preserve"> </w:t>
            </w:r>
            <w:r w:rsidR="00C06C40">
              <w:rPr>
                <w:rFonts w:ascii="Comic Sans MS" w:hAnsi="Comic Sans MS"/>
                <w:b/>
                <w:sz w:val="20"/>
                <w:szCs w:val="20"/>
              </w:rPr>
              <w:t>22500/-</w:t>
            </w:r>
          </w:p>
        </w:tc>
      </w:tr>
      <w:tr w:rsidR="0024022B" w:rsidRPr="001B36C3" w:rsidTr="001D4181">
        <w:tc>
          <w:tcPr>
            <w:tcW w:w="0" w:type="auto"/>
          </w:tcPr>
          <w:p w:rsidR="0024022B" w:rsidRPr="001B36C3" w:rsidRDefault="0024022B" w:rsidP="001D4181">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24022B" w:rsidRPr="001B36C3" w:rsidRDefault="0024022B" w:rsidP="00A461FD">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sidR="00A461FD">
              <w:rPr>
                <w:rFonts w:ascii="Comic Sans MS" w:hAnsi="Comic Sans MS"/>
                <w:sz w:val="20"/>
                <w:szCs w:val="20"/>
              </w:rPr>
              <w:t>5</w:t>
            </w:r>
            <w:r w:rsidRPr="001B36C3">
              <w:rPr>
                <w:rFonts w:ascii="Comic Sans MS" w:hAnsi="Comic Sans MS"/>
                <w:sz w:val="20"/>
                <w:szCs w:val="20"/>
              </w:rPr>
              <w:t>x 30 =</w:t>
            </w:r>
            <w:r w:rsidRPr="001B36C3">
              <w:rPr>
                <w:rFonts w:ascii="Comic Sans MS" w:hAnsi="Comic Sans MS"/>
                <w:b/>
                <w:sz w:val="20"/>
                <w:szCs w:val="20"/>
              </w:rPr>
              <w:t xml:space="preserve"> </w:t>
            </w:r>
            <w:r w:rsidR="00C06C40">
              <w:rPr>
                <w:rFonts w:ascii="Comic Sans MS" w:hAnsi="Comic Sans MS"/>
                <w:b/>
                <w:sz w:val="20"/>
                <w:szCs w:val="20"/>
              </w:rPr>
              <w:t>22500/-</w:t>
            </w:r>
          </w:p>
        </w:tc>
      </w:tr>
      <w:tr w:rsidR="0024022B" w:rsidRPr="001B36C3" w:rsidTr="001D4181">
        <w:tc>
          <w:tcPr>
            <w:tcW w:w="0" w:type="auto"/>
          </w:tcPr>
          <w:p w:rsidR="0024022B" w:rsidRPr="00C06C40" w:rsidRDefault="0024022B" w:rsidP="001D4181">
            <w:pPr>
              <w:tabs>
                <w:tab w:val="left" w:pos="1080"/>
              </w:tabs>
              <w:spacing w:line="360" w:lineRule="auto"/>
              <w:rPr>
                <w:rFonts w:ascii="Comic Sans MS" w:hAnsi="Comic Sans MS"/>
                <w:b/>
                <w:sz w:val="24"/>
                <w:szCs w:val="20"/>
              </w:rPr>
            </w:pPr>
            <w:r w:rsidRPr="00C06C40">
              <w:rPr>
                <w:rFonts w:ascii="Comic Sans MS" w:hAnsi="Comic Sans MS"/>
                <w:b/>
                <w:sz w:val="24"/>
                <w:szCs w:val="20"/>
              </w:rPr>
              <w:t>GRAND TOTAL</w:t>
            </w:r>
          </w:p>
        </w:tc>
        <w:tc>
          <w:tcPr>
            <w:tcW w:w="0" w:type="auto"/>
          </w:tcPr>
          <w:p w:rsidR="0024022B" w:rsidRPr="00C06C40" w:rsidRDefault="00C06C40" w:rsidP="001D4181">
            <w:pPr>
              <w:tabs>
                <w:tab w:val="left" w:pos="1080"/>
              </w:tabs>
              <w:spacing w:line="360" w:lineRule="auto"/>
              <w:rPr>
                <w:rFonts w:ascii="Comic Sans MS" w:hAnsi="Comic Sans MS"/>
                <w:b/>
                <w:sz w:val="24"/>
                <w:szCs w:val="20"/>
              </w:rPr>
            </w:pPr>
            <w:r w:rsidRPr="00C06C40">
              <w:rPr>
                <w:rFonts w:ascii="Comic Sans MS" w:hAnsi="Comic Sans MS"/>
                <w:b/>
                <w:sz w:val="24"/>
                <w:szCs w:val="20"/>
              </w:rPr>
              <w:t>Rs. 286600/-</w:t>
            </w:r>
          </w:p>
        </w:tc>
      </w:tr>
    </w:tbl>
    <w:p w:rsidR="0024022B" w:rsidRPr="00A21146" w:rsidRDefault="0024022B" w:rsidP="0024022B">
      <w:pPr>
        <w:tabs>
          <w:tab w:val="left" w:pos="1080"/>
        </w:tabs>
        <w:rPr>
          <w:rFonts w:ascii="Comic Sans MS" w:hAnsi="Comic Sans MS"/>
          <w:b/>
          <w:sz w:val="12"/>
        </w:rPr>
      </w:pPr>
    </w:p>
    <w:p w:rsidR="0024022B" w:rsidRDefault="0024022B" w:rsidP="0024022B">
      <w:pPr>
        <w:tabs>
          <w:tab w:val="left" w:pos="1080"/>
        </w:tabs>
        <w:spacing w:line="360" w:lineRule="auto"/>
        <w:rPr>
          <w:rFonts w:ascii="Comic Sans MS" w:hAnsi="Comic Sans MS"/>
          <w:b/>
          <w:sz w:val="20"/>
        </w:rPr>
      </w:pPr>
      <w:r w:rsidRPr="00341A7B">
        <w:rPr>
          <w:rFonts w:ascii="Comic Sans MS" w:hAnsi="Comic Sans MS"/>
          <w:b/>
          <w:sz w:val="20"/>
          <w:u w:val="single"/>
        </w:rPr>
        <w:t>Note:</w:t>
      </w:r>
      <w:r w:rsidRPr="00341A7B">
        <w:rPr>
          <w:rFonts w:ascii="Comic Sans MS" w:hAnsi="Comic Sans MS"/>
          <w:b/>
          <w:sz w:val="20"/>
        </w:rPr>
        <w:t xml:space="preserve"> The rates/charges mentioned above may have the flexibility of interchangeability, wherever found necessary.</w:t>
      </w:r>
    </w:p>
    <w:p w:rsidR="0024022B" w:rsidRDefault="0024022B" w:rsidP="0024022B">
      <w:pPr>
        <w:jc w:val="center"/>
        <w:rPr>
          <w:rFonts w:ascii="Comic Sans MS" w:hAnsi="Comic Sans MS"/>
          <w:sz w:val="28"/>
          <w:szCs w:val="28"/>
        </w:rPr>
      </w:pPr>
    </w:p>
    <w:p w:rsidR="00084BDD" w:rsidRDefault="00FB7AF0">
      <w:pPr>
        <w:rPr>
          <w:rFonts w:ascii="Comic Sans MS" w:hAnsi="Comic Sans MS"/>
          <w:b/>
          <w:sz w:val="28"/>
          <w:szCs w:val="28"/>
          <w:u w:val="single"/>
        </w:rPr>
      </w:pPr>
      <w:r w:rsidRPr="0024022B">
        <w:rPr>
          <w:rFonts w:ascii="Comic Sans MS" w:hAnsi="Comic Sans MS"/>
          <w:sz w:val="28"/>
          <w:szCs w:val="28"/>
        </w:rPr>
        <w:br w:type="page"/>
      </w:r>
      <w:r w:rsidR="008174EF">
        <w:rPr>
          <w:rFonts w:ascii="Comic Sans MS" w:hAnsi="Comic Sans MS"/>
          <w:b/>
          <w:noProof/>
          <w:sz w:val="28"/>
          <w:szCs w:val="28"/>
          <w:u w:val="single"/>
          <w:lang w:eastAsia="en-IN"/>
        </w:rPr>
        <w:lastRenderedPageBreak/>
        <w:pict>
          <v:roundrect id="_x0000_s1109" style="position:absolute;margin-left:2pt;margin-top:167.15pt;width:446pt;height:311.9pt;z-index:251731968" arcsize="10923f" fillcolor="#c0504d [3205]" strokecolor="#f2f2f2 [3041]" strokeweight="3pt">
            <v:shadow on="t" type="perspective" color="#622423 [1605]" opacity=".5" offset="1pt" offset2="-1pt"/>
            <v:textbox style="mso-next-textbox:#_x0000_s1109">
              <w:txbxContent>
                <w:p w:rsidR="00CD4800" w:rsidRPr="005F1451" w:rsidRDefault="00CD4800" w:rsidP="00084BDD">
                  <w:pPr>
                    <w:jc w:val="center"/>
                    <w:rPr>
                      <w:rFonts w:ascii="Comic Sans MS" w:hAnsi="Comic Sans MS"/>
                      <w:b/>
                      <w:sz w:val="12"/>
                    </w:rPr>
                  </w:pPr>
                </w:p>
                <w:p w:rsidR="00CD4800" w:rsidRDefault="00CD4800" w:rsidP="00084BDD">
                  <w:pPr>
                    <w:jc w:val="center"/>
                    <w:rPr>
                      <w:rFonts w:ascii="Comic Sans MS" w:hAnsi="Comic Sans MS"/>
                      <w:b/>
                      <w:sz w:val="46"/>
                    </w:rPr>
                  </w:pPr>
                  <w:r w:rsidRPr="00505FD8">
                    <w:rPr>
                      <w:rFonts w:ascii="Comic Sans MS" w:hAnsi="Comic Sans MS"/>
                      <w:b/>
                      <w:sz w:val="46"/>
                    </w:rPr>
                    <w:t>TRAINEE SPECIFIC MODULE</w:t>
                  </w:r>
                  <w:r>
                    <w:rPr>
                      <w:rFonts w:ascii="Comic Sans MS" w:hAnsi="Comic Sans MS"/>
                      <w:b/>
                      <w:sz w:val="46"/>
                    </w:rPr>
                    <w:t>S</w:t>
                  </w:r>
                </w:p>
                <w:p w:rsidR="00CD4800" w:rsidRPr="00505FD8" w:rsidRDefault="00CD4800" w:rsidP="00084BDD">
                  <w:pPr>
                    <w:jc w:val="center"/>
                    <w:rPr>
                      <w:rFonts w:ascii="Comic Sans MS" w:hAnsi="Comic Sans MS"/>
                      <w:b/>
                      <w:sz w:val="46"/>
                    </w:rPr>
                  </w:pPr>
                  <w:r>
                    <w:rPr>
                      <w:rFonts w:ascii="Comic Sans MS" w:hAnsi="Comic Sans MS"/>
                      <w:b/>
                      <w:sz w:val="46"/>
                    </w:rPr>
                    <w:t>on</w:t>
                  </w:r>
                </w:p>
                <w:p w:rsidR="00CD4800" w:rsidRDefault="00CD4800" w:rsidP="00084BDD">
                  <w:pPr>
                    <w:pStyle w:val="ListParagraph"/>
                    <w:ind w:left="1560"/>
                    <w:jc w:val="both"/>
                    <w:rPr>
                      <w:rFonts w:ascii="Comic Sans MS" w:hAnsi="Comic Sans MS"/>
                      <w:b/>
                      <w:sz w:val="46"/>
                    </w:rPr>
                  </w:pPr>
                  <w:r w:rsidRPr="0053417D">
                    <w:rPr>
                      <w:rFonts w:ascii="Comic Sans MS" w:hAnsi="Comic Sans MS"/>
                      <w:b/>
                      <w:sz w:val="48"/>
                    </w:rPr>
                    <w:t>Convergence</w:t>
                  </w:r>
                  <w:r>
                    <w:rPr>
                      <w:rFonts w:ascii="Comic Sans MS" w:hAnsi="Comic Sans MS"/>
                      <w:b/>
                      <w:sz w:val="46"/>
                    </w:rPr>
                    <w:t xml:space="preserve"> under IWMP</w:t>
                  </w:r>
                </w:p>
                <w:p w:rsidR="00CD4800" w:rsidRPr="00084BDD" w:rsidRDefault="00CD4800" w:rsidP="00084BDD">
                  <w:pPr>
                    <w:spacing w:after="0"/>
                    <w:jc w:val="both"/>
                    <w:rPr>
                      <w:rFonts w:ascii="Comic Sans MS" w:hAnsi="Comic Sans MS"/>
                      <w:b/>
                      <w:sz w:val="46"/>
                    </w:rPr>
                  </w:pPr>
                  <w:r w:rsidRPr="00084BDD">
                    <w:rPr>
                      <w:rFonts w:ascii="Comic Sans MS" w:hAnsi="Comic Sans MS"/>
                      <w:b/>
                      <w:sz w:val="46"/>
                    </w:rPr>
                    <w:t>TRAINEE: 1. PIAs</w:t>
                  </w:r>
                </w:p>
                <w:p w:rsidR="00CD4800" w:rsidRDefault="00CD4800" w:rsidP="00084BDD">
                  <w:pPr>
                    <w:pStyle w:val="ListParagraph"/>
                    <w:ind w:left="2552"/>
                    <w:jc w:val="both"/>
                    <w:rPr>
                      <w:rFonts w:ascii="Comic Sans MS" w:hAnsi="Comic Sans MS"/>
                      <w:b/>
                      <w:sz w:val="46"/>
                    </w:rPr>
                  </w:pPr>
                  <w:r>
                    <w:rPr>
                      <w:rFonts w:ascii="Comic Sans MS" w:hAnsi="Comic Sans MS"/>
                      <w:b/>
                      <w:sz w:val="46"/>
                    </w:rPr>
                    <w:t>2. WDTs</w:t>
                  </w:r>
                </w:p>
                <w:p w:rsidR="00CD4800" w:rsidRPr="005F1451" w:rsidRDefault="00CD4800" w:rsidP="00084BDD">
                  <w:pPr>
                    <w:pStyle w:val="ListParagraph"/>
                    <w:ind w:left="2552"/>
                    <w:jc w:val="both"/>
                    <w:rPr>
                      <w:rFonts w:ascii="Comic Sans MS" w:hAnsi="Comic Sans MS"/>
                      <w:b/>
                      <w:sz w:val="46"/>
                    </w:rPr>
                  </w:pPr>
                  <w:r>
                    <w:rPr>
                      <w:rFonts w:ascii="Comic Sans MS" w:hAnsi="Comic Sans MS"/>
                      <w:b/>
                      <w:sz w:val="46"/>
                    </w:rPr>
                    <w:t>3. Line Deptt. Officials</w:t>
                  </w:r>
                </w:p>
                <w:p w:rsidR="00CD4800" w:rsidRPr="00CE3416" w:rsidRDefault="00CD4800" w:rsidP="00084BDD"/>
              </w:txbxContent>
            </v:textbox>
          </v:roundrect>
        </w:pict>
      </w:r>
      <w:r w:rsidR="00084BDD">
        <w:rPr>
          <w:rFonts w:ascii="Comic Sans MS" w:hAnsi="Comic Sans MS"/>
          <w:b/>
          <w:sz w:val="28"/>
          <w:szCs w:val="28"/>
          <w:u w:val="single"/>
        </w:rPr>
        <w:br w:type="page"/>
      </w:r>
    </w:p>
    <w:p w:rsidR="0053417D" w:rsidRDefault="00F05998" w:rsidP="00F05998">
      <w:pPr>
        <w:tabs>
          <w:tab w:val="left" w:pos="1481"/>
        </w:tabs>
        <w:jc w:val="right"/>
        <w:rPr>
          <w:rFonts w:ascii="Comic Sans MS" w:hAnsi="Comic Sans MS"/>
          <w:b/>
          <w:sz w:val="28"/>
          <w:u w:val="single"/>
        </w:rPr>
      </w:pPr>
      <w:r>
        <w:rPr>
          <w:rFonts w:ascii="Comic Sans MS" w:hAnsi="Comic Sans MS"/>
          <w:sz w:val="28"/>
          <w:szCs w:val="28"/>
        </w:rPr>
        <w:lastRenderedPageBreak/>
        <w:tab/>
      </w:r>
      <w:r w:rsidR="0053417D">
        <w:rPr>
          <w:rFonts w:ascii="Comic Sans MS" w:hAnsi="Comic Sans MS"/>
          <w:b/>
          <w:sz w:val="28"/>
          <w:u w:val="single"/>
        </w:rPr>
        <w:t>Annexure-</w:t>
      </w:r>
      <w:r w:rsidR="00261ADA">
        <w:rPr>
          <w:rFonts w:ascii="Comic Sans MS" w:hAnsi="Comic Sans MS"/>
          <w:b/>
          <w:sz w:val="28"/>
          <w:u w:val="single"/>
        </w:rPr>
        <w:t>R</w:t>
      </w:r>
    </w:p>
    <w:p w:rsidR="0053417D" w:rsidRPr="00771893" w:rsidRDefault="0053417D" w:rsidP="0053417D">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XV</w:t>
      </w:r>
      <w:r w:rsidR="0024022B">
        <w:rPr>
          <w:rFonts w:ascii="Comic Sans MS" w:hAnsi="Comic Sans MS"/>
          <w:b/>
          <w:color w:val="FF0000"/>
          <w:sz w:val="36"/>
          <w:u w:val="single"/>
        </w:rPr>
        <w:t>II</w:t>
      </w:r>
      <w:r w:rsidR="00897B52">
        <w:rPr>
          <w:rFonts w:ascii="Comic Sans MS" w:hAnsi="Comic Sans MS"/>
          <w:b/>
          <w:color w:val="FF0000"/>
          <w:sz w:val="36"/>
          <w:u w:val="single"/>
        </w:rPr>
        <w:t>I</w:t>
      </w:r>
      <w:r w:rsidRPr="00771893">
        <w:rPr>
          <w:rFonts w:ascii="Comic Sans MS" w:hAnsi="Comic Sans MS"/>
          <w:b/>
          <w:color w:val="FF0000"/>
          <w:sz w:val="36"/>
          <w:u w:val="single"/>
        </w:rPr>
        <w:t xml:space="preserve"> (for </w:t>
      </w:r>
      <w:r>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53417D" w:rsidRDefault="0053417D" w:rsidP="0053417D">
      <w:pPr>
        <w:spacing w:line="360" w:lineRule="auto"/>
        <w:jc w:val="both"/>
        <w:rPr>
          <w:rFonts w:ascii="Comic Sans MS" w:hAnsi="Comic Sans MS"/>
          <w:b/>
          <w:sz w:val="28"/>
          <w:u w:val="single"/>
        </w:rPr>
      </w:pPr>
      <w:r>
        <w:rPr>
          <w:rFonts w:ascii="Comic Sans MS" w:hAnsi="Comic Sans MS"/>
          <w:b/>
          <w:sz w:val="28"/>
          <w:u w:val="single"/>
        </w:rPr>
        <w:t>Field</w:t>
      </w:r>
      <w:r w:rsidRPr="00702CAE">
        <w:rPr>
          <w:rFonts w:ascii="Comic Sans MS" w:hAnsi="Comic Sans MS"/>
          <w:b/>
          <w:sz w:val="28"/>
          <w:u w:val="single"/>
        </w:rPr>
        <w:t xml:space="preserve"> Programmes</w:t>
      </w:r>
      <w:r>
        <w:rPr>
          <w:rFonts w:ascii="Comic Sans MS" w:hAnsi="Comic Sans MS"/>
          <w:b/>
          <w:sz w:val="28"/>
          <w:u w:val="single"/>
        </w:rPr>
        <w:t xml:space="preserve"> at </w:t>
      </w:r>
      <w:r w:rsidRPr="0053417D">
        <w:rPr>
          <w:rFonts w:ascii="Comic Sans MS" w:hAnsi="Comic Sans MS"/>
          <w:b/>
          <w:color w:val="FF0000"/>
          <w:sz w:val="28"/>
          <w:u w:val="single"/>
        </w:rPr>
        <w:t>National Level/</w:t>
      </w:r>
      <w:r>
        <w:rPr>
          <w:rFonts w:ascii="Comic Sans MS" w:hAnsi="Comic Sans MS"/>
          <w:b/>
          <w:color w:val="FF0000"/>
          <w:sz w:val="28"/>
        </w:rPr>
        <w:t>State Level</w:t>
      </w:r>
    </w:p>
    <w:p w:rsidR="0053417D" w:rsidRDefault="0053417D" w:rsidP="0053417D">
      <w:pPr>
        <w:spacing w:line="360" w:lineRule="auto"/>
        <w:jc w:val="both"/>
        <w:rPr>
          <w:rFonts w:ascii="Comic Sans MS" w:hAnsi="Comic Sans MS"/>
          <w:b/>
          <w:sz w:val="28"/>
          <w:u w:val="single"/>
        </w:rPr>
      </w:pPr>
      <w:r w:rsidRPr="00914364">
        <w:rPr>
          <w:rFonts w:ascii="Comic Sans MS" w:hAnsi="Comic Sans MS"/>
          <w:b/>
          <w:sz w:val="24"/>
          <w:u w:val="single"/>
        </w:rPr>
        <w:t>NAME OF TRAINING PROGRAMME:</w:t>
      </w:r>
      <w:r w:rsidRPr="00A91D15">
        <w:rPr>
          <w:rFonts w:ascii="Comic Sans MS" w:hAnsi="Comic Sans MS"/>
          <w:sz w:val="28"/>
        </w:rPr>
        <w:t xml:space="preserve"> </w:t>
      </w:r>
      <w:r>
        <w:rPr>
          <w:rFonts w:ascii="Comic Sans MS" w:hAnsi="Comic Sans MS"/>
          <w:sz w:val="28"/>
        </w:rPr>
        <w:t>Convergence under IWMP</w:t>
      </w:r>
    </w:p>
    <w:p w:rsidR="0053417D" w:rsidRDefault="0053417D" w:rsidP="0053417D">
      <w:pPr>
        <w:spacing w:line="360" w:lineRule="auto"/>
        <w:jc w:val="both"/>
        <w:rPr>
          <w:rFonts w:ascii="Comic Sans MS" w:hAnsi="Comic Sans MS"/>
          <w:b/>
          <w:sz w:val="28"/>
          <w:u w:val="single"/>
        </w:rPr>
      </w:pPr>
      <w:r w:rsidRPr="00DC2C5E">
        <w:rPr>
          <w:rFonts w:ascii="Comic Sans MS" w:hAnsi="Comic Sans MS"/>
          <w:b/>
          <w:sz w:val="24"/>
          <w:u w:val="single"/>
        </w:rPr>
        <w:t>TRAINEE:</w:t>
      </w:r>
      <w:r w:rsidRPr="00DC2C5E">
        <w:rPr>
          <w:rFonts w:ascii="Comic Sans MS" w:hAnsi="Comic Sans MS"/>
          <w:sz w:val="24"/>
        </w:rPr>
        <w:t xml:space="preserve"> </w:t>
      </w:r>
      <w:r>
        <w:rPr>
          <w:rFonts w:ascii="Comic Sans MS" w:hAnsi="Comic Sans MS"/>
          <w:sz w:val="28"/>
        </w:rPr>
        <w:t>PIAs/WDTs/Line Deptt. Officials</w:t>
      </w:r>
    </w:p>
    <w:p w:rsidR="0053417D" w:rsidRDefault="0053417D" w:rsidP="0053417D">
      <w:pPr>
        <w:spacing w:line="360" w:lineRule="auto"/>
        <w:jc w:val="both"/>
        <w:rPr>
          <w:rFonts w:ascii="Comic Sans MS" w:hAnsi="Comic Sans MS"/>
          <w:sz w:val="28"/>
        </w:rPr>
      </w:pPr>
      <w:r w:rsidRPr="00DC2C5E">
        <w:rPr>
          <w:rFonts w:ascii="Comic Sans MS" w:hAnsi="Comic Sans MS"/>
          <w:b/>
          <w:sz w:val="24"/>
          <w:u w:val="single"/>
        </w:rPr>
        <w:t>DURATION:</w:t>
      </w:r>
      <w:r w:rsidRPr="00A91D15">
        <w:rPr>
          <w:rFonts w:ascii="Comic Sans MS" w:hAnsi="Comic Sans MS"/>
          <w:sz w:val="28"/>
        </w:rPr>
        <w:t xml:space="preserve"> </w:t>
      </w:r>
      <w:r>
        <w:rPr>
          <w:rFonts w:ascii="Comic Sans MS" w:hAnsi="Comic Sans MS"/>
          <w:sz w:val="28"/>
        </w:rPr>
        <w:t xml:space="preserve">3 </w:t>
      </w:r>
      <w:r w:rsidRPr="00A91D15">
        <w:rPr>
          <w:rFonts w:ascii="Comic Sans MS" w:hAnsi="Comic Sans MS"/>
          <w:sz w:val="28"/>
        </w:rPr>
        <w:t>Days</w:t>
      </w:r>
    </w:p>
    <w:p w:rsidR="0053417D" w:rsidRDefault="0053417D" w:rsidP="0053417D">
      <w:pPr>
        <w:spacing w:line="360" w:lineRule="auto"/>
        <w:jc w:val="both"/>
        <w:rPr>
          <w:rFonts w:ascii="Comic Sans MS" w:hAnsi="Comic Sans MS"/>
          <w:sz w:val="28"/>
        </w:rPr>
      </w:pPr>
      <w:r>
        <w:rPr>
          <w:rFonts w:ascii="Comic Sans MS" w:hAnsi="Comic Sans MS"/>
          <w:b/>
          <w:sz w:val="24"/>
          <w:u w:val="single"/>
        </w:rPr>
        <w:t xml:space="preserve">EXPECTED </w:t>
      </w:r>
      <w:r w:rsidRPr="00DC2C5E">
        <w:rPr>
          <w:rFonts w:ascii="Comic Sans MS" w:hAnsi="Comic Sans MS"/>
          <w:b/>
          <w:sz w:val="24"/>
          <w:u w:val="single"/>
        </w:rPr>
        <w:t>NUMBER OF PARTICIPANTS IN ONE BATCH:</w:t>
      </w:r>
      <w:r w:rsidRPr="008F45C4">
        <w:rPr>
          <w:rFonts w:ascii="Comic Sans MS" w:hAnsi="Comic Sans MS"/>
          <w:b/>
          <w:sz w:val="28"/>
        </w:rPr>
        <w:t xml:space="preserve"> </w:t>
      </w:r>
      <w:r w:rsidRPr="008F45C4">
        <w:rPr>
          <w:rFonts w:ascii="Comic Sans MS" w:hAnsi="Comic Sans MS"/>
          <w:sz w:val="28"/>
        </w:rPr>
        <w:t>30</w:t>
      </w:r>
    </w:p>
    <w:p w:rsidR="0053417D" w:rsidRDefault="0053417D" w:rsidP="0053417D">
      <w:pPr>
        <w:autoSpaceDE w:val="0"/>
        <w:autoSpaceDN w:val="0"/>
        <w:adjustRightInd w:val="0"/>
        <w:spacing w:after="0" w:line="360" w:lineRule="auto"/>
        <w:jc w:val="both"/>
        <w:rPr>
          <w:rFonts w:ascii="Comic Sans MS" w:hAnsi="Comic Sans MS"/>
          <w:sz w:val="28"/>
        </w:rPr>
      </w:pPr>
      <w:r w:rsidRPr="00DC2C5E">
        <w:rPr>
          <w:rFonts w:ascii="Comic Sans MS" w:hAnsi="Comic Sans MS"/>
          <w:b/>
          <w:sz w:val="24"/>
          <w:u w:val="single"/>
        </w:rPr>
        <w:t>RESOURCE ORGANIZATION:</w:t>
      </w:r>
      <w:r w:rsidRPr="00DC2C5E">
        <w:rPr>
          <w:rFonts w:ascii="Comic Sans MS" w:hAnsi="Comic Sans MS"/>
          <w:sz w:val="24"/>
        </w:rPr>
        <w:t xml:space="preserve"> </w:t>
      </w:r>
      <w:r>
        <w:rPr>
          <w:rFonts w:ascii="Comic Sans MS" w:hAnsi="Comic Sans MS"/>
          <w:sz w:val="24"/>
        </w:rPr>
        <w:t>NIRD Hyderabad/HP SIRD Shimla/PSI Dehradun</w:t>
      </w:r>
    </w:p>
    <w:p w:rsidR="0053417D" w:rsidRDefault="0053417D" w:rsidP="0053417D">
      <w:pPr>
        <w:rPr>
          <w:rFonts w:ascii="Comic Sans MS" w:hAnsi="Comic Sans MS"/>
          <w:sz w:val="28"/>
        </w:rPr>
      </w:pPr>
      <w:r>
        <w:rPr>
          <w:rFonts w:ascii="Comic Sans MS" w:hAnsi="Comic Sans MS"/>
          <w:sz w:val="28"/>
        </w:rPr>
        <w:br w:type="page"/>
      </w:r>
    </w:p>
    <w:p w:rsidR="0053417D" w:rsidRPr="00DC2C5E" w:rsidRDefault="0053417D" w:rsidP="0053417D">
      <w:pPr>
        <w:spacing w:after="0" w:line="360" w:lineRule="auto"/>
        <w:jc w:val="both"/>
        <w:rPr>
          <w:rFonts w:ascii="Comic Sans MS" w:hAnsi="Comic Sans MS"/>
          <w:b/>
          <w:sz w:val="24"/>
          <w:u w:val="single"/>
        </w:rPr>
      </w:pPr>
      <w:r w:rsidRPr="00DC2C5E">
        <w:rPr>
          <w:rFonts w:ascii="Comic Sans MS" w:hAnsi="Comic Sans MS"/>
          <w:b/>
          <w:sz w:val="24"/>
          <w:u w:val="single"/>
        </w:rPr>
        <w:lastRenderedPageBreak/>
        <w:t>OBJECTIVE OF THE PROGRAMME:</w:t>
      </w:r>
    </w:p>
    <w:p w:rsidR="0053417D" w:rsidRPr="00EA7A45" w:rsidRDefault="0053417D" w:rsidP="0053417D">
      <w:pPr>
        <w:pStyle w:val="ListParagraph"/>
        <w:numPr>
          <w:ilvl w:val="0"/>
          <w:numId w:val="36"/>
        </w:numPr>
        <w:spacing w:line="360" w:lineRule="auto"/>
        <w:jc w:val="both"/>
        <w:rPr>
          <w:rFonts w:ascii="Comic Sans MS" w:hAnsi="Comic Sans MS"/>
        </w:rPr>
      </w:pPr>
      <w:r w:rsidRPr="00EA7A45">
        <w:rPr>
          <w:rFonts w:ascii="Comic Sans MS" w:hAnsi="Comic Sans MS"/>
        </w:rPr>
        <w:t xml:space="preserve">To </w:t>
      </w:r>
      <w:r w:rsidR="00EA7A45" w:rsidRPr="00EA7A45">
        <w:rPr>
          <w:rFonts w:ascii="Comic Sans MS" w:hAnsi="Comic Sans MS"/>
        </w:rPr>
        <w:t>make the participants aware about the existing government schemes of the state.</w:t>
      </w:r>
    </w:p>
    <w:p w:rsidR="0053417D" w:rsidRPr="00153F24" w:rsidRDefault="009116FA" w:rsidP="0053417D">
      <w:pPr>
        <w:pStyle w:val="ListParagraph"/>
        <w:numPr>
          <w:ilvl w:val="0"/>
          <w:numId w:val="36"/>
        </w:numPr>
        <w:spacing w:line="360" w:lineRule="auto"/>
        <w:jc w:val="both"/>
        <w:rPr>
          <w:rFonts w:ascii="Comic Sans MS" w:hAnsi="Comic Sans MS"/>
        </w:rPr>
      </w:pPr>
      <w:r w:rsidRPr="00153F24">
        <w:rPr>
          <w:rFonts w:ascii="Comic Sans MS" w:hAnsi="Comic Sans MS"/>
        </w:rPr>
        <w:t>To give</w:t>
      </w:r>
      <w:r w:rsidR="00867C71">
        <w:rPr>
          <w:rFonts w:ascii="Comic Sans MS" w:hAnsi="Comic Sans MS"/>
        </w:rPr>
        <w:t xml:space="preserve"> a comprehensive </w:t>
      </w:r>
      <w:r>
        <w:rPr>
          <w:rFonts w:ascii="Comic Sans MS" w:hAnsi="Comic Sans MS"/>
        </w:rPr>
        <w:t>knowledge on the concept, rationality &amp; scope of convergence.</w:t>
      </w:r>
    </w:p>
    <w:p w:rsidR="0053417D" w:rsidRPr="009116FA" w:rsidRDefault="0053417D" w:rsidP="0053417D">
      <w:pPr>
        <w:pStyle w:val="ListParagraph"/>
        <w:numPr>
          <w:ilvl w:val="0"/>
          <w:numId w:val="36"/>
        </w:numPr>
        <w:spacing w:line="360" w:lineRule="auto"/>
        <w:jc w:val="both"/>
        <w:rPr>
          <w:rFonts w:ascii="Comic Sans MS" w:hAnsi="Comic Sans MS"/>
        </w:rPr>
      </w:pPr>
      <w:r w:rsidRPr="009116FA">
        <w:rPr>
          <w:rFonts w:ascii="Comic Sans MS" w:hAnsi="Comic Sans MS"/>
        </w:rPr>
        <w:t xml:space="preserve">To </w:t>
      </w:r>
      <w:r w:rsidR="009116FA" w:rsidRPr="009116FA">
        <w:rPr>
          <w:rFonts w:ascii="Comic Sans MS" w:hAnsi="Comic Sans MS"/>
        </w:rPr>
        <w:t>sensitize about the roles of village level institutions in the process of convergence.</w:t>
      </w:r>
    </w:p>
    <w:p w:rsidR="0053417D" w:rsidRDefault="0053417D" w:rsidP="0053417D">
      <w:pPr>
        <w:spacing w:after="0" w:line="360" w:lineRule="auto"/>
        <w:rPr>
          <w:rFonts w:ascii="Comic Sans MS" w:hAnsi="Comic Sans MS"/>
          <w:b/>
          <w:sz w:val="24"/>
          <w:u w:val="single"/>
        </w:rPr>
      </w:pPr>
      <w:r w:rsidRPr="00DC2C5E">
        <w:rPr>
          <w:rFonts w:ascii="Comic Sans MS" w:hAnsi="Comic Sans MS"/>
          <w:b/>
          <w:sz w:val="24"/>
          <w:u w:val="single"/>
        </w:rPr>
        <w:t>TOPICS TO BE COVERED:</w:t>
      </w:r>
    </w:p>
    <w:p w:rsidR="0053417D" w:rsidRPr="0053417D" w:rsidRDefault="00F05998" w:rsidP="0053417D">
      <w:pPr>
        <w:pStyle w:val="ListParagraph"/>
        <w:numPr>
          <w:ilvl w:val="0"/>
          <w:numId w:val="36"/>
        </w:numPr>
        <w:spacing w:line="360" w:lineRule="auto"/>
        <w:jc w:val="both"/>
        <w:rPr>
          <w:rFonts w:ascii="Comic Sans MS" w:hAnsi="Comic Sans MS"/>
        </w:rPr>
      </w:pPr>
      <w:r>
        <w:rPr>
          <w:rFonts w:ascii="Comic Sans MS" w:hAnsi="Comic Sans MS"/>
        </w:rPr>
        <w:t>Watershed Approach</w:t>
      </w:r>
    </w:p>
    <w:p w:rsidR="0053417D" w:rsidRPr="00F05998" w:rsidRDefault="0053417D" w:rsidP="001D4181">
      <w:pPr>
        <w:pStyle w:val="ListParagraph"/>
        <w:numPr>
          <w:ilvl w:val="0"/>
          <w:numId w:val="36"/>
        </w:numPr>
        <w:spacing w:line="360" w:lineRule="auto"/>
        <w:jc w:val="both"/>
        <w:rPr>
          <w:rFonts w:ascii="Comic Sans MS" w:hAnsi="Comic Sans MS"/>
        </w:rPr>
      </w:pPr>
      <w:r w:rsidRPr="00F05998">
        <w:rPr>
          <w:rFonts w:ascii="Comic Sans MS" w:hAnsi="Comic Sans MS"/>
        </w:rPr>
        <w:t xml:space="preserve">Micro-Planning &amp; Participatory planning </w:t>
      </w:r>
      <w:r w:rsidR="00F05998">
        <w:rPr>
          <w:rFonts w:ascii="Comic Sans MS" w:hAnsi="Comic Sans MS"/>
        </w:rPr>
        <w:t>(i</w:t>
      </w:r>
      <w:r w:rsidR="00F05998" w:rsidRPr="00F05998">
        <w:rPr>
          <w:rFonts w:ascii="Comic Sans MS" w:hAnsi="Comic Sans MS"/>
        </w:rPr>
        <w:t>ncorporation in DPR</w:t>
      </w:r>
      <w:r w:rsidR="00F05998">
        <w:rPr>
          <w:rFonts w:ascii="Comic Sans MS" w:hAnsi="Comic Sans MS"/>
        </w:rPr>
        <w:t>)</w:t>
      </w:r>
    </w:p>
    <w:p w:rsidR="0053417D" w:rsidRPr="0053417D" w:rsidRDefault="0053417D" w:rsidP="0053417D">
      <w:pPr>
        <w:pStyle w:val="ListParagraph"/>
        <w:numPr>
          <w:ilvl w:val="0"/>
          <w:numId w:val="36"/>
        </w:numPr>
        <w:spacing w:line="360" w:lineRule="auto"/>
        <w:jc w:val="both"/>
        <w:rPr>
          <w:rFonts w:ascii="Comic Sans MS" w:hAnsi="Comic Sans MS"/>
        </w:rPr>
      </w:pPr>
      <w:r w:rsidRPr="0053417D">
        <w:rPr>
          <w:rFonts w:ascii="Comic Sans MS" w:hAnsi="Comic Sans MS"/>
        </w:rPr>
        <w:t>Convergence Approach- basics</w:t>
      </w:r>
    </w:p>
    <w:p w:rsidR="0053417D" w:rsidRDefault="0053417D" w:rsidP="0053417D">
      <w:pPr>
        <w:pStyle w:val="ListParagraph"/>
        <w:numPr>
          <w:ilvl w:val="0"/>
          <w:numId w:val="36"/>
        </w:numPr>
        <w:spacing w:line="360" w:lineRule="auto"/>
        <w:jc w:val="both"/>
        <w:rPr>
          <w:rFonts w:ascii="Comic Sans MS" w:hAnsi="Comic Sans MS"/>
        </w:rPr>
      </w:pPr>
      <w:r w:rsidRPr="0053417D">
        <w:rPr>
          <w:rFonts w:ascii="Comic Sans MS" w:hAnsi="Comic Sans MS"/>
        </w:rPr>
        <w:t xml:space="preserve">Mode of convergence </w:t>
      </w:r>
    </w:p>
    <w:p w:rsidR="00F05998" w:rsidRDefault="00F05998" w:rsidP="0053417D">
      <w:pPr>
        <w:pStyle w:val="ListParagraph"/>
        <w:numPr>
          <w:ilvl w:val="0"/>
          <w:numId w:val="36"/>
        </w:numPr>
        <w:spacing w:line="360" w:lineRule="auto"/>
        <w:jc w:val="both"/>
        <w:rPr>
          <w:rFonts w:ascii="Comic Sans MS" w:hAnsi="Comic Sans MS"/>
        </w:rPr>
      </w:pPr>
      <w:r>
        <w:rPr>
          <w:rFonts w:ascii="Comic Sans MS" w:hAnsi="Comic Sans MS"/>
        </w:rPr>
        <w:t>Execution of Convergence Plan</w:t>
      </w:r>
    </w:p>
    <w:p w:rsidR="009116FA" w:rsidRDefault="009116FA" w:rsidP="0053417D">
      <w:pPr>
        <w:pStyle w:val="ListParagraph"/>
        <w:numPr>
          <w:ilvl w:val="0"/>
          <w:numId w:val="36"/>
        </w:numPr>
        <w:spacing w:line="360" w:lineRule="auto"/>
        <w:jc w:val="both"/>
        <w:rPr>
          <w:rFonts w:ascii="Comic Sans MS" w:hAnsi="Comic Sans MS"/>
        </w:rPr>
      </w:pPr>
      <w:r>
        <w:rPr>
          <w:rFonts w:ascii="Comic Sans MS" w:hAnsi="Comic Sans MS"/>
        </w:rPr>
        <w:t>Roles of CBOs/SHGs/UGs/Gram Panchayats/Gram sabhas in convergence process.</w:t>
      </w:r>
    </w:p>
    <w:p w:rsidR="00F47A91" w:rsidRDefault="0053417D" w:rsidP="00F05998">
      <w:pPr>
        <w:pStyle w:val="ListParagraph"/>
        <w:numPr>
          <w:ilvl w:val="0"/>
          <w:numId w:val="36"/>
        </w:numPr>
        <w:rPr>
          <w:rFonts w:ascii="Comic Sans MS" w:hAnsi="Comic Sans MS"/>
        </w:rPr>
      </w:pPr>
      <w:r w:rsidRPr="00F05998">
        <w:rPr>
          <w:rFonts w:ascii="Comic Sans MS" w:hAnsi="Comic Sans MS"/>
        </w:rPr>
        <w:t>Visit to successful sites</w:t>
      </w:r>
    </w:p>
    <w:p w:rsidR="00F47A91" w:rsidRPr="00471128" w:rsidRDefault="00F47A91" w:rsidP="00F47A91">
      <w:pPr>
        <w:spacing w:after="0" w:line="360" w:lineRule="auto"/>
        <w:rPr>
          <w:rFonts w:ascii="Comic Sans MS" w:hAnsi="Comic Sans MS"/>
          <w:b/>
          <w:sz w:val="24"/>
          <w:u w:val="single"/>
        </w:rPr>
      </w:pPr>
      <w:r w:rsidRPr="00471128">
        <w:rPr>
          <w:rFonts w:ascii="Comic Sans MS" w:hAnsi="Comic Sans MS"/>
          <w:b/>
          <w:sz w:val="24"/>
          <w:u w:val="single"/>
        </w:rPr>
        <w:t>TRAINING METHODS:</w:t>
      </w:r>
    </w:p>
    <w:tbl>
      <w:tblPr>
        <w:tblStyle w:val="TableGrid"/>
        <w:tblW w:w="8472" w:type="dxa"/>
        <w:tblLayout w:type="fixed"/>
        <w:tblLook w:val="04A0"/>
      </w:tblPr>
      <w:tblGrid>
        <w:gridCol w:w="4219"/>
        <w:gridCol w:w="4253"/>
      </w:tblGrid>
      <w:tr w:rsidR="00F47A91" w:rsidRPr="0027663C" w:rsidTr="00B92F76">
        <w:tc>
          <w:tcPr>
            <w:tcW w:w="4219" w:type="dxa"/>
          </w:tcPr>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Lecture method/presentation</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Group activity</w:t>
            </w:r>
          </w:p>
          <w:p w:rsidR="00F47A91" w:rsidRPr="0027663C" w:rsidRDefault="00F47A91" w:rsidP="00B92F76">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Audio-visuals</w:t>
            </w:r>
          </w:p>
          <w:p w:rsidR="00F47A91" w:rsidRPr="0027663C" w:rsidRDefault="00F47A91" w:rsidP="009B4570">
            <w:pPr>
              <w:pStyle w:val="ListParagraph"/>
              <w:spacing w:line="360" w:lineRule="auto"/>
              <w:ind w:left="284"/>
              <w:rPr>
                <w:rFonts w:ascii="Comic Sans MS" w:hAnsi="Comic Sans MS"/>
                <w:sz w:val="18"/>
                <w:szCs w:val="18"/>
              </w:rPr>
            </w:pPr>
          </w:p>
        </w:tc>
        <w:tc>
          <w:tcPr>
            <w:tcW w:w="4253" w:type="dxa"/>
          </w:tcPr>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Presentation method (technical sessions)</w:t>
            </w:r>
          </w:p>
          <w:p w:rsidR="00F47A91" w:rsidRPr="0027663C" w:rsidRDefault="00F47A91" w:rsidP="00B92F76">
            <w:pPr>
              <w:pStyle w:val="ListParagraph"/>
              <w:numPr>
                <w:ilvl w:val="0"/>
                <w:numId w:val="3"/>
              </w:numPr>
              <w:spacing w:line="360" w:lineRule="auto"/>
              <w:ind w:left="317"/>
              <w:rPr>
                <w:rFonts w:ascii="Comic Sans MS" w:hAnsi="Comic Sans MS"/>
                <w:sz w:val="18"/>
                <w:szCs w:val="18"/>
              </w:rPr>
            </w:pPr>
            <w:r>
              <w:rPr>
                <w:rFonts w:ascii="Comic Sans MS" w:hAnsi="Comic Sans MS"/>
                <w:sz w:val="18"/>
                <w:szCs w:val="18"/>
              </w:rPr>
              <w:t>Short films</w:t>
            </w:r>
          </w:p>
          <w:p w:rsidR="009B4570" w:rsidRPr="0027663C" w:rsidRDefault="009B4570" w:rsidP="009B4570">
            <w:pPr>
              <w:pStyle w:val="ListParagraph"/>
              <w:numPr>
                <w:ilvl w:val="0"/>
                <w:numId w:val="3"/>
              </w:numPr>
              <w:spacing w:line="360" w:lineRule="auto"/>
              <w:ind w:left="284" w:hanging="142"/>
              <w:rPr>
                <w:rFonts w:ascii="Comic Sans MS" w:hAnsi="Comic Sans MS"/>
                <w:sz w:val="18"/>
                <w:szCs w:val="18"/>
              </w:rPr>
            </w:pPr>
            <w:r w:rsidRPr="0027663C">
              <w:rPr>
                <w:rFonts w:ascii="Comic Sans MS" w:hAnsi="Comic Sans MS"/>
                <w:sz w:val="18"/>
                <w:szCs w:val="18"/>
              </w:rPr>
              <w:t>Film shows</w:t>
            </w:r>
          </w:p>
          <w:p w:rsidR="00F47A91" w:rsidRPr="0027663C" w:rsidRDefault="009B4570" w:rsidP="009B4570">
            <w:pPr>
              <w:pStyle w:val="ListParagraph"/>
              <w:numPr>
                <w:ilvl w:val="0"/>
                <w:numId w:val="3"/>
              </w:numPr>
              <w:spacing w:line="360" w:lineRule="auto"/>
              <w:ind w:left="317"/>
              <w:rPr>
                <w:rFonts w:ascii="Comic Sans MS" w:hAnsi="Comic Sans MS"/>
                <w:sz w:val="18"/>
                <w:szCs w:val="18"/>
              </w:rPr>
            </w:pPr>
            <w:r w:rsidRPr="0027663C">
              <w:rPr>
                <w:rFonts w:ascii="Comic Sans MS" w:hAnsi="Comic Sans MS"/>
                <w:sz w:val="18"/>
                <w:szCs w:val="18"/>
              </w:rPr>
              <w:t>Sharing best practices</w:t>
            </w:r>
          </w:p>
        </w:tc>
      </w:tr>
    </w:tbl>
    <w:p w:rsidR="00F47A91" w:rsidRPr="00471128" w:rsidRDefault="00F47A91" w:rsidP="00F47A91">
      <w:pPr>
        <w:spacing w:line="360" w:lineRule="auto"/>
        <w:jc w:val="both"/>
        <w:rPr>
          <w:rFonts w:ascii="Comic Sans MS" w:hAnsi="Comic Sans MS"/>
        </w:rPr>
      </w:pPr>
    </w:p>
    <w:p w:rsidR="00F05998" w:rsidRPr="00F47A91" w:rsidRDefault="0053417D" w:rsidP="00F47A91">
      <w:pPr>
        <w:rPr>
          <w:rFonts w:ascii="Comic Sans MS" w:hAnsi="Comic Sans MS"/>
        </w:rPr>
      </w:pPr>
      <w:r w:rsidRPr="00F47A91">
        <w:rPr>
          <w:rFonts w:ascii="Comic Sans MS" w:hAnsi="Comic Sans MS"/>
        </w:rPr>
        <w:br w:type="page"/>
      </w:r>
    </w:p>
    <w:p w:rsidR="00F05998" w:rsidRDefault="00F05998" w:rsidP="00F05998">
      <w:pPr>
        <w:tabs>
          <w:tab w:val="left" w:pos="1080"/>
        </w:tabs>
        <w:rPr>
          <w:rFonts w:ascii="Comic Sans MS" w:hAnsi="Comic Sans MS"/>
          <w:b/>
        </w:rPr>
      </w:pPr>
      <w:r w:rsidRPr="000A5139">
        <w:rPr>
          <w:rFonts w:ascii="Comic Sans MS" w:hAnsi="Comic Sans MS"/>
          <w:b/>
          <w:sz w:val="24"/>
          <w:u w:val="single"/>
        </w:rPr>
        <w:lastRenderedPageBreak/>
        <w:t>BUDGET FOR EACH PROGRAMME</w:t>
      </w:r>
      <w:r w:rsidRPr="008155F7">
        <w:rPr>
          <w:rFonts w:ascii="Comic Sans MS" w:hAnsi="Comic Sans MS"/>
          <w:b/>
        </w:rPr>
        <w:t>:</w:t>
      </w:r>
    </w:p>
    <w:p w:rsidR="00F05998" w:rsidRDefault="00F05998" w:rsidP="00F05998">
      <w:pPr>
        <w:tabs>
          <w:tab w:val="left" w:pos="1080"/>
        </w:tabs>
        <w:spacing w:after="0" w:line="360" w:lineRule="auto"/>
        <w:rPr>
          <w:rFonts w:ascii="Comic Sans MS" w:hAnsi="Comic Sans MS"/>
          <w:b/>
        </w:rPr>
      </w:pPr>
      <w:r>
        <w:rPr>
          <w:rFonts w:ascii="Comic Sans MS" w:hAnsi="Comic Sans MS"/>
          <w:b/>
        </w:rPr>
        <w:t xml:space="preserve">Training duration: 3 (three) days    </w:t>
      </w:r>
      <w:r>
        <w:rPr>
          <w:rFonts w:ascii="Comic Sans MS" w:hAnsi="Comic Sans MS"/>
          <w:b/>
        </w:rPr>
        <w:tab/>
        <w:t>Participants: 30</w:t>
      </w:r>
    </w:p>
    <w:tbl>
      <w:tblPr>
        <w:tblStyle w:val="TableGrid"/>
        <w:tblW w:w="0" w:type="auto"/>
        <w:tblLook w:val="04A0"/>
      </w:tblPr>
      <w:tblGrid>
        <w:gridCol w:w="5821"/>
        <w:gridCol w:w="3421"/>
      </w:tblGrid>
      <w:tr w:rsidR="00F05998" w:rsidRPr="001B36C3" w:rsidTr="001D4181">
        <w:trPr>
          <w:trHeight w:val="845"/>
        </w:trPr>
        <w:tc>
          <w:tcPr>
            <w:tcW w:w="0" w:type="auto"/>
          </w:tcPr>
          <w:p w:rsidR="00F05998" w:rsidRPr="001B36C3" w:rsidRDefault="00F05998"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Items/Particulars</w:t>
            </w:r>
          </w:p>
        </w:tc>
        <w:tc>
          <w:tcPr>
            <w:tcW w:w="0" w:type="auto"/>
          </w:tcPr>
          <w:p w:rsidR="00F05998" w:rsidRPr="001B36C3" w:rsidRDefault="00F05998" w:rsidP="001D4181">
            <w:pPr>
              <w:tabs>
                <w:tab w:val="left" w:pos="1080"/>
              </w:tabs>
              <w:spacing w:line="360" w:lineRule="auto"/>
              <w:jc w:val="center"/>
              <w:rPr>
                <w:rFonts w:ascii="Comic Sans MS" w:hAnsi="Comic Sans MS"/>
                <w:b/>
                <w:sz w:val="20"/>
                <w:szCs w:val="20"/>
              </w:rPr>
            </w:pPr>
            <w:r w:rsidRPr="001B36C3">
              <w:rPr>
                <w:rFonts w:ascii="Comic Sans MS" w:hAnsi="Comic Sans MS"/>
                <w:b/>
                <w:sz w:val="20"/>
                <w:szCs w:val="20"/>
              </w:rPr>
              <w:t>Total expenditure incurred per programme (Amt. in Rs.)</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Lodging Charges(per day/per head)</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Rs.1000/-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9</w:t>
            </w:r>
            <w:r w:rsidRPr="001B36C3">
              <w:rPr>
                <w:rFonts w:ascii="Comic Sans MS" w:hAnsi="Comic Sans MS"/>
                <w:b/>
                <w:sz w:val="20"/>
                <w:szCs w:val="20"/>
              </w:rPr>
              <w:t>0000/-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Food Charges:</w:t>
            </w:r>
          </w:p>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Breakfast,  Lunch,  Dinner, Tea and snacks (Per day/ per head)</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250/-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22500</w:t>
            </w:r>
            <w:r w:rsidRPr="001B36C3">
              <w:rPr>
                <w:rFonts w:ascii="Comic Sans MS" w:hAnsi="Comic Sans MS"/>
                <w:b/>
                <w:sz w:val="20"/>
                <w:szCs w:val="20"/>
              </w:rPr>
              <w:t>/-</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Course  Material, Training Kit (including pen, pad and bag),  cost  of  Brochure, training material and Xerox </w:t>
            </w:r>
          </w:p>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charges</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390/- x 30 =</w:t>
            </w:r>
            <w:r w:rsidRPr="001B36C3">
              <w:rPr>
                <w:rFonts w:ascii="Comic Sans MS" w:hAnsi="Comic Sans MS"/>
                <w:b/>
                <w:sz w:val="20"/>
                <w:szCs w:val="20"/>
              </w:rPr>
              <w:t xml:space="preserve"> 11700/-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Group Photo</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50/- x 30 =</w:t>
            </w:r>
            <w:r w:rsidRPr="001B36C3">
              <w:rPr>
                <w:rFonts w:ascii="Comic Sans MS" w:hAnsi="Comic Sans MS"/>
                <w:b/>
                <w:sz w:val="20"/>
                <w:szCs w:val="20"/>
              </w:rPr>
              <w:t xml:space="preserve"> 1500/-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Training  Hall  Charges  per day</w:t>
            </w:r>
            <w:r>
              <w:rPr>
                <w:rFonts w:ascii="Comic Sans MS" w:hAnsi="Comic Sans MS"/>
                <w:sz w:val="20"/>
                <w:szCs w:val="20"/>
              </w:rPr>
              <w:t xml:space="preserve"> </w:t>
            </w:r>
            <w:r w:rsidRPr="001B36C3">
              <w:rPr>
                <w:rFonts w:ascii="Comic Sans MS" w:hAnsi="Comic Sans MS"/>
                <w:sz w:val="20"/>
                <w:szCs w:val="20"/>
              </w:rPr>
              <w:t>including  PAS,  AV  with computer facilities</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4000/- x </w:t>
            </w:r>
            <w:r>
              <w:rPr>
                <w:rFonts w:ascii="Comic Sans MS" w:hAnsi="Comic Sans MS"/>
                <w:sz w:val="20"/>
                <w:szCs w:val="20"/>
              </w:rPr>
              <w:t>3</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12</w:t>
            </w:r>
            <w:r w:rsidRPr="001B36C3">
              <w:rPr>
                <w:rFonts w:ascii="Comic Sans MS" w:hAnsi="Comic Sans MS"/>
                <w:b/>
                <w:sz w:val="20"/>
                <w:szCs w:val="20"/>
              </w:rPr>
              <w:t>000/-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Miscellaneous (per head per day) Postage,  fax,  telephones, banner, etc.,</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45</w:t>
            </w:r>
            <w:r w:rsidRPr="001B36C3">
              <w:rPr>
                <w:rFonts w:ascii="Comic Sans MS" w:hAnsi="Comic Sans MS"/>
                <w:b/>
                <w:sz w:val="20"/>
                <w:szCs w:val="20"/>
              </w:rPr>
              <w:t>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Guest Speakers  (per day for two sessions)</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Rs.800/- x 2 x </w:t>
            </w:r>
            <w:r>
              <w:rPr>
                <w:rFonts w:ascii="Comic Sans MS" w:hAnsi="Comic Sans MS"/>
                <w:sz w:val="20"/>
                <w:szCs w:val="20"/>
              </w:rPr>
              <w:t>2</w:t>
            </w:r>
            <w:r w:rsidRPr="001B36C3">
              <w:rPr>
                <w:rFonts w:ascii="Comic Sans MS" w:hAnsi="Comic Sans MS"/>
                <w:sz w:val="20"/>
                <w:szCs w:val="20"/>
              </w:rPr>
              <w:t xml:space="preserve"> =</w:t>
            </w:r>
            <w:r w:rsidRPr="001B36C3">
              <w:rPr>
                <w:rFonts w:ascii="Comic Sans MS" w:hAnsi="Comic Sans MS"/>
                <w:b/>
                <w:sz w:val="20"/>
                <w:szCs w:val="20"/>
              </w:rPr>
              <w:t xml:space="preserve"> </w:t>
            </w:r>
            <w:r>
              <w:rPr>
                <w:rFonts w:ascii="Comic Sans MS" w:hAnsi="Comic Sans MS"/>
                <w:b/>
                <w:sz w:val="20"/>
                <w:szCs w:val="20"/>
              </w:rPr>
              <w:t>32</w:t>
            </w:r>
            <w:r w:rsidRPr="001B36C3">
              <w:rPr>
                <w:rFonts w:ascii="Comic Sans MS" w:hAnsi="Comic Sans MS"/>
                <w:b/>
                <w:sz w:val="20"/>
                <w:szCs w:val="20"/>
              </w:rPr>
              <w:t>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Honorarium for Eminent Guest Speakers per session</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2500/- x 2 =</w:t>
            </w:r>
            <w:r w:rsidRPr="001B36C3">
              <w:rPr>
                <w:rFonts w:ascii="Comic Sans MS" w:hAnsi="Comic Sans MS"/>
                <w:b/>
                <w:sz w:val="20"/>
                <w:szCs w:val="20"/>
              </w:rPr>
              <w:t xml:space="preserve"> 5000/-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 xml:space="preserve">TA for Guest Speaker (maximum </w:t>
            </w:r>
            <w:proofErr w:type="spellStart"/>
            <w:r w:rsidRPr="001B36C3">
              <w:rPr>
                <w:rFonts w:ascii="Comic Sans MS" w:hAnsi="Comic Sans MS"/>
                <w:sz w:val="20"/>
                <w:szCs w:val="20"/>
              </w:rPr>
              <w:t>upto</w:t>
            </w:r>
            <w:proofErr w:type="spellEnd"/>
            <w:r w:rsidRPr="001B36C3">
              <w:rPr>
                <w:rFonts w:ascii="Comic Sans MS" w:hAnsi="Comic Sans MS"/>
                <w:sz w:val="20"/>
                <w:szCs w:val="20"/>
              </w:rPr>
              <w:t xml:space="preserve"> 100 </w:t>
            </w:r>
            <w:proofErr w:type="spellStart"/>
            <w:r w:rsidRPr="001B36C3">
              <w:rPr>
                <w:rFonts w:ascii="Comic Sans MS" w:hAnsi="Comic Sans MS"/>
                <w:sz w:val="20"/>
                <w:szCs w:val="20"/>
              </w:rPr>
              <w:t>kms</w:t>
            </w:r>
            <w:proofErr w:type="spellEnd"/>
            <w:r w:rsidRPr="001B36C3">
              <w:rPr>
                <w:rFonts w:ascii="Comic Sans MS" w:hAnsi="Comic Sans MS"/>
                <w:sz w:val="20"/>
                <w:szCs w:val="20"/>
              </w:rPr>
              <w:t>)</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Rs. 1000/- x 2</w:t>
            </w:r>
            <w:r w:rsidRPr="001B36C3">
              <w:rPr>
                <w:rFonts w:ascii="Comic Sans MS" w:hAnsi="Comic Sans MS"/>
                <w:b/>
                <w:sz w:val="20"/>
                <w:szCs w:val="20"/>
              </w:rPr>
              <w:t xml:space="preserve"> = 2000/-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Transport cost for local visit</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sz w:val="20"/>
                <w:szCs w:val="20"/>
              </w:rPr>
            </w:pPr>
            <w:r w:rsidRPr="001B36C3">
              <w:rPr>
                <w:rFonts w:ascii="Comic Sans MS" w:hAnsi="Comic Sans MS"/>
                <w:sz w:val="20"/>
                <w:szCs w:val="20"/>
              </w:rPr>
              <w:t>Study tour charges</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sz w:val="20"/>
                <w:szCs w:val="20"/>
              </w:rPr>
              <w:t xml:space="preserve">Rs. 150/- x </w:t>
            </w:r>
            <w:r>
              <w:rPr>
                <w:rFonts w:ascii="Comic Sans MS" w:hAnsi="Comic Sans MS"/>
                <w:sz w:val="20"/>
                <w:szCs w:val="20"/>
              </w:rPr>
              <w:t>3</w:t>
            </w:r>
            <w:r w:rsidRPr="001B36C3">
              <w:rPr>
                <w:rFonts w:ascii="Comic Sans MS" w:hAnsi="Comic Sans MS"/>
                <w:sz w:val="20"/>
                <w:szCs w:val="20"/>
              </w:rPr>
              <w:t xml:space="preserve"> x 30 =</w:t>
            </w:r>
            <w:r w:rsidRPr="001B36C3">
              <w:rPr>
                <w:rFonts w:ascii="Comic Sans MS" w:hAnsi="Comic Sans MS"/>
                <w:b/>
                <w:sz w:val="20"/>
                <w:szCs w:val="20"/>
              </w:rPr>
              <w:t xml:space="preserve"> </w:t>
            </w:r>
            <w:r>
              <w:rPr>
                <w:rFonts w:ascii="Comic Sans MS" w:hAnsi="Comic Sans MS"/>
                <w:b/>
                <w:sz w:val="20"/>
                <w:szCs w:val="20"/>
              </w:rPr>
              <w:t>135</w:t>
            </w:r>
            <w:r w:rsidRPr="001B36C3">
              <w:rPr>
                <w:rFonts w:ascii="Comic Sans MS" w:hAnsi="Comic Sans MS"/>
                <w:b/>
                <w:sz w:val="20"/>
                <w:szCs w:val="20"/>
              </w:rPr>
              <w:t>00/-</w:t>
            </w:r>
          </w:p>
        </w:tc>
      </w:tr>
      <w:tr w:rsidR="00F05998" w:rsidRPr="001B36C3" w:rsidTr="001D4181">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GRAND TOTAL</w:t>
            </w:r>
          </w:p>
        </w:tc>
        <w:tc>
          <w:tcPr>
            <w:tcW w:w="0" w:type="auto"/>
          </w:tcPr>
          <w:p w:rsidR="00F05998" w:rsidRPr="001B36C3" w:rsidRDefault="00F05998" w:rsidP="001D4181">
            <w:pPr>
              <w:tabs>
                <w:tab w:val="left" w:pos="1080"/>
              </w:tabs>
              <w:spacing w:line="360" w:lineRule="auto"/>
              <w:rPr>
                <w:rFonts w:ascii="Comic Sans MS" w:hAnsi="Comic Sans MS"/>
                <w:b/>
                <w:sz w:val="20"/>
                <w:szCs w:val="20"/>
              </w:rPr>
            </w:pPr>
            <w:r w:rsidRPr="001B36C3">
              <w:rPr>
                <w:rFonts w:ascii="Comic Sans MS" w:hAnsi="Comic Sans MS"/>
                <w:b/>
                <w:sz w:val="20"/>
                <w:szCs w:val="20"/>
              </w:rPr>
              <w:t xml:space="preserve">Rs. </w:t>
            </w:r>
            <w:r>
              <w:rPr>
                <w:rFonts w:ascii="Comic Sans MS" w:hAnsi="Comic Sans MS"/>
                <w:b/>
                <w:sz w:val="20"/>
                <w:szCs w:val="20"/>
              </w:rPr>
              <w:t>1,79,400</w:t>
            </w:r>
            <w:r w:rsidRPr="001B36C3">
              <w:rPr>
                <w:rFonts w:ascii="Comic Sans MS" w:hAnsi="Comic Sans MS"/>
                <w:b/>
                <w:sz w:val="20"/>
                <w:szCs w:val="20"/>
              </w:rPr>
              <w:t>/-</w:t>
            </w:r>
          </w:p>
        </w:tc>
      </w:tr>
    </w:tbl>
    <w:p w:rsidR="00F05998" w:rsidRDefault="00F05998" w:rsidP="00F05998">
      <w:pPr>
        <w:tabs>
          <w:tab w:val="left" w:pos="1080"/>
        </w:tabs>
        <w:spacing w:after="0" w:line="360" w:lineRule="auto"/>
        <w:rPr>
          <w:rFonts w:ascii="Comic Sans MS" w:hAnsi="Comic Sans MS"/>
          <w:b/>
        </w:rPr>
      </w:pPr>
    </w:p>
    <w:p w:rsidR="00F05998" w:rsidRPr="00A85A6F" w:rsidRDefault="00F05998" w:rsidP="00F05998">
      <w:pPr>
        <w:tabs>
          <w:tab w:val="left" w:pos="1080"/>
        </w:tabs>
        <w:spacing w:after="0"/>
        <w:rPr>
          <w:rFonts w:ascii="Comic Sans MS" w:hAnsi="Comic Sans MS"/>
          <w:b/>
          <w:sz w:val="2"/>
        </w:rPr>
      </w:pPr>
    </w:p>
    <w:p w:rsidR="00F05998" w:rsidRDefault="00F05998" w:rsidP="00F05998">
      <w:pPr>
        <w:rPr>
          <w:rFonts w:ascii="Comic Sans MS" w:hAnsi="Comic Sans MS"/>
          <w:b/>
          <w:sz w:val="20"/>
        </w:rPr>
      </w:pPr>
      <w:r>
        <w:rPr>
          <w:rFonts w:ascii="Comic Sans MS" w:hAnsi="Comic Sans MS"/>
          <w:b/>
          <w:sz w:val="20"/>
          <w:u w:val="single"/>
        </w:rPr>
        <w:t>Note:</w:t>
      </w:r>
      <w:r w:rsidRPr="001B36C3">
        <w:rPr>
          <w:rFonts w:ascii="Comic Sans MS" w:hAnsi="Comic Sans MS"/>
          <w:b/>
          <w:sz w:val="20"/>
        </w:rPr>
        <w:t xml:space="preserve"> The rates/charges mentioned above may have the flexibility of </w:t>
      </w:r>
      <w:r>
        <w:rPr>
          <w:rFonts w:ascii="Comic Sans MS" w:hAnsi="Comic Sans MS"/>
          <w:b/>
          <w:sz w:val="20"/>
        </w:rPr>
        <w:t>interchangeability, wherever found necessary.</w:t>
      </w:r>
    </w:p>
    <w:p w:rsidR="001D4181" w:rsidRDefault="001D4181">
      <w:pPr>
        <w:rPr>
          <w:rFonts w:ascii="Comic Sans MS" w:hAnsi="Comic Sans MS"/>
          <w:b/>
          <w:sz w:val="28"/>
          <w:szCs w:val="28"/>
          <w:u w:val="single"/>
        </w:rPr>
      </w:pPr>
      <w:r>
        <w:rPr>
          <w:rFonts w:ascii="Comic Sans MS" w:hAnsi="Comic Sans MS"/>
          <w:b/>
          <w:sz w:val="28"/>
          <w:szCs w:val="28"/>
          <w:u w:val="single"/>
        </w:rPr>
        <w:br w:type="page"/>
      </w:r>
    </w:p>
    <w:p w:rsidR="00332DAD" w:rsidRDefault="008174EF" w:rsidP="00332DAD">
      <w:pPr>
        <w:rPr>
          <w:rFonts w:ascii="Comic Sans MS" w:hAnsi="Comic Sans MS"/>
          <w:b/>
          <w:sz w:val="28"/>
          <w:szCs w:val="28"/>
          <w:u w:val="single"/>
        </w:rPr>
      </w:pPr>
      <w:r>
        <w:rPr>
          <w:rFonts w:ascii="Comic Sans MS" w:hAnsi="Comic Sans MS"/>
          <w:b/>
          <w:noProof/>
          <w:sz w:val="28"/>
          <w:szCs w:val="28"/>
          <w:u w:val="single"/>
          <w:lang w:eastAsia="en-IN"/>
        </w:rPr>
        <w:lastRenderedPageBreak/>
        <w:pict>
          <v:roundrect id="_x0000_s1113" style="position:absolute;margin-left:14pt;margin-top:179.15pt;width:446pt;height:237.7pt;z-index:251735040" arcsize="10923f" fillcolor="#c0504d [3205]" strokecolor="#f2f2f2 [3041]" strokeweight="3pt">
            <v:shadow on="t" type="perspective" color="#622423 [1605]" opacity=".5" offset="1pt" offset2="-1pt"/>
            <v:textbox style="mso-next-textbox:#_x0000_s1113">
              <w:txbxContent>
                <w:p w:rsidR="00CD4800" w:rsidRPr="005F1451" w:rsidRDefault="00CD4800" w:rsidP="001D4181">
                  <w:pPr>
                    <w:jc w:val="center"/>
                    <w:rPr>
                      <w:rFonts w:ascii="Comic Sans MS" w:hAnsi="Comic Sans MS"/>
                      <w:b/>
                      <w:sz w:val="12"/>
                    </w:rPr>
                  </w:pPr>
                </w:p>
                <w:p w:rsidR="00CD4800" w:rsidRDefault="00CD4800" w:rsidP="001D4181">
                  <w:pPr>
                    <w:jc w:val="center"/>
                    <w:rPr>
                      <w:rFonts w:ascii="Comic Sans MS" w:hAnsi="Comic Sans MS"/>
                      <w:b/>
                      <w:sz w:val="46"/>
                    </w:rPr>
                  </w:pPr>
                  <w:r w:rsidRPr="00505FD8">
                    <w:rPr>
                      <w:rFonts w:ascii="Comic Sans MS" w:hAnsi="Comic Sans MS"/>
                      <w:b/>
                      <w:sz w:val="46"/>
                    </w:rPr>
                    <w:t>MODULE</w:t>
                  </w:r>
                  <w:r>
                    <w:rPr>
                      <w:rFonts w:ascii="Comic Sans MS" w:hAnsi="Comic Sans MS"/>
                      <w:b/>
                      <w:sz w:val="46"/>
                    </w:rPr>
                    <w:t>S</w:t>
                  </w:r>
                </w:p>
                <w:p w:rsidR="00CD4800" w:rsidRPr="00505FD8" w:rsidRDefault="00CD4800" w:rsidP="001D4181">
                  <w:pPr>
                    <w:jc w:val="center"/>
                    <w:rPr>
                      <w:rFonts w:ascii="Comic Sans MS" w:hAnsi="Comic Sans MS"/>
                      <w:b/>
                      <w:sz w:val="46"/>
                    </w:rPr>
                  </w:pPr>
                  <w:r>
                    <w:rPr>
                      <w:rFonts w:ascii="Comic Sans MS" w:hAnsi="Comic Sans MS"/>
                      <w:b/>
                      <w:sz w:val="46"/>
                    </w:rPr>
                    <w:t>on</w:t>
                  </w:r>
                </w:p>
                <w:p w:rsidR="00CD4800" w:rsidRDefault="00CD4800" w:rsidP="001D4181">
                  <w:pPr>
                    <w:pStyle w:val="ListParagraph"/>
                    <w:ind w:left="1560"/>
                    <w:jc w:val="both"/>
                    <w:rPr>
                      <w:rFonts w:ascii="Comic Sans MS" w:hAnsi="Comic Sans MS"/>
                      <w:b/>
                      <w:sz w:val="46"/>
                    </w:rPr>
                  </w:pPr>
                  <w:r>
                    <w:rPr>
                      <w:rFonts w:ascii="Comic Sans MS" w:hAnsi="Comic Sans MS"/>
                      <w:b/>
                      <w:sz w:val="48"/>
                    </w:rPr>
                    <w:t>IEC Development</w:t>
                  </w:r>
                </w:p>
                <w:p w:rsidR="00CD4800" w:rsidRPr="005F1451" w:rsidRDefault="00CD4800" w:rsidP="001D4181">
                  <w:pPr>
                    <w:pStyle w:val="ListParagraph"/>
                    <w:ind w:left="2552"/>
                    <w:jc w:val="both"/>
                    <w:rPr>
                      <w:rFonts w:ascii="Comic Sans MS" w:hAnsi="Comic Sans MS"/>
                      <w:b/>
                      <w:sz w:val="46"/>
                    </w:rPr>
                  </w:pPr>
                </w:p>
                <w:p w:rsidR="00CD4800" w:rsidRPr="00CE3416" w:rsidRDefault="00CD4800" w:rsidP="001D4181"/>
              </w:txbxContent>
            </v:textbox>
          </v:roundrect>
        </w:pict>
      </w: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Pr="00332DAD" w:rsidRDefault="00332DAD" w:rsidP="00332DAD">
      <w:pPr>
        <w:rPr>
          <w:rFonts w:ascii="Comic Sans MS" w:hAnsi="Comic Sans MS"/>
          <w:sz w:val="28"/>
          <w:szCs w:val="28"/>
        </w:rPr>
      </w:pPr>
    </w:p>
    <w:p w:rsidR="00332DAD" w:rsidRDefault="00332DAD" w:rsidP="00332DAD">
      <w:pPr>
        <w:tabs>
          <w:tab w:val="left" w:pos="3844"/>
        </w:tabs>
        <w:rPr>
          <w:rFonts w:ascii="Comic Sans MS" w:hAnsi="Comic Sans MS"/>
          <w:sz w:val="28"/>
          <w:szCs w:val="28"/>
        </w:rPr>
      </w:pPr>
      <w:r>
        <w:rPr>
          <w:rFonts w:ascii="Comic Sans MS" w:hAnsi="Comic Sans MS"/>
          <w:sz w:val="28"/>
          <w:szCs w:val="28"/>
        </w:rPr>
        <w:tab/>
      </w:r>
    </w:p>
    <w:p w:rsidR="00332DAD" w:rsidRDefault="00332DAD">
      <w:pPr>
        <w:rPr>
          <w:rFonts w:ascii="Comic Sans MS" w:hAnsi="Comic Sans MS"/>
          <w:sz w:val="28"/>
          <w:szCs w:val="28"/>
        </w:rPr>
      </w:pPr>
      <w:r>
        <w:rPr>
          <w:rFonts w:ascii="Comic Sans MS" w:hAnsi="Comic Sans MS"/>
          <w:sz w:val="28"/>
          <w:szCs w:val="28"/>
        </w:rPr>
        <w:br w:type="page"/>
      </w:r>
    </w:p>
    <w:p w:rsidR="00332DAD" w:rsidRDefault="00332DAD" w:rsidP="00332DAD">
      <w:pPr>
        <w:jc w:val="right"/>
        <w:rPr>
          <w:rFonts w:ascii="Comic Sans MS" w:hAnsi="Comic Sans MS"/>
          <w:b/>
          <w:sz w:val="28"/>
          <w:u w:val="single"/>
        </w:rPr>
      </w:pPr>
      <w:r>
        <w:rPr>
          <w:rFonts w:ascii="Comic Sans MS" w:hAnsi="Comic Sans MS"/>
          <w:b/>
          <w:sz w:val="28"/>
          <w:u w:val="single"/>
        </w:rPr>
        <w:lastRenderedPageBreak/>
        <w:t>Annexure-</w:t>
      </w:r>
      <w:r w:rsidR="00261ADA">
        <w:rPr>
          <w:rFonts w:ascii="Comic Sans MS" w:hAnsi="Comic Sans MS"/>
          <w:b/>
          <w:sz w:val="28"/>
          <w:u w:val="single"/>
        </w:rPr>
        <w:t>S</w:t>
      </w:r>
    </w:p>
    <w:p w:rsidR="00332DAD" w:rsidRPr="00771893" w:rsidRDefault="00332DAD" w:rsidP="00332DAD">
      <w:pPr>
        <w:spacing w:line="360" w:lineRule="auto"/>
        <w:jc w:val="both"/>
        <w:rPr>
          <w:rFonts w:ascii="Comic Sans MS" w:hAnsi="Comic Sans MS"/>
          <w:b/>
          <w:color w:val="FF0000"/>
          <w:sz w:val="36"/>
          <w:u w:val="single"/>
        </w:rPr>
      </w:pPr>
      <w:r w:rsidRPr="00771893">
        <w:rPr>
          <w:rFonts w:ascii="Comic Sans MS" w:hAnsi="Comic Sans MS"/>
          <w:b/>
          <w:color w:val="FF0000"/>
          <w:sz w:val="36"/>
          <w:u w:val="single"/>
        </w:rPr>
        <w:t>MODULE-</w:t>
      </w:r>
      <w:r>
        <w:rPr>
          <w:rFonts w:ascii="Comic Sans MS" w:hAnsi="Comic Sans MS"/>
          <w:b/>
          <w:color w:val="FF0000"/>
          <w:sz w:val="36"/>
          <w:u w:val="single"/>
        </w:rPr>
        <w:t>X</w:t>
      </w:r>
      <w:r w:rsidR="00897B52">
        <w:rPr>
          <w:rFonts w:ascii="Comic Sans MS" w:hAnsi="Comic Sans MS"/>
          <w:b/>
          <w:color w:val="FF0000"/>
          <w:sz w:val="36"/>
          <w:u w:val="single"/>
        </w:rPr>
        <w:t>IX</w:t>
      </w:r>
      <w:r w:rsidRPr="00771893">
        <w:rPr>
          <w:rFonts w:ascii="Comic Sans MS" w:hAnsi="Comic Sans MS"/>
          <w:b/>
          <w:color w:val="FF0000"/>
          <w:sz w:val="36"/>
          <w:u w:val="single"/>
        </w:rPr>
        <w:t xml:space="preserve"> (for </w:t>
      </w:r>
      <w:r>
        <w:rPr>
          <w:rFonts w:ascii="Comic Sans MS" w:hAnsi="Comic Sans MS"/>
          <w:b/>
          <w:color w:val="FF0000"/>
          <w:sz w:val="36"/>
          <w:u w:val="single"/>
        </w:rPr>
        <w:t>WORK</w:t>
      </w:r>
      <w:r w:rsidRPr="00771893">
        <w:rPr>
          <w:rFonts w:ascii="Comic Sans MS" w:hAnsi="Comic Sans MS"/>
          <w:b/>
          <w:color w:val="FF0000"/>
          <w:sz w:val="36"/>
          <w:u w:val="single"/>
        </w:rPr>
        <w:t xml:space="preserve"> PHASE)</w:t>
      </w:r>
    </w:p>
    <w:p w:rsidR="00332DAD" w:rsidRDefault="00332DAD" w:rsidP="00332DAD">
      <w:pPr>
        <w:spacing w:line="360" w:lineRule="auto"/>
        <w:jc w:val="both"/>
        <w:rPr>
          <w:rFonts w:ascii="Comic Sans MS" w:hAnsi="Comic Sans MS"/>
          <w:b/>
          <w:sz w:val="28"/>
          <w:u w:val="single"/>
        </w:rPr>
      </w:pPr>
      <w:r w:rsidRPr="00914364">
        <w:rPr>
          <w:rFonts w:ascii="Comic Sans MS" w:hAnsi="Comic Sans MS"/>
          <w:b/>
          <w:sz w:val="24"/>
          <w:u w:val="single"/>
        </w:rPr>
        <w:t>NAME OF PROGRAMME:</w:t>
      </w:r>
      <w:r w:rsidRPr="00A91D15">
        <w:rPr>
          <w:rFonts w:ascii="Comic Sans MS" w:hAnsi="Comic Sans MS"/>
          <w:sz w:val="28"/>
        </w:rPr>
        <w:t xml:space="preserve"> </w:t>
      </w:r>
      <w:r w:rsidR="004B1E66">
        <w:rPr>
          <w:rFonts w:ascii="Comic Sans MS" w:hAnsi="Comic Sans MS"/>
          <w:sz w:val="28"/>
        </w:rPr>
        <w:t>IEC Development</w:t>
      </w:r>
    </w:p>
    <w:p w:rsidR="00332DAD" w:rsidRDefault="004B1E66" w:rsidP="00332DAD">
      <w:pPr>
        <w:spacing w:line="360" w:lineRule="auto"/>
        <w:jc w:val="both"/>
        <w:rPr>
          <w:rFonts w:ascii="Comic Sans MS" w:hAnsi="Comic Sans MS"/>
          <w:b/>
          <w:sz w:val="28"/>
          <w:u w:val="single"/>
        </w:rPr>
      </w:pPr>
      <w:r>
        <w:rPr>
          <w:rFonts w:ascii="Comic Sans MS" w:hAnsi="Comic Sans MS"/>
          <w:b/>
          <w:sz w:val="24"/>
          <w:u w:val="single"/>
        </w:rPr>
        <w:t>FUNCTIONARIES</w:t>
      </w:r>
      <w:r w:rsidR="00332DAD" w:rsidRPr="00DC2C5E">
        <w:rPr>
          <w:rFonts w:ascii="Comic Sans MS" w:hAnsi="Comic Sans MS"/>
          <w:b/>
          <w:sz w:val="24"/>
          <w:u w:val="single"/>
        </w:rPr>
        <w:t>:</w:t>
      </w:r>
      <w:r w:rsidR="00332DAD" w:rsidRPr="00DC2C5E">
        <w:rPr>
          <w:rFonts w:ascii="Comic Sans MS" w:hAnsi="Comic Sans MS"/>
          <w:sz w:val="24"/>
        </w:rPr>
        <w:t xml:space="preserve"> </w:t>
      </w:r>
      <w:r w:rsidR="00332DAD">
        <w:rPr>
          <w:rFonts w:ascii="Comic Sans MS" w:hAnsi="Comic Sans MS"/>
          <w:sz w:val="28"/>
        </w:rPr>
        <w:t>PIAs/WDTs</w:t>
      </w:r>
    </w:p>
    <w:p w:rsidR="00332DAD" w:rsidRDefault="00332DAD" w:rsidP="00332DAD">
      <w:pPr>
        <w:autoSpaceDE w:val="0"/>
        <w:autoSpaceDN w:val="0"/>
        <w:adjustRightInd w:val="0"/>
        <w:spacing w:after="0" w:line="360" w:lineRule="auto"/>
        <w:jc w:val="both"/>
        <w:rPr>
          <w:rFonts w:ascii="Comic Sans MS" w:hAnsi="Comic Sans MS"/>
          <w:sz w:val="24"/>
        </w:rPr>
      </w:pPr>
      <w:r w:rsidRPr="00DC2C5E">
        <w:rPr>
          <w:rFonts w:ascii="Comic Sans MS" w:hAnsi="Comic Sans MS"/>
          <w:b/>
          <w:sz w:val="24"/>
          <w:u w:val="single"/>
        </w:rPr>
        <w:t>ORGANIZATION</w:t>
      </w:r>
      <w:r w:rsidR="00472558">
        <w:rPr>
          <w:rFonts w:ascii="Comic Sans MS" w:hAnsi="Comic Sans MS"/>
          <w:b/>
          <w:sz w:val="24"/>
          <w:u w:val="single"/>
        </w:rPr>
        <w:t xml:space="preserve"> INVOLVED</w:t>
      </w:r>
      <w:r w:rsidRPr="00DC2C5E">
        <w:rPr>
          <w:rFonts w:ascii="Comic Sans MS" w:hAnsi="Comic Sans MS"/>
          <w:b/>
          <w:sz w:val="24"/>
          <w:u w:val="single"/>
        </w:rPr>
        <w:t>:</w:t>
      </w:r>
      <w:r w:rsidRPr="00DC2C5E">
        <w:rPr>
          <w:rFonts w:ascii="Comic Sans MS" w:hAnsi="Comic Sans MS"/>
          <w:sz w:val="24"/>
        </w:rPr>
        <w:t xml:space="preserve"> </w:t>
      </w:r>
      <w:r w:rsidR="00472558">
        <w:rPr>
          <w:rFonts w:ascii="Comic Sans MS" w:hAnsi="Comic Sans MS"/>
          <w:sz w:val="24"/>
        </w:rPr>
        <w:t>PIA/WDTMs/Outsourced</w:t>
      </w:r>
      <w:r w:rsidR="00BC2F49">
        <w:rPr>
          <w:rFonts w:ascii="Comic Sans MS" w:hAnsi="Comic Sans MS"/>
          <w:sz w:val="24"/>
        </w:rPr>
        <w:t xml:space="preserve"> </w:t>
      </w:r>
    </w:p>
    <w:p w:rsidR="00332DAD" w:rsidRPr="00472558" w:rsidRDefault="00332DAD" w:rsidP="00332DAD">
      <w:pPr>
        <w:rPr>
          <w:rFonts w:ascii="Comic Sans MS" w:hAnsi="Comic Sans MS"/>
          <w:sz w:val="2"/>
        </w:rPr>
      </w:pPr>
    </w:p>
    <w:p w:rsidR="00332DAD" w:rsidRPr="00DC2C5E" w:rsidRDefault="00332DAD" w:rsidP="00332DAD">
      <w:pPr>
        <w:spacing w:after="0" w:line="360" w:lineRule="auto"/>
        <w:jc w:val="both"/>
        <w:rPr>
          <w:rFonts w:ascii="Comic Sans MS" w:hAnsi="Comic Sans MS"/>
          <w:b/>
          <w:sz w:val="24"/>
          <w:u w:val="single"/>
        </w:rPr>
      </w:pPr>
      <w:r w:rsidRPr="00DC2C5E">
        <w:rPr>
          <w:rFonts w:ascii="Comic Sans MS" w:hAnsi="Comic Sans MS"/>
          <w:b/>
          <w:sz w:val="24"/>
          <w:u w:val="single"/>
        </w:rPr>
        <w:t>OBJECTIVE OF THE PROGRAMME:</w:t>
      </w:r>
    </w:p>
    <w:p w:rsidR="00332DAD" w:rsidRDefault="00332DAD" w:rsidP="00332DAD">
      <w:pPr>
        <w:pStyle w:val="ListParagraph"/>
        <w:numPr>
          <w:ilvl w:val="0"/>
          <w:numId w:val="36"/>
        </w:numPr>
        <w:spacing w:line="360" w:lineRule="auto"/>
        <w:jc w:val="both"/>
        <w:rPr>
          <w:rFonts w:ascii="Comic Sans MS" w:hAnsi="Comic Sans MS"/>
        </w:rPr>
      </w:pPr>
      <w:r w:rsidRPr="00EA7A45">
        <w:rPr>
          <w:rFonts w:ascii="Comic Sans MS" w:hAnsi="Comic Sans MS"/>
        </w:rPr>
        <w:t xml:space="preserve">To </w:t>
      </w:r>
      <w:r w:rsidR="00883B03">
        <w:rPr>
          <w:rFonts w:ascii="Comic Sans MS" w:hAnsi="Comic Sans MS"/>
        </w:rPr>
        <w:t xml:space="preserve">make the people residing under the watershed area about the basic concept of </w:t>
      </w:r>
      <w:r w:rsidR="0025560A">
        <w:rPr>
          <w:rFonts w:ascii="Comic Sans MS" w:hAnsi="Comic Sans MS"/>
        </w:rPr>
        <w:t>watershed and its management.</w:t>
      </w:r>
    </w:p>
    <w:p w:rsidR="0025560A" w:rsidRPr="00EA7A45" w:rsidRDefault="0025560A" w:rsidP="00332DAD">
      <w:pPr>
        <w:pStyle w:val="ListParagraph"/>
        <w:numPr>
          <w:ilvl w:val="0"/>
          <w:numId w:val="36"/>
        </w:numPr>
        <w:spacing w:line="360" w:lineRule="auto"/>
        <w:jc w:val="both"/>
        <w:rPr>
          <w:rFonts w:ascii="Comic Sans MS" w:hAnsi="Comic Sans MS"/>
        </w:rPr>
      </w:pPr>
      <w:r>
        <w:rPr>
          <w:rFonts w:ascii="Comic Sans MS" w:hAnsi="Comic Sans MS"/>
        </w:rPr>
        <w:t xml:space="preserve">To get the </w:t>
      </w:r>
      <w:r w:rsidR="00214F81">
        <w:rPr>
          <w:rFonts w:ascii="Comic Sans MS" w:hAnsi="Comic Sans MS"/>
        </w:rPr>
        <w:t>participants acquainted with the basic know how about the watershed management.</w:t>
      </w:r>
    </w:p>
    <w:p w:rsidR="00332DAD" w:rsidRDefault="00214F81" w:rsidP="00332DAD">
      <w:pPr>
        <w:spacing w:after="0" w:line="360" w:lineRule="auto"/>
        <w:rPr>
          <w:rFonts w:ascii="Comic Sans MS" w:hAnsi="Comic Sans MS"/>
          <w:b/>
          <w:sz w:val="24"/>
          <w:u w:val="single"/>
        </w:rPr>
      </w:pPr>
      <w:r>
        <w:rPr>
          <w:rFonts w:ascii="Comic Sans MS" w:hAnsi="Comic Sans MS"/>
          <w:b/>
          <w:sz w:val="24"/>
          <w:u w:val="single"/>
        </w:rPr>
        <w:t>TYPE OF IEC ACTIVITIES</w:t>
      </w:r>
      <w:r w:rsidR="00332DAD" w:rsidRPr="00DC2C5E">
        <w:rPr>
          <w:rFonts w:ascii="Comic Sans MS" w:hAnsi="Comic Sans MS"/>
          <w:b/>
          <w:sz w:val="24"/>
          <w:u w:val="single"/>
        </w:rPr>
        <w:t>:</w:t>
      </w:r>
    </w:p>
    <w:p w:rsid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 xml:space="preserve">Awareness campaigns </w:t>
      </w:r>
    </w:p>
    <w:p w:rsid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 xml:space="preserve">Ward level meetings </w:t>
      </w:r>
    </w:p>
    <w:p w:rsid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 xml:space="preserve">Special watershed drives through Watershed clubs in schools/CBOs/VOs </w:t>
      </w:r>
    </w:p>
    <w:p w:rsid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 xml:space="preserve">Brochure/Pamphlets </w:t>
      </w:r>
    </w:p>
    <w:p w:rsid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 xml:space="preserve">Short films on local cable TV/ Announcements on local radio station </w:t>
      </w:r>
    </w:p>
    <w:p w:rsidR="00332DAD" w:rsidRPr="00214F81" w:rsidRDefault="00214F81" w:rsidP="00214F81">
      <w:pPr>
        <w:pStyle w:val="ListParagraph"/>
        <w:numPr>
          <w:ilvl w:val="0"/>
          <w:numId w:val="36"/>
        </w:numPr>
        <w:spacing w:line="360" w:lineRule="auto"/>
        <w:rPr>
          <w:rFonts w:ascii="Comic Sans MS" w:hAnsi="Comic Sans MS"/>
        </w:rPr>
      </w:pPr>
      <w:r w:rsidRPr="00214F81">
        <w:rPr>
          <w:rFonts w:ascii="Comic Sans MS" w:hAnsi="Comic Sans MS"/>
        </w:rPr>
        <w:t>Video Conferencing (with Resource Organizations)</w:t>
      </w:r>
      <w:r w:rsidR="00332DAD" w:rsidRPr="00214F81">
        <w:rPr>
          <w:rFonts w:ascii="Comic Sans MS" w:hAnsi="Comic Sans MS"/>
        </w:rPr>
        <w:br w:type="page"/>
      </w:r>
    </w:p>
    <w:p w:rsidR="00332DAD" w:rsidRPr="00261ADA" w:rsidRDefault="00332DAD" w:rsidP="00332DAD">
      <w:pPr>
        <w:tabs>
          <w:tab w:val="left" w:pos="1080"/>
        </w:tabs>
        <w:rPr>
          <w:rFonts w:ascii="Comic Sans MS" w:hAnsi="Comic Sans MS"/>
          <w:b/>
        </w:rPr>
      </w:pPr>
      <w:r w:rsidRPr="00261ADA">
        <w:rPr>
          <w:rFonts w:ascii="Comic Sans MS" w:hAnsi="Comic Sans MS"/>
          <w:b/>
          <w:sz w:val="24"/>
          <w:u w:val="single"/>
        </w:rPr>
        <w:lastRenderedPageBreak/>
        <w:t xml:space="preserve">BUDGET FOR </w:t>
      </w:r>
      <w:r w:rsidR="00261ADA" w:rsidRPr="00261ADA">
        <w:rPr>
          <w:rFonts w:ascii="Comic Sans MS" w:hAnsi="Comic Sans MS"/>
          <w:b/>
          <w:sz w:val="24"/>
          <w:u w:val="single"/>
        </w:rPr>
        <w:t>IEC ACTIVITIES:</w:t>
      </w:r>
    </w:p>
    <w:tbl>
      <w:tblPr>
        <w:tblStyle w:val="TableGrid"/>
        <w:tblW w:w="0" w:type="auto"/>
        <w:tblLook w:val="04A0"/>
      </w:tblPr>
      <w:tblGrid>
        <w:gridCol w:w="5495"/>
        <w:gridCol w:w="3747"/>
      </w:tblGrid>
      <w:tr w:rsidR="009E115D" w:rsidRPr="00261ADA" w:rsidTr="009E115D">
        <w:trPr>
          <w:trHeight w:val="845"/>
        </w:trPr>
        <w:tc>
          <w:tcPr>
            <w:tcW w:w="5495" w:type="dxa"/>
          </w:tcPr>
          <w:p w:rsidR="00332DAD" w:rsidRPr="00261ADA" w:rsidRDefault="00332DAD" w:rsidP="00332DAD">
            <w:pPr>
              <w:tabs>
                <w:tab w:val="left" w:pos="1080"/>
              </w:tabs>
              <w:spacing w:line="360" w:lineRule="auto"/>
              <w:jc w:val="center"/>
              <w:rPr>
                <w:rFonts w:ascii="Comic Sans MS" w:hAnsi="Comic Sans MS"/>
                <w:b/>
                <w:sz w:val="20"/>
                <w:szCs w:val="20"/>
              </w:rPr>
            </w:pPr>
            <w:r w:rsidRPr="00261ADA">
              <w:rPr>
                <w:rFonts w:ascii="Comic Sans MS" w:hAnsi="Comic Sans MS"/>
                <w:b/>
                <w:sz w:val="20"/>
                <w:szCs w:val="20"/>
              </w:rPr>
              <w:t>Items/Particulars</w:t>
            </w:r>
          </w:p>
        </w:tc>
        <w:tc>
          <w:tcPr>
            <w:tcW w:w="3747" w:type="dxa"/>
          </w:tcPr>
          <w:p w:rsidR="00332DAD" w:rsidRPr="00261ADA" w:rsidRDefault="00261ADA" w:rsidP="00332DAD">
            <w:pPr>
              <w:tabs>
                <w:tab w:val="left" w:pos="1080"/>
              </w:tabs>
              <w:spacing w:line="360" w:lineRule="auto"/>
              <w:jc w:val="center"/>
              <w:rPr>
                <w:rFonts w:ascii="Comic Sans MS" w:hAnsi="Comic Sans MS"/>
                <w:b/>
                <w:sz w:val="20"/>
                <w:szCs w:val="20"/>
              </w:rPr>
            </w:pPr>
            <w:r>
              <w:rPr>
                <w:rFonts w:ascii="Comic Sans MS" w:hAnsi="Comic Sans MS"/>
                <w:b/>
                <w:sz w:val="20"/>
                <w:szCs w:val="20"/>
              </w:rPr>
              <w:t>Tentative</w:t>
            </w:r>
            <w:r w:rsidR="00332DAD" w:rsidRPr="00261ADA">
              <w:rPr>
                <w:rFonts w:ascii="Comic Sans MS" w:hAnsi="Comic Sans MS"/>
                <w:b/>
                <w:sz w:val="20"/>
                <w:szCs w:val="20"/>
              </w:rPr>
              <w:t xml:space="preserve"> expenditure incurred per programme (Amt. in Rs.)</w:t>
            </w:r>
          </w:p>
        </w:tc>
      </w:tr>
      <w:tr w:rsidR="009E115D" w:rsidRPr="00261ADA" w:rsidTr="009E115D">
        <w:tc>
          <w:tcPr>
            <w:tcW w:w="5495" w:type="dxa"/>
          </w:tcPr>
          <w:p w:rsidR="00332DAD" w:rsidRPr="00261ADA" w:rsidRDefault="00261ADA" w:rsidP="00332DAD">
            <w:pPr>
              <w:tabs>
                <w:tab w:val="left" w:pos="1080"/>
              </w:tabs>
              <w:spacing w:line="360" w:lineRule="auto"/>
              <w:rPr>
                <w:rFonts w:ascii="Comic Sans MS" w:hAnsi="Comic Sans MS"/>
                <w:sz w:val="20"/>
                <w:szCs w:val="20"/>
              </w:rPr>
            </w:pPr>
            <w:r>
              <w:rPr>
                <w:rFonts w:ascii="Comic Sans MS" w:hAnsi="Comic Sans MS"/>
                <w:sz w:val="20"/>
                <w:szCs w:val="20"/>
              </w:rPr>
              <w:t>Awareness campaign (per camp)</w:t>
            </w:r>
          </w:p>
        </w:tc>
        <w:tc>
          <w:tcPr>
            <w:tcW w:w="3747" w:type="dxa"/>
          </w:tcPr>
          <w:p w:rsidR="00332DAD" w:rsidRPr="00760F90" w:rsidRDefault="00332DAD" w:rsidP="00261ADA">
            <w:pPr>
              <w:tabs>
                <w:tab w:val="left" w:pos="1080"/>
              </w:tabs>
              <w:spacing w:line="360" w:lineRule="auto"/>
              <w:rPr>
                <w:rFonts w:ascii="Comic Sans MS" w:hAnsi="Comic Sans MS"/>
                <w:sz w:val="20"/>
                <w:szCs w:val="20"/>
              </w:rPr>
            </w:pPr>
            <w:r w:rsidRPr="00760F90">
              <w:rPr>
                <w:rFonts w:ascii="Comic Sans MS" w:hAnsi="Comic Sans MS"/>
                <w:sz w:val="20"/>
                <w:szCs w:val="20"/>
              </w:rPr>
              <w:t>Rs.</w:t>
            </w:r>
            <w:r w:rsidR="00261ADA" w:rsidRPr="00760F90">
              <w:rPr>
                <w:rFonts w:ascii="Comic Sans MS" w:hAnsi="Comic Sans MS"/>
                <w:sz w:val="20"/>
                <w:szCs w:val="20"/>
              </w:rPr>
              <w:t>6000/-</w:t>
            </w:r>
            <w:r w:rsidRPr="00760F90">
              <w:rPr>
                <w:rFonts w:ascii="Comic Sans MS" w:hAnsi="Comic Sans MS"/>
                <w:sz w:val="20"/>
                <w:szCs w:val="20"/>
              </w:rPr>
              <w:t xml:space="preserve"> x </w:t>
            </w:r>
            <w:r w:rsidR="00261ADA" w:rsidRPr="00760F90">
              <w:rPr>
                <w:rFonts w:ascii="Comic Sans MS" w:hAnsi="Comic Sans MS"/>
                <w:sz w:val="20"/>
                <w:szCs w:val="20"/>
              </w:rPr>
              <w:t>20</w:t>
            </w:r>
            <w:r w:rsidRPr="00760F90">
              <w:rPr>
                <w:rFonts w:ascii="Comic Sans MS" w:hAnsi="Comic Sans MS"/>
                <w:sz w:val="20"/>
                <w:szCs w:val="20"/>
              </w:rPr>
              <w:t xml:space="preserve"> = </w:t>
            </w:r>
            <w:r w:rsidR="00261ADA" w:rsidRPr="00760F90">
              <w:rPr>
                <w:rFonts w:ascii="Comic Sans MS" w:hAnsi="Comic Sans MS"/>
                <w:sz w:val="20"/>
                <w:szCs w:val="20"/>
              </w:rPr>
              <w:t>1200</w:t>
            </w:r>
            <w:r w:rsidRPr="00760F90">
              <w:rPr>
                <w:rFonts w:ascii="Comic Sans MS" w:hAnsi="Comic Sans MS"/>
                <w:sz w:val="20"/>
                <w:szCs w:val="20"/>
              </w:rPr>
              <w:t>00/-</w:t>
            </w:r>
            <w:r w:rsidR="00207F02">
              <w:rPr>
                <w:rFonts w:ascii="Comic Sans MS" w:hAnsi="Comic Sans MS"/>
                <w:sz w:val="20"/>
                <w:szCs w:val="20"/>
              </w:rPr>
              <w:t>*</w:t>
            </w:r>
          </w:p>
        </w:tc>
      </w:tr>
      <w:tr w:rsidR="009E115D" w:rsidRPr="00261ADA" w:rsidTr="009E115D">
        <w:tc>
          <w:tcPr>
            <w:tcW w:w="5495" w:type="dxa"/>
          </w:tcPr>
          <w:p w:rsidR="00332DAD" w:rsidRPr="00261ADA" w:rsidRDefault="00760F90" w:rsidP="00332DAD">
            <w:pPr>
              <w:tabs>
                <w:tab w:val="left" w:pos="1080"/>
              </w:tabs>
              <w:spacing w:line="360" w:lineRule="auto"/>
              <w:rPr>
                <w:rFonts w:ascii="Comic Sans MS" w:hAnsi="Comic Sans MS"/>
                <w:sz w:val="20"/>
                <w:szCs w:val="20"/>
              </w:rPr>
            </w:pPr>
            <w:r>
              <w:rPr>
                <w:rFonts w:ascii="Comic Sans MS" w:hAnsi="Comic Sans MS"/>
                <w:sz w:val="20"/>
                <w:szCs w:val="20"/>
              </w:rPr>
              <w:t>Video recording/ making short films on IWMP</w:t>
            </w:r>
          </w:p>
        </w:tc>
        <w:tc>
          <w:tcPr>
            <w:tcW w:w="3747" w:type="dxa"/>
          </w:tcPr>
          <w:p w:rsidR="00332DAD" w:rsidRPr="00760F90" w:rsidRDefault="00760F90" w:rsidP="00760F90">
            <w:pPr>
              <w:tabs>
                <w:tab w:val="left" w:pos="1080"/>
              </w:tabs>
              <w:spacing w:line="360" w:lineRule="auto"/>
              <w:rPr>
                <w:rFonts w:ascii="Comic Sans MS" w:hAnsi="Comic Sans MS"/>
                <w:sz w:val="20"/>
                <w:szCs w:val="20"/>
              </w:rPr>
            </w:pPr>
            <w:r w:rsidRPr="00760F90">
              <w:rPr>
                <w:rFonts w:ascii="Comic Sans MS" w:hAnsi="Comic Sans MS"/>
                <w:sz w:val="20"/>
                <w:szCs w:val="20"/>
              </w:rPr>
              <w:t>Rs. 40000/- x2 = 80000/-</w:t>
            </w:r>
            <w:r w:rsidR="00207F02">
              <w:rPr>
                <w:rFonts w:ascii="Comic Sans MS" w:hAnsi="Comic Sans MS"/>
                <w:sz w:val="20"/>
                <w:szCs w:val="20"/>
              </w:rPr>
              <w:t>*</w:t>
            </w:r>
          </w:p>
        </w:tc>
      </w:tr>
      <w:tr w:rsidR="009E115D" w:rsidRPr="00261ADA" w:rsidTr="009E115D">
        <w:tc>
          <w:tcPr>
            <w:tcW w:w="5495" w:type="dxa"/>
          </w:tcPr>
          <w:p w:rsidR="00332DAD" w:rsidRPr="00207F02" w:rsidRDefault="00207F02" w:rsidP="00332DAD">
            <w:pPr>
              <w:tabs>
                <w:tab w:val="left" w:pos="1080"/>
              </w:tabs>
              <w:spacing w:line="360" w:lineRule="auto"/>
              <w:rPr>
                <w:rFonts w:ascii="Comic Sans MS" w:hAnsi="Comic Sans MS"/>
                <w:sz w:val="20"/>
                <w:szCs w:val="20"/>
              </w:rPr>
            </w:pPr>
            <w:r w:rsidRPr="00207F02">
              <w:rPr>
                <w:rFonts w:ascii="Comic Sans MS" w:hAnsi="Comic Sans MS"/>
                <w:sz w:val="20"/>
                <w:szCs w:val="20"/>
              </w:rPr>
              <w:t>Printing brochures/pamphlets</w:t>
            </w:r>
          </w:p>
        </w:tc>
        <w:tc>
          <w:tcPr>
            <w:tcW w:w="3747" w:type="dxa"/>
          </w:tcPr>
          <w:p w:rsidR="00332DAD" w:rsidRPr="00207F02" w:rsidRDefault="00207F02" w:rsidP="00332DAD">
            <w:pPr>
              <w:tabs>
                <w:tab w:val="left" w:pos="1080"/>
              </w:tabs>
              <w:spacing w:line="360" w:lineRule="auto"/>
              <w:rPr>
                <w:rFonts w:ascii="Comic Sans MS" w:hAnsi="Comic Sans MS"/>
                <w:sz w:val="20"/>
                <w:szCs w:val="20"/>
              </w:rPr>
            </w:pPr>
            <w:r w:rsidRPr="00207F02">
              <w:rPr>
                <w:rFonts w:ascii="Comic Sans MS" w:hAnsi="Comic Sans MS"/>
                <w:sz w:val="20"/>
                <w:szCs w:val="20"/>
              </w:rPr>
              <w:t>Rs.50000</w:t>
            </w:r>
            <w:r w:rsidR="009E115D">
              <w:rPr>
                <w:rFonts w:ascii="Comic Sans MS" w:hAnsi="Comic Sans MS"/>
                <w:sz w:val="20"/>
                <w:szCs w:val="20"/>
              </w:rPr>
              <w:t>/-*</w:t>
            </w:r>
          </w:p>
        </w:tc>
      </w:tr>
      <w:tr w:rsidR="009E115D" w:rsidRPr="00261ADA" w:rsidTr="009E115D">
        <w:tc>
          <w:tcPr>
            <w:tcW w:w="5495" w:type="dxa"/>
          </w:tcPr>
          <w:p w:rsidR="00332DAD" w:rsidRPr="00207F02" w:rsidRDefault="00207F02" w:rsidP="00332DAD">
            <w:pPr>
              <w:tabs>
                <w:tab w:val="left" w:pos="1080"/>
              </w:tabs>
              <w:spacing w:line="360" w:lineRule="auto"/>
              <w:rPr>
                <w:rFonts w:ascii="Comic Sans MS" w:hAnsi="Comic Sans MS"/>
                <w:sz w:val="20"/>
                <w:szCs w:val="20"/>
              </w:rPr>
            </w:pPr>
            <w:r w:rsidRPr="00207F02">
              <w:rPr>
                <w:rFonts w:ascii="Comic Sans MS" w:hAnsi="Comic Sans MS"/>
                <w:sz w:val="20"/>
                <w:szCs w:val="20"/>
              </w:rPr>
              <w:t>Special drives through schools/CBO/local level institutions</w:t>
            </w:r>
          </w:p>
        </w:tc>
        <w:tc>
          <w:tcPr>
            <w:tcW w:w="3747" w:type="dxa"/>
          </w:tcPr>
          <w:p w:rsidR="00332DAD" w:rsidRPr="00207F02" w:rsidRDefault="00207F02" w:rsidP="00332DAD">
            <w:pPr>
              <w:tabs>
                <w:tab w:val="left" w:pos="1080"/>
              </w:tabs>
              <w:spacing w:line="360" w:lineRule="auto"/>
              <w:rPr>
                <w:rFonts w:ascii="Comic Sans MS" w:hAnsi="Comic Sans MS"/>
                <w:sz w:val="20"/>
                <w:szCs w:val="20"/>
              </w:rPr>
            </w:pPr>
            <w:r w:rsidRPr="00207F02">
              <w:rPr>
                <w:rFonts w:ascii="Comic Sans MS" w:hAnsi="Comic Sans MS"/>
                <w:sz w:val="20"/>
                <w:szCs w:val="20"/>
              </w:rPr>
              <w:t>Rs. 50000/-</w:t>
            </w:r>
            <w:r w:rsidR="009E115D">
              <w:rPr>
                <w:rFonts w:ascii="Comic Sans MS" w:hAnsi="Comic Sans MS"/>
                <w:sz w:val="20"/>
                <w:szCs w:val="20"/>
              </w:rPr>
              <w:t>*</w:t>
            </w:r>
          </w:p>
        </w:tc>
      </w:tr>
      <w:tr w:rsidR="009E115D" w:rsidRPr="00261ADA" w:rsidTr="009E115D">
        <w:tc>
          <w:tcPr>
            <w:tcW w:w="5495" w:type="dxa"/>
          </w:tcPr>
          <w:p w:rsidR="00332DAD" w:rsidRPr="00261ADA" w:rsidRDefault="00641A71" w:rsidP="00332DAD">
            <w:pPr>
              <w:tabs>
                <w:tab w:val="left" w:pos="1080"/>
              </w:tabs>
              <w:spacing w:line="360" w:lineRule="auto"/>
              <w:rPr>
                <w:rFonts w:ascii="Comic Sans MS" w:hAnsi="Comic Sans MS"/>
                <w:sz w:val="20"/>
                <w:szCs w:val="20"/>
              </w:rPr>
            </w:pPr>
            <w:r>
              <w:rPr>
                <w:rFonts w:ascii="Comic Sans MS" w:hAnsi="Comic Sans MS"/>
                <w:sz w:val="20"/>
                <w:szCs w:val="20"/>
              </w:rPr>
              <w:t xml:space="preserve">Ward level </w:t>
            </w:r>
            <w:r w:rsidR="001E387D">
              <w:rPr>
                <w:rFonts w:ascii="Comic Sans MS" w:hAnsi="Comic Sans MS"/>
                <w:sz w:val="20"/>
                <w:szCs w:val="20"/>
              </w:rPr>
              <w:t>meetings</w:t>
            </w:r>
          </w:p>
        </w:tc>
        <w:tc>
          <w:tcPr>
            <w:tcW w:w="3747" w:type="dxa"/>
          </w:tcPr>
          <w:p w:rsidR="00332DAD" w:rsidRPr="001E387D" w:rsidRDefault="001E387D" w:rsidP="00332DAD">
            <w:pPr>
              <w:tabs>
                <w:tab w:val="left" w:pos="1080"/>
              </w:tabs>
              <w:spacing w:line="360" w:lineRule="auto"/>
              <w:rPr>
                <w:rFonts w:ascii="Comic Sans MS" w:hAnsi="Comic Sans MS"/>
                <w:sz w:val="20"/>
                <w:szCs w:val="20"/>
              </w:rPr>
            </w:pPr>
            <w:r w:rsidRPr="001E387D">
              <w:rPr>
                <w:rFonts w:ascii="Comic Sans MS" w:hAnsi="Comic Sans MS"/>
                <w:sz w:val="20"/>
                <w:szCs w:val="20"/>
              </w:rPr>
              <w:t>Rs. 50000/-</w:t>
            </w:r>
          </w:p>
        </w:tc>
      </w:tr>
      <w:tr w:rsidR="009E115D" w:rsidRPr="00261ADA" w:rsidTr="009E115D">
        <w:tc>
          <w:tcPr>
            <w:tcW w:w="5495" w:type="dxa"/>
          </w:tcPr>
          <w:p w:rsidR="00332DAD" w:rsidRPr="00261ADA" w:rsidRDefault="00332DAD" w:rsidP="00332DAD">
            <w:pPr>
              <w:tabs>
                <w:tab w:val="left" w:pos="1080"/>
              </w:tabs>
              <w:spacing w:line="360" w:lineRule="auto"/>
              <w:rPr>
                <w:rFonts w:ascii="Comic Sans MS" w:hAnsi="Comic Sans MS"/>
                <w:b/>
                <w:sz w:val="20"/>
                <w:szCs w:val="20"/>
              </w:rPr>
            </w:pPr>
            <w:r w:rsidRPr="00261ADA">
              <w:rPr>
                <w:rFonts w:ascii="Comic Sans MS" w:hAnsi="Comic Sans MS"/>
                <w:b/>
                <w:sz w:val="20"/>
                <w:szCs w:val="20"/>
              </w:rPr>
              <w:t>GRAND TOTAL</w:t>
            </w:r>
          </w:p>
        </w:tc>
        <w:tc>
          <w:tcPr>
            <w:tcW w:w="3747" w:type="dxa"/>
          </w:tcPr>
          <w:p w:rsidR="00332DAD" w:rsidRPr="00261ADA" w:rsidRDefault="00332DAD" w:rsidP="001E387D">
            <w:pPr>
              <w:tabs>
                <w:tab w:val="left" w:pos="1080"/>
              </w:tabs>
              <w:spacing w:line="360" w:lineRule="auto"/>
              <w:rPr>
                <w:rFonts w:ascii="Comic Sans MS" w:hAnsi="Comic Sans MS"/>
                <w:b/>
                <w:sz w:val="20"/>
                <w:szCs w:val="20"/>
              </w:rPr>
            </w:pPr>
            <w:r w:rsidRPr="00261ADA">
              <w:rPr>
                <w:rFonts w:ascii="Comic Sans MS" w:hAnsi="Comic Sans MS"/>
                <w:b/>
                <w:sz w:val="20"/>
                <w:szCs w:val="20"/>
              </w:rPr>
              <w:t xml:space="preserve">Rs. </w:t>
            </w:r>
            <w:r w:rsidR="001E387D">
              <w:rPr>
                <w:rFonts w:ascii="Comic Sans MS" w:hAnsi="Comic Sans MS"/>
                <w:b/>
                <w:sz w:val="20"/>
                <w:szCs w:val="20"/>
              </w:rPr>
              <w:t>350000/-</w:t>
            </w:r>
          </w:p>
        </w:tc>
      </w:tr>
    </w:tbl>
    <w:p w:rsidR="00332DAD" w:rsidRPr="00175A67" w:rsidRDefault="00332DAD" w:rsidP="00332DAD">
      <w:pPr>
        <w:tabs>
          <w:tab w:val="left" w:pos="1080"/>
        </w:tabs>
        <w:spacing w:after="0" w:line="360" w:lineRule="auto"/>
        <w:rPr>
          <w:rFonts w:ascii="Comic Sans MS" w:hAnsi="Comic Sans MS"/>
          <w:b/>
          <w:highlight w:val="yellow"/>
        </w:rPr>
      </w:pPr>
    </w:p>
    <w:p w:rsidR="00332DAD" w:rsidRPr="00175A67" w:rsidRDefault="00332DAD" w:rsidP="00332DAD">
      <w:pPr>
        <w:tabs>
          <w:tab w:val="left" w:pos="1080"/>
        </w:tabs>
        <w:spacing w:after="0"/>
        <w:rPr>
          <w:rFonts w:ascii="Comic Sans MS" w:hAnsi="Comic Sans MS"/>
          <w:b/>
          <w:sz w:val="2"/>
          <w:highlight w:val="yellow"/>
        </w:rPr>
      </w:pPr>
    </w:p>
    <w:p w:rsidR="00332DAD" w:rsidRDefault="00332DAD" w:rsidP="00263718">
      <w:pPr>
        <w:jc w:val="both"/>
        <w:rPr>
          <w:rFonts w:ascii="Comic Sans MS" w:hAnsi="Comic Sans MS"/>
          <w:b/>
          <w:sz w:val="20"/>
        </w:rPr>
      </w:pPr>
      <w:r w:rsidRPr="009E115D">
        <w:rPr>
          <w:rFonts w:ascii="Comic Sans MS" w:hAnsi="Comic Sans MS"/>
          <w:b/>
          <w:sz w:val="20"/>
          <w:u w:val="single"/>
        </w:rPr>
        <w:t>Note:</w:t>
      </w:r>
      <w:r w:rsidRPr="009E115D">
        <w:rPr>
          <w:rFonts w:ascii="Comic Sans MS" w:hAnsi="Comic Sans MS"/>
          <w:b/>
          <w:sz w:val="20"/>
        </w:rPr>
        <w:t xml:space="preserve"> The rates/charges mentioned above may have the flexibility of interchangeability, wherever found necessary.</w:t>
      </w:r>
    </w:p>
    <w:p w:rsidR="00C7337F" w:rsidRDefault="00261ADA" w:rsidP="00261ADA">
      <w:pPr>
        <w:pStyle w:val="ListParagraph"/>
        <w:numPr>
          <w:ilvl w:val="0"/>
          <w:numId w:val="44"/>
        </w:numPr>
        <w:rPr>
          <w:rFonts w:ascii="Comic Sans MS" w:hAnsi="Comic Sans MS"/>
          <w:b/>
          <w:sz w:val="20"/>
        </w:rPr>
      </w:pPr>
      <w:r w:rsidRPr="00261ADA">
        <w:rPr>
          <w:rFonts w:ascii="Comic Sans MS" w:hAnsi="Comic Sans MS"/>
          <w:b/>
          <w:sz w:val="20"/>
        </w:rPr>
        <w:t>Atleast 10% inflation may be included on the total expenditure.</w:t>
      </w:r>
    </w:p>
    <w:p w:rsidR="00C7337F" w:rsidRPr="00C7337F" w:rsidRDefault="00C7337F" w:rsidP="00C7337F">
      <w:pPr>
        <w:tabs>
          <w:tab w:val="left" w:pos="1080"/>
        </w:tabs>
        <w:rPr>
          <w:rFonts w:ascii="Comic Sans MS" w:hAnsi="Comic Sans MS"/>
          <w:b/>
          <w:sz w:val="24"/>
          <w:u w:val="single"/>
        </w:rPr>
      </w:pPr>
      <w:r>
        <w:rPr>
          <w:rFonts w:ascii="Comic Sans MS" w:hAnsi="Comic Sans MS"/>
          <w:b/>
          <w:sz w:val="20"/>
        </w:rPr>
        <w:br w:type="column"/>
      </w:r>
      <w:r w:rsidRPr="00C7337F">
        <w:rPr>
          <w:rFonts w:ascii="Comic Sans MS" w:hAnsi="Comic Sans MS"/>
          <w:b/>
          <w:sz w:val="24"/>
          <w:u w:val="single"/>
        </w:rPr>
        <w:lastRenderedPageBreak/>
        <w:t>CONCLUSION:</w:t>
      </w:r>
    </w:p>
    <w:p w:rsidR="00F74445" w:rsidRPr="00F74445" w:rsidRDefault="008174EF" w:rsidP="00F74445">
      <w:pPr>
        <w:pStyle w:val="ListParagraph"/>
        <w:spacing w:line="360" w:lineRule="auto"/>
        <w:jc w:val="both"/>
        <w:rPr>
          <w:rFonts w:ascii="Comic Sans MS" w:hAnsi="Comic Sans MS"/>
          <w:szCs w:val="28"/>
        </w:rPr>
      </w:pPr>
      <w:r>
        <w:rPr>
          <w:rFonts w:ascii="Comic Sans MS" w:hAnsi="Comic Sans MS"/>
          <w:noProof/>
          <w:szCs w:val="28"/>
        </w:rPr>
        <w:pict>
          <v:shapetype id="_x0000_t202" coordsize="21600,21600" o:spt="202" path="m,l,21600r21600,l21600,xe">
            <v:stroke joinstyle="miter"/>
            <v:path gradientshapeok="t" o:connecttype="rect"/>
          </v:shapetype>
          <v:shape id="_x0000_s1119" type="#_x0000_t202" style="position:absolute;left:0;text-align:left;margin-left:-1.65pt;margin-top:-10.45pt;width:367.25pt;height:547.15pt;z-index:251742208">
            <v:textbox>
              <w:txbxContent>
                <w:p w:rsidR="00CD4800" w:rsidRDefault="00CD4800" w:rsidP="00DB5546">
                  <w:pPr>
                    <w:pStyle w:val="ListParagraph"/>
                    <w:spacing w:line="360" w:lineRule="auto"/>
                    <w:jc w:val="both"/>
                    <w:rPr>
                      <w:rFonts w:ascii="Comic Sans MS" w:hAnsi="Comic Sans MS"/>
                      <w:szCs w:val="28"/>
                    </w:rPr>
                  </w:pPr>
                  <w:r w:rsidRPr="00F74445">
                    <w:rPr>
                      <w:rFonts w:ascii="Comic Sans MS" w:hAnsi="Comic Sans MS"/>
                      <w:szCs w:val="28"/>
                    </w:rPr>
                    <w:t>The Capacity Building Plan, executed appropriately will form a strong base to carry forward the benefits obtained from watershed development activities during the IWMP projects and therefore, sustainability of the programmes could be maintained in future as well.</w:t>
                  </w:r>
                </w:p>
                <w:p w:rsidR="00CD4800" w:rsidRDefault="00CD4800" w:rsidP="00DB5546">
                  <w:pPr>
                    <w:pStyle w:val="ListParagraph"/>
                    <w:spacing w:line="360" w:lineRule="auto"/>
                    <w:jc w:val="both"/>
                    <w:rPr>
                      <w:rFonts w:ascii="Comic Sans MS" w:hAnsi="Comic Sans MS"/>
                      <w:szCs w:val="28"/>
                    </w:rPr>
                  </w:pPr>
                  <w:r>
                    <w:rPr>
                      <w:rFonts w:ascii="Comic Sans MS" w:hAnsi="Comic Sans MS"/>
                      <w:szCs w:val="28"/>
                    </w:rPr>
                    <w:t>To achieve the long term objectives, this CB Plan would be the absolute guide.</w:t>
                  </w:r>
                </w:p>
                <w:p w:rsidR="00CD4800" w:rsidRDefault="00CD4800" w:rsidP="00DB5546">
                  <w:pPr>
                    <w:pStyle w:val="ListParagraph"/>
                    <w:spacing w:line="360" w:lineRule="auto"/>
                    <w:jc w:val="both"/>
                    <w:rPr>
                      <w:rFonts w:ascii="Comic Sans MS" w:hAnsi="Comic Sans MS"/>
                      <w:szCs w:val="28"/>
                    </w:rPr>
                  </w:pPr>
                  <w:r>
                    <w:rPr>
                      <w:rFonts w:ascii="Comic Sans MS" w:hAnsi="Comic Sans MS"/>
                      <w:szCs w:val="28"/>
                    </w:rPr>
                    <w:t>The Plan will be useful for all stakeholders, policy makers and planners to achieve the optimum results at every stage of the programme.</w:t>
                  </w:r>
                </w:p>
                <w:p w:rsidR="00CD4800" w:rsidRDefault="00CD4800" w:rsidP="00DB5546">
                  <w:pPr>
                    <w:pStyle w:val="ListParagraph"/>
                    <w:spacing w:line="360" w:lineRule="auto"/>
                    <w:jc w:val="both"/>
                    <w:rPr>
                      <w:rFonts w:ascii="Comic Sans MS" w:hAnsi="Comic Sans MS"/>
                      <w:szCs w:val="28"/>
                    </w:rPr>
                  </w:pPr>
                  <w:r>
                    <w:rPr>
                      <w:rFonts w:ascii="Comic Sans MS" w:hAnsi="Comic Sans MS"/>
                      <w:szCs w:val="28"/>
                    </w:rPr>
                    <w:t>The Capacity Building Plan has been prepared in line with the norms of New Common Guidelines 2008 (revised edition-2011). The modifications will be made on the basis of amendments time to time made by the ministry (</w:t>
                  </w:r>
                  <w:proofErr w:type="spellStart"/>
                  <w:r>
                    <w:rPr>
                      <w:rFonts w:ascii="Comic Sans MS" w:hAnsi="Comic Sans MS"/>
                      <w:szCs w:val="28"/>
                    </w:rPr>
                    <w:t>DoLR</w:t>
                  </w:r>
                  <w:proofErr w:type="spellEnd"/>
                  <w:r>
                    <w:rPr>
                      <w:rFonts w:ascii="Comic Sans MS" w:hAnsi="Comic Sans MS"/>
                      <w:szCs w:val="28"/>
                    </w:rPr>
                    <w:t xml:space="preserve">, </w:t>
                  </w:r>
                  <w:proofErr w:type="spellStart"/>
                  <w:r>
                    <w:rPr>
                      <w:rFonts w:ascii="Comic Sans MS" w:hAnsi="Comic Sans MS"/>
                      <w:szCs w:val="28"/>
                    </w:rPr>
                    <w:t>MoRD</w:t>
                  </w:r>
                  <w:proofErr w:type="spellEnd"/>
                  <w:r>
                    <w:rPr>
                      <w:rFonts w:ascii="Comic Sans MS" w:hAnsi="Comic Sans MS"/>
                      <w:szCs w:val="28"/>
                    </w:rPr>
                    <w:t xml:space="preserve">). However, the different manuals (preparation of PPRs &amp; DPRs, field manual on watershed development works and manual on livelihood activities &amp; microenterprises development) alongwith the state specific guidelines on livelihood and production system enhancement will form the integral Capacity Building Plan. </w:t>
                  </w:r>
                </w:p>
                <w:p w:rsidR="00CD4800" w:rsidRDefault="00CD4800"/>
                <w:p w:rsidR="00CD4800" w:rsidRDefault="00CD4800"/>
                <w:p w:rsidR="00CD4800" w:rsidRDefault="00CD4800"/>
              </w:txbxContent>
            </v:textbox>
          </v:shape>
        </w:pict>
      </w:r>
      <w:r w:rsidR="00DB5546">
        <w:rPr>
          <w:rFonts w:ascii="Comic Sans MS" w:hAnsi="Comic Sans MS"/>
          <w:noProof/>
          <w:szCs w:val="28"/>
        </w:rPr>
        <w:drawing>
          <wp:anchor distT="0" distB="0" distL="114300" distR="114300" simplePos="0" relativeHeight="251741184" behindDoc="1" locked="0" layoutInCell="1" allowOverlap="1">
            <wp:simplePos x="0" y="0"/>
            <wp:positionH relativeFrom="column">
              <wp:posOffset>4760595</wp:posOffset>
            </wp:positionH>
            <wp:positionV relativeFrom="paragraph">
              <wp:posOffset>-913765</wp:posOffset>
            </wp:positionV>
            <wp:extent cx="1602740" cy="9494520"/>
            <wp:effectExtent l="19050" t="0" r="0" b="0"/>
            <wp:wrapSquare wrapText="bothSides"/>
            <wp:docPr id="6" name="Picture 1" descr="G:\CB PLAN_ppt\CB plan final do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B PLAN_ppt\CB plan final docs\3.jpg"/>
                    <pic:cNvPicPr>
                      <a:picLocks noChangeAspect="1" noChangeArrowheads="1"/>
                    </pic:cNvPicPr>
                  </pic:nvPicPr>
                  <pic:blipFill>
                    <a:blip r:embed="rId34" cstate="print"/>
                    <a:srcRect/>
                    <a:stretch>
                      <a:fillRect/>
                    </a:stretch>
                  </pic:blipFill>
                  <pic:spPr bwMode="auto">
                    <a:xfrm>
                      <a:off x="0" y="0"/>
                      <a:ext cx="1602740" cy="9494520"/>
                    </a:xfrm>
                    <a:prstGeom prst="rect">
                      <a:avLst/>
                    </a:prstGeom>
                    <a:noFill/>
                    <a:ln w="9525">
                      <a:noFill/>
                      <a:miter lim="800000"/>
                      <a:headEnd/>
                      <a:tailEnd/>
                    </a:ln>
                  </pic:spPr>
                </pic:pic>
              </a:graphicData>
            </a:graphic>
          </wp:anchor>
        </w:drawing>
      </w:r>
    </w:p>
    <w:p w:rsidR="00332DAD" w:rsidRPr="00F74445" w:rsidRDefault="00332DAD" w:rsidP="00F74445">
      <w:pPr>
        <w:pStyle w:val="ListParagraph"/>
        <w:numPr>
          <w:ilvl w:val="0"/>
          <w:numId w:val="44"/>
        </w:numPr>
        <w:spacing w:line="360" w:lineRule="auto"/>
        <w:jc w:val="both"/>
        <w:rPr>
          <w:rFonts w:ascii="Comic Sans MS" w:hAnsi="Comic Sans MS"/>
          <w:szCs w:val="28"/>
        </w:rPr>
      </w:pPr>
      <w:r w:rsidRPr="00F74445">
        <w:rPr>
          <w:rFonts w:ascii="Comic Sans MS" w:hAnsi="Comic Sans MS"/>
          <w:szCs w:val="28"/>
        </w:rPr>
        <w:br w:type="page"/>
      </w:r>
    </w:p>
    <w:p w:rsidR="00915CEB" w:rsidRDefault="00915CEB" w:rsidP="00332DAD">
      <w:pPr>
        <w:rPr>
          <w:rFonts w:ascii="Comic Sans MS" w:hAnsi="Comic Sans MS"/>
          <w:b/>
          <w:sz w:val="28"/>
          <w:szCs w:val="28"/>
          <w:u w:val="single"/>
        </w:rPr>
      </w:pPr>
      <w:r>
        <w:rPr>
          <w:rFonts w:ascii="Comic Sans MS" w:hAnsi="Comic Sans MS"/>
          <w:b/>
          <w:sz w:val="28"/>
          <w:szCs w:val="28"/>
          <w:u w:val="single"/>
        </w:rPr>
        <w:lastRenderedPageBreak/>
        <w:t>REFERENCES:</w:t>
      </w:r>
    </w:p>
    <w:p w:rsidR="00915CEB" w:rsidRPr="00193FE4" w:rsidRDefault="00915CEB" w:rsidP="00024B64">
      <w:pPr>
        <w:tabs>
          <w:tab w:val="left" w:pos="2145"/>
        </w:tabs>
        <w:rPr>
          <w:rFonts w:ascii="Comic Sans MS" w:hAnsi="Comic Sans MS"/>
          <w:b/>
          <w:sz w:val="10"/>
          <w:szCs w:val="28"/>
          <w:u w:val="single"/>
        </w:rPr>
      </w:pPr>
    </w:p>
    <w:p w:rsidR="00915CEB" w:rsidRDefault="00915CEB" w:rsidP="00D60325">
      <w:pPr>
        <w:pStyle w:val="ListParagraph"/>
        <w:numPr>
          <w:ilvl w:val="0"/>
          <w:numId w:val="34"/>
        </w:numPr>
        <w:tabs>
          <w:tab w:val="left" w:pos="2145"/>
        </w:tabs>
        <w:spacing w:line="360" w:lineRule="auto"/>
        <w:jc w:val="both"/>
        <w:rPr>
          <w:rFonts w:ascii="Comic Sans MS" w:hAnsi="Comic Sans MS"/>
          <w:sz w:val="22"/>
          <w:szCs w:val="28"/>
        </w:rPr>
      </w:pPr>
      <w:r w:rsidRPr="00915CEB">
        <w:rPr>
          <w:rFonts w:ascii="Comic Sans MS" w:hAnsi="Comic Sans MS"/>
          <w:sz w:val="22"/>
          <w:szCs w:val="28"/>
        </w:rPr>
        <w:t>Common Guidelines for Watershed Development 2008, Government of India</w:t>
      </w:r>
    </w:p>
    <w:p w:rsidR="00915CEB" w:rsidRDefault="00915CEB" w:rsidP="00D60325">
      <w:pPr>
        <w:pStyle w:val="ListParagraph"/>
        <w:numPr>
          <w:ilvl w:val="0"/>
          <w:numId w:val="34"/>
        </w:numPr>
        <w:tabs>
          <w:tab w:val="left" w:pos="2145"/>
        </w:tabs>
        <w:spacing w:line="360" w:lineRule="auto"/>
        <w:jc w:val="both"/>
        <w:rPr>
          <w:rFonts w:ascii="Comic Sans MS" w:hAnsi="Comic Sans MS"/>
          <w:sz w:val="22"/>
          <w:szCs w:val="28"/>
        </w:rPr>
      </w:pPr>
      <w:r>
        <w:rPr>
          <w:rFonts w:ascii="Comic Sans MS" w:hAnsi="Comic Sans MS"/>
          <w:sz w:val="22"/>
          <w:szCs w:val="28"/>
        </w:rPr>
        <w:t>Training Need Assessment (TNA) methodologies for Elected Representatives and Functionaries of Panchayati Raj Institutions</w:t>
      </w:r>
    </w:p>
    <w:p w:rsidR="00915CEB" w:rsidRDefault="00915CEB" w:rsidP="00D60325">
      <w:pPr>
        <w:pStyle w:val="ListParagraph"/>
        <w:numPr>
          <w:ilvl w:val="0"/>
          <w:numId w:val="34"/>
        </w:numPr>
        <w:tabs>
          <w:tab w:val="left" w:pos="2145"/>
        </w:tabs>
        <w:spacing w:line="360" w:lineRule="auto"/>
        <w:jc w:val="both"/>
        <w:rPr>
          <w:rFonts w:ascii="Comic Sans MS" w:hAnsi="Comic Sans MS"/>
          <w:sz w:val="22"/>
          <w:szCs w:val="28"/>
        </w:rPr>
      </w:pPr>
      <w:r>
        <w:rPr>
          <w:rFonts w:ascii="Comic Sans MS" w:hAnsi="Comic Sans MS"/>
          <w:sz w:val="22"/>
          <w:szCs w:val="28"/>
        </w:rPr>
        <w:t>IWMP- Training module, Watershed Support Services and Activities Network (WASSAN).</w:t>
      </w:r>
    </w:p>
    <w:p w:rsidR="00915CEB" w:rsidRDefault="00915CEB" w:rsidP="00D60325">
      <w:pPr>
        <w:pStyle w:val="ListParagraph"/>
        <w:numPr>
          <w:ilvl w:val="0"/>
          <w:numId w:val="34"/>
        </w:numPr>
        <w:tabs>
          <w:tab w:val="left" w:pos="2145"/>
        </w:tabs>
        <w:spacing w:line="360" w:lineRule="auto"/>
        <w:jc w:val="both"/>
        <w:rPr>
          <w:rFonts w:ascii="Comic Sans MS" w:hAnsi="Comic Sans MS"/>
          <w:sz w:val="22"/>
          <w:szCs w:val="28"/>
        </w:rPr>
      </w:pPr>
      <w:r>
        <w:rPr>
          <w:rFonts w:ascii="Comic Sans MS" w:hAnsi="Comic Sans MS"/>
          <w:sz w:val="22"/>
          <w:szCs w:val="28"/>
        </w:rPr>
        <w:t xml:space="preserve">Capacity Building Strategy for </w:t>
      </w:r>
      <w:proofErr w:type="spellStart"/>
      <w:r>
        <w:rPr>
          <w:rFonts w:ascii="Comic Sans MS" w:hAnsi="Comic Sans MS"/>
          <w:sz w:val="22"/>
          <w:szCs w:val="28"/>
        </w:rPr>
        <w:t>Ranga</w:t>
      </w:r>
      <w:proofErr w:type="spellEnd"/>
      <w:r>
        <w:rPr>
          <w:rFonts w:ascii="Comic Sans MS" w:hAnsi="Comic Sans MS"/>
          <w:sz w:val="22"/>
          <w:szCs w:val="28"/>
        </w:rPr>
        <w:t xml:space="preserve"> Reddy District, WASSAN</w:t>
      </w:r>
      <w:r w:rsidR="00910B8A">
        <w:rPr>
          <w:rFonts w:ascii="Comic Sans MS" w:hAnsi="Comic Sans MS"/>
          <w:sz w:val="22"/>
          <w:szCs w:val="28"/>
        </w:rPr>
        <w:t>.</w:t>
      </w:r>
    </w:p>
    <w:p w:rsidR="00910B8A" w:rsidRDefault="00910B8A" w:rsidP="00D60325">
      <w:pPr>
        <w:pStyle w:val="ListParagraph"/>
        <w:numPr>
          <w:ilvl w:val="0"/>
          <w:numId w:val="34"/>
        </w:numPr>
        <w:tabs>
          <w:tab w:val="left" w:pos="2145"/>
        </w:tabs>
        <w:spacing w:line="360" w:lineRule="auto"/>
        <w:jc w:val="both"/>
        <w:rPr>
          <w:rFonts w:ascii="Comic Sans MS" w:hAnsi="Comic Sans MS"/>
          <w:sz w:val="22"/>
          <w:szCs w:val="28"/>
        </w:rPr>
      </w:pPr>
      <w:r w:rsidRPr="00910B8A">
        <w:rPr>
          <w:rFonts w:ascii="Comic Sans MS" w:hAnsi="Comic Sans MS"/>
          <w:sz w:val="22"/>
          <w:szCs w:val="28"/>
        </w:rPr>
        <w:t>Report of the Capacity Assessment for the project "Capacity Building for Watershed Management Stakeholders in Trinidad and Tobago"</w:t>
      </w:r>
      <w:r>
        <w:rPr>
          <w:rFonts w:ascii="Comic Sans MS" w:hAnsi="Comic Sans MS"/>
          <w:sz w:val="22"/>
          <w:szCs w:val="28"/>
        </w:rPr>
        <w:t xml:space="preserve"> by </w:t>
      </w:r>
      <w:r w:rsidRPr="00910B8A">
        <w:rPr>
          <w:rFonts w:ascii="Comic Sans MS" w:hAnsi="Comic Sans MS"/>
          <w:sz w:val="22"/>
          <w:szCs w:val="28"/>
        </w:rPr>
        <w:t>Caribbean Natural Resources Institute (CANARI)</w:t>
      </w:r>
    </w:p>
    <w:p w:rsidR="00910B8A" w:rsidRPr="00910B8A" w:rsidRDefault="00910B8A" w:rsidP="00D60325">
      <w:pPr>
        <w:pStyle w:val="ListParagraph"/>
        <w:numPr>
          <w:ilvl w:val="0"/>
          <w:numId w:val="34"/>
        </w:numPr>
        <w:tabs>
          <w:tab w:val="left" w:pos="2145"/>
        </w:tabs>
        <w:spacing w:line="360" w:lineRule="auto"/>
        <w:jc w:val="both"/>
        <w:rPr>
          <w:rFonts w:ascii="Comic Sans MS" w:hAnsi="Comic Sans MS"/>
          <w:sz w:val="22"/>
          <w:szCs w:val="28"/>
        </w:rPr>
      </w:pPr>
      <w:r>
        <w:rPr>
          <w:rFonts w:ascii="Comic Sans MS" w:hAnsi="Comic Sans MS"/>
          <w:sz w:val="22"/>
          <w:szCs w:val="28"/>
        </w:rPr>
        <w:t>IWMP Capacity Development Strategy by State Level Nodal Agency, Watershed Management Directorate Uttarakhand, Dehradun.</w:t>
      </w:r>
    </w:p>
    <w:p w:rsidR="002D4620" w:rsidRDefault="002D4620">
      <w:pPr>
        <w:rPr>
          <w:rFonts w:ascii="Comic Sans MS" w:hAnsi="Comic Sans MS"/>
          <w:b/>
          <w:sz w:val="28"/>
          <w:szCs w:val="28"/>
          <w:u w:val="single"/>
        </w:rPr>
      </w:pPr>
      <w:r>
        <w:rPr>
          <w:rFonts w:ascii="Comic Sans MS" w:hAnsi="Comic Sans MS"/>
          <w:b/>
          <w:sz w:val="28"/>
          <w:szCs w:val="28"/>
          <w:u w:val="single"/>
        </w:rPr>
        <w:br w:type="page"/>
      </w:r>
    </w:p>
    <w:p w:rsidR="008A262C" w:rsidRDefault="0067171F" w:rsidP="0067171F">
      <w:pPr>
        <w:tabs>
          <w:tab w:val="left" w:pos="2145"/>
        </w:tabs>
        <w:jc w:val="center"/>
        <w:rPr>
          <w:rFonts w:ascii="Comic Sans MS" w:hAnsi="Comic Sans MS"/>
          <w:b/>
          <w:sz w:val="28"/>
          <w:szCs w:val="28"/>
          <w:u w:val="single"/>
        </w:rPr>
      </w:pPr>
      <w:r>
        <w:rPr>
          <w:rFonts w:ascii="Comic Sans MS" w:hAnsi="Comic Sans MS"/>
          <w:b/>
          <w:sz w:val="28"/>
          <w:szCs w:val="28"/>
          <w:u w:val="single"/>
        </w:rPr>
        <w:lastRenderedPageBreak/>
        <w:t>LIST OF RESOURCE ORGANIZATIONS</w:t>
      </w:r>
    </w:p>
    <w:tbl>
      <w:tblPr>
        <w:tblStyle w:val="TableGrid"/>
        <w:tblW w:w="9317" w:type="dxa"/>
        <w:tblLook w:val="04A0"/>
      </w:tblPr>
      <w:tblGrid>
        <w:gridCol w:w="9317"/>
      </w:tblGrid>
      <w:tr w:rsidR="005E6CDE" w:rsidRPr="0040288F" w:rsidTr="0040288F">
        <w:trPr>
          <w:trHeight w:val="617"/>
        </w:trPr>
        <w:tc>
          <w:tcPr>
            <w:tcW w:w="9317" w:type="dxa"/>
          </w:tcPr>
          <w:p w:rsidR="005E6CDE" w:rsidRPr="0040288F" w:rsidRDefault="005E6CDE" w:rsidP="0040288F">
            <w:pPr>
              <w:tabs>
                <w:tab w:val="left" w:pos="2145"/>
              </w:tabs>
              <w:spacing w:line="360" w:lineRule="auto"/>
              <w:jc w:val="both"/>
              <w:rPr>
                <w:rFonts w:ascii="Comic Sans MS" w:hAnsi="Comic Sans MS"/>
                <w:b/>
                <w:sz w:val="26"/>
                <w:szCs w:val="28"/>
                <w:u w:val="single"/>
              </w:rPr>
            </w:pPr>
            <w:r w:rsidRPr="0040288F">
              <w:rPr>
                <w:rFonts w:ascii="Comic Sans MS" w:hAnsi="Comic Sans MS"/>
                <w:sz w:val="26"/>
                <w:szCs w:val="28"/>
              </w:rPr>
              <w:t>National Institute for Rural Development (NIRD)</w:t>
            </w:r>
            <w:r w:rsidR="00193FE4">
              <w:rPr>
                <w:rFonts w:ascii="Comic Sans MS" w:hAnsi="Comic Sans MS"/>
                <w:sz w:val="26"/>
                <w:szCs w:val="28"/>
              </w:rPr>
              <w:t xml:space="preserve">, </w:t>
            </w:r>
            <w:r w:rsidR="00193FE4" w:rsidRPr="0040288F">
              <w:rPr>
                <w:rFonts w:ascii="Comic Sans MS" w:hAnsi="Comic Sans MS"/>
                <w:sz w:val="26"/>
                <w:szCs w:val="28"/>
              </w:rPr>
              <w:t>Hyderabad</w:t>
            </w:r>
          </w:p>
        </w:tc>
      </w:tr>
      <w:tr w:rsidR="005E6CDE" w:rsidRPr="0040288F" w:rsidTr="0040288F">
        <w:trPr>
          <w:trHeight w:val="617"/>
        </w:trPr>
        <w:tc>
          <w:tcPr>
            <w:tcW w:w="9317" w:type="dxa"/>
          </w:tcPr>
          <w:p w:rsidR="005E6CDE" w:rsidRPr="0040288F" w:rsidRDefault="005E6CDE" w:rsidP="0040288F">
            <w:pPr>
              <w:tabs>
                <w:tab w:val="left" w:pos="2145"/>
              </w:tabs>
              <w:spacing w:line="360" w:lineRule="auto"/>
              <w:jc w:val="both"/>
              <w:rPr>
                <w:rFonts w:ascii="Comic Sans MS" w:hAnsi="Comic Sans MS"/>
                <w:b/>
                <w:sz w:val="26"/>
                <w:szCs w:val="28"/>
                <w:u w:val="single"/>
              </w:rPr>
            </w:pPr>
            <w:r w:rsidRPr="0040288F">
              <w:rPr>
                <w:rFonts w:ascii="Comic Sans MS" w:hAnsi="Comic Sans MS"/>
                <w:sz w:val="26"/>
                <w:szCs w:val="28"/>
              </w:rPr>
              <w:t>MANAGE</w:t>
            </w:r>
            <w:r w:rsidR="00193FE4">
              <w:rPr>
                <w:rFonts w:ascii="Comic Sans MS" w:hAnsi="Comic Sans MS"/>
                <w:sz w:val="26"/>
                <w:szCs w:val="28"/>
              </w:rPr>
              <w:t>,</w:t>
            </w:r>
            <w:r w:rsidRPr="0040288F">
              <w:rPr>
                <w:rFonts w:ascii="Comic Sans MS" w:hAnsi="Comic Sans MS"/>
                <w:sz w:val="26"/>
                <w:szCs w:val="28"/>
              </w:rPr>
              <w:t xml:space="preserve"> Hyderabad</w:t>
            </w:r>
          </w:p>
        </w:tc>
      </w:tr>
      <w:tr w:rsidR="005E6CDE" w:rsidRPr="0040288F" w:rsidTr="0040288F">
        <w:trPr>
          <w:trHeight w:val="617"/>
        </w:trPr>
        <w:tc>
          <w:tcPr>
            <w:tcW w:w="9317" w:type="dxa"/>
          </w:tcPr>
          <w:p w:rsidR="005E6CDE" w:rsidRPr="0040288F" w:rsidRDefault="005E6CDE" w:rsidP="00193FE4">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Forest Research Institute (FRI)</w:t>
            </w:r>
            <w:r w:rsidR="00193FE4">
              <w:rPr>
                <w:rFonts w:ascii="Comic Sans MS" w:hAnsi="Comic Sans MS"/>
                <w:sz w:val="26"/>
                <w:szCs w:val="28"/>
              </w:rPr>
              <w:t>,</w:t>
            </w:r>
            <w:r w:rsidRPr="0040288F">
              <w:rPr>
                <w:rFonts w:ascii="Comic Sans MS" w:hAnsi="Comic Sans MS"/>
                <w:sz w:val="26"/>
                <w:szCs w:val="28"/>
              </w:rPr>
              <w:t xml:space="preserve">  </w:t>
            </w:r>
            <w:r w:rsidR="00193FE4" w:rsidRPr="0040288F">
              <w:rPr>
                <w:rFonts w:ascii="Comic Sans MS" w:hAnsi="Comic Sans MS"/>
                <w:sz w:val="26"/>
                <w:szCs w:val="28"/>
              </w:rPr>
              <w:t>Dehradun</w:t>
            </w:r>
          </w:p>
        </w:tc>
      </w:tr>
      <w:tr w:rsidR="005E6CDE" w:rsidRPr="0040288F" w:rsidTr="0040288F">
        <w:trPr>
          <w:trHeight w:val="633"/>
        </w:trPr>
        <w:tc>
          <w:tcPr>
            <w:tcW w:w="9317" w:type="dxa"/>
          </w:tcPr>
          <w:p w:rsidR="005E6CDE" w:rsidRPr="0040288F" w:rsidRDefault="005E6CDE" w:rsidP="00193FE4">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Indian Council of Agricultural Research (ICAR)</w:t>
            </w:r>
            <w:r w:rsidR="00193FE4">
              <w:rPr>
                <w:rFonts w:ascii="Comic Sans MS" w:hAnsi="Comic Sans MS"/>
                <w:sz w:val="26"/>
                <w:szCs w:val="28"/>
              </w:rPr>
              <w:t>,</w:t>
            </w:r>
            <w:r w:rsidR="00193FE4" w:rsidRPr="0040288F">
              <w:rPr>
                <w:rFonts w:ascii="Comic Sans MS" w:hAnsi="Comic Sans MS"/>
                <w:sz w:val="26"/>
                <w:szCs w:val="28"/>
              </w:rPr>
              <w:t xml:space="preserve"> Delhi</w:t>
            </w:r>
          </w:p>
        </w:tc>
      </w:tr>
      <w:tr w:rsidR="005E6CDE" w:rsidRPr="0040288F" w:rsidTr="0040288F">
        <w:trPr>
          <w:trHeight w:val="657"/>
        </w:trPr>
        <w:tc>
          <w:tcPr>
            <w:tcW w:w="9317" w:type="dxa"/>
          </w:tcPr>
          <w:p w:rsidR="005E6CDE" w:rsidRPr="0040288F" w:rsidRDefault="0040288F" w:rsidP="00193FE4">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National Dairy Research Institute</w:t>
            </w:r>
            <w:r w:rsidR="00193FE4">
              <w:rPr>
                <w:rFonts w:ascii="Comic Sans MS" w:hAnsi="Comic Sans MS"/>
                <w:sz w:val="26"/>
                <w:szCs w:val="28"/>
              </w:rPr>
              <w:t xml:space="preserve"> </w:t>
            </w:r>
            <w:r w:rsidR="00193FE4" w:rsidRPr="0040288F">
              <w:rPr>
                <w:rFonts w:ascii="Comic Sans MS" w:hAnsi="Comic Sans MS"/>
                <w:sz w:val="26"/>
                <w:szCs w:val="28"/>
              </w:rPr>
              <w:t>(NDRI)</w:t>
            </w:r>
            <w:r w:rsidR="00193FE4">
              <w:rPr>
                <w:rFonts w:ascii="Comic Sans MS" w:hAnsi="Comic Sans MS"/>
                <w:sz w:val="26"/>
                <w:szCs w:val="28"/>
              </w:rPr>
              <w:t>,</w:t>
            </w:r>
            <w:r w:rsidRPr="0040288F">
              <w:rPr>
                <w:rFonts w:ascii="Comic Sans MS" w:hAnsi="Comic Sans MS"/>
                <w:sz w:val="26"/>
                <w:szCs w:val="28"/>
              </w:rPr>
              <w:t xml:space="preserve"> </w:t>
            </w:r>
            <w:proofErr w:type="spellStart"/>
            <w:r w:rsidRPr="0040288F">
              <w:rPr>
                <w:rFonts w:ascii="Comic Sans MS" w:hAnsi="Comic Sans MS"/>
                <w:sz w:val="26"/>
                <w:szCs w:val="28"/>
              </w:rPr>
              <w:t>Karnal</w:t>
            </w:r>
            <w:proofErr w:type="spellEnd"/>
            <w:r w:rsidRPr="0040288F">
              <w:rPr>
                <w:rFonts w:ascii="Comic Sans MS" w:hAnsi="Comic Sans MS"/>
                <w:sz w:val="26"/>
                <w:szCs w:val="28"/>
              </w:rPr>
              <w:t xml:space="preserve"> Haryana </w:t>
            </w:r>
          </w:p>
        </w:tc>
      </w:tr>
      <w:tr w:rsidR="005E6CDE" w:rsidRPr="0040288F" w:rsidTr="0040288F">
        <w:trPr>
          <w:trHeight w:val="1234"/>
        </w:trPr>
        <w:tc>
          <w:tcPr>
            <w:tcW w:w="9317" w:type="dxa"/>
          </w:tcPr>
          <w:p w:rsidR="005E6CDE" w:rsidRPr="0040288F" w:rsidRDefault="0040288F" w:rsidP="0040288F">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Central Soil and Water Conservation Research &amp; Training Institute (CSWCRTI)</w:t>
            </w:r>
            <w:r w:rsidR="00193FE4">
              <w:rPr>
                <w:rFonts w:ascii="Comic Sans MS" w:hAnsi="Comic Sans MS"/>
                <w:sz w:val="26"/>
                <w:szCs w:val="28"/>
              </w:rPr>
              <w:t>, Chandigarh</w:t>
            </w:r>
          </w:p>
        </w:tc>
      </w:tr>
      <w:tr w:rsidR="005E6CDE" w:rsidRPr="0040288F" w:rsidTr="0040288F">
        <w:trPr>
          <w:trHeight w:val="617"/>
        </w:trPr>
        <w:tc>
          <w:tcPr>
            <w:tcW w:w="9317" w:type="dxa"/>
          </w:tcPr>
          <w:p w:rsidR="005E6CDE" w:rsidRPr="0040288F" w:rsidRDefault="0040288F" w:rsidP="0040288F">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 xml:space="preserve">G.B. Pant Agricultural University, </w:t>
            </w:r>
            <w:proofErr w:type="spellStart"/>
            <w:r w:rsidRPr="0040288F">
              <w:rPr>
                <w:rFonts w:ascii="Comic Sans MS" w:hAnsi="Comic Sans MS"/>
                <w:sz w:val="26"/>
                <w:szCs w:val="28"/>
              </w:rPr>
              <w:t>Pantnagar</w:t>
            </w:r>
            <w:proofErr w:type="spellEnd"/>
          </w:p>
        </w:tc>
      </w:tr>
      <w:tr w:rsidR="005E6CDE" w:rsidRPr="0040288F" w:rsidTr="0040288F">
        <w:trPr>
          <w:trHeight w:val="617"/>
        </w:trPr>
        <w:tc>
          <w:tcPr>
            <w:tcW w:w="9317" w:type="dxa"/>
          </w:tcPr>
          <w:p w:rsidR="005E6CDE" w:rsidRPr="0040288F" w:rsidRDefault="0040288F" w:rsidP="0040288F">
            <w:pPr>
              <w:tabs>
                <w:tab w:val="left" w:pos="2145"/>
              </w:tabs>
              <w:spacing w:line="360" w:lineRule="auto"/>
              <w:rPr>
                <w:rFonts w:ascii="Comic Sans MS" w:hAnsi="Comic Sans MS"/>
                <w:b/>
                <w:sz w:val="26"/>
                <w:szCs w:val="28"/>
                <w:u w:val="single"/>
              </w:rPr>
            </w:pPr>
            <w:r w:rsidRPr="0040288F">
              <w:rPr>
                <w:rFonts w:ascii="Comic Sans MS" w:hAnsi="Comic Sans MS"/>
                <w:sz w:val="26"/>
                <w:szCs w:val="28"/>
              </w:rPr>
              <w:t>Indian Institute of Forest Management (IIMF)</w:t>
            </w:r>
          </w:p>
        </w:tc>
      </w:tr>
      <w:tr w:rsidR="0040288F" w:rsidRPr="0040288F" w:rsidTr="0040288F">
        <w:trPr>
          <w:trHeight w:val="600"/>
        </w:trPr>
        <w:tc>
          <w:tcPr>
            <w:tcW w:w="9317" w:type="dxa"/>
          </w:tcPr>
          <w:p w:rsidR="0040288F" w:rsidRPr="0040288F" w:rsidRDefault="0040288F" w:rsidP="00193FE4">
            <w:pPr>
              <w:tabs>
                <w:tab w:val="left" w:pos="2145"/>
              </w:tabs>
              <w:spacing w:line="360" w:lineRule="auto"/>
              <w:rPr>
                <w:rFonts w:ascii="Comic Sans MS" w:hAnsi="Comic Sans MS"/>
                <w:sz w:val="26"/>
                <w:szCs w:val="28"/>
              </w:rPr>
            </w:pPr>
            <w:r w:rsidRPr="0040288F">
              <w:rPr>
                <w:rFonts w:ascii="Comic Sans MS" w:hAnsi="Comic Sans MS"/>
                <w:sz w:val="26"/>
                <w:szCs w:val="28"/>
              </w:rPr>
              <w:t>Indian Institute of Remote Sensing  (IIRS)</w:t>
            </w:r>
            <w:r w:rsidR="00193FE4">
              <w:rPr>
                <w:rFonts w:ascii="Comic Sans MS" w:hAnsi="Comic Sans MS"/>
                <w:sz w:val="26"/>
                <w:szCs w:val="28"/>
              </w:rPr>
              <w:t>, Dehradun</w:t>
            </w:r>
          </w:p>
        </w:tc>
      </w:tr>
      <w:tr w:rsidR="0040288F" w:rsidRPr="0040288F" w:rsidTr="0040288F">
        <w:trPr>
          <w:trHeight w:val="634"/>
        </w:trPr>
        <w:tc>
          <w:tcPr>
            <w:tcW w:w="9317" w:type="dxa"/>
          </w:tcPr>
          <w:p w:rsidR="0040288F" w:rsidRPr="0040288F" w:rsidRDefault="0040288F" w:rsidP="0040288F">
            <w:pPr>
              <w:tabs>
                <w:tab w:val="left" w:pos="2145"/>
              </w:tabs>
              <w:spacing w:line="360" w:lineRule="auto"/>
              <w:rPr>
                <w:rFonts w:ascii="Comic Sans MS" w:hAnsi="Comic Sans MS"/>
                <w:sz w:val="26"/>
                <w:szCs w:val="28"/>
              </w:rPr>
            </w:pPr>
            <w:r w:rsidRPr="0040288F">
              <w:rPr>
                <w:rFonts w:ascii="Comic Sans MS" w:hAnsi="Comic Sans MS"/>
                <w:sz w:val="26"/>
                <w:szCs w:val="28"/>
              </w:rPr>
              <w:t>NABARD</w:t>
            </w:r>
          </w:p>
        </w:tc>
      </w:tr>
      <w:tr w:rsidR="0040288F" w:rsidRPr="0040288F" w:rsidTr="0040288F">
        <w:trPr>
          <w:trHeight w:val="634"/>
        </w:trPr>
        <w:tc>
          <w:tcPr>
            <w:tcW w:w="9317" w:type="dxa"/>
          </w:tcPr>
          <w:p w:rsidR="0040288F" w:rsidRPr="0040288F" w:rsidRDefault="0040288F" w:rsidP="0040288F">
            <w:pPr>
              <w:tabs>
                <w:tab w:val="left" w:pos="2145"/>
              </w:tabs>
              <w:spacing w:line="360" w:lineRule="auto"/>
              <w:rPr>
                <w:rFonts w:ascii="Comic Sans MS" w:hAnsi="Comic Sans MS"/>
                <w:sz w:val="26"/>
                <w:szCs w:val="28"/>
              </w:rPr>
            </w:pPr>
            <w:r>
              <w:rPr>
                <w:rFonts w:ascii="Comic Sans MS" w:hAnsi="Comic Sans MS"/>
                <w:sz w:val="26"/>
                <w:szCs w:val="28"/>
              </w:rPr>
              <w:t>PSI, Dehradun</w:t>
            </w:r>
          </w:p>
        </w:tc>
      </w:tr>
      <w:tr w:rsidR="0040288F" w:rsidRPr="0040288F" w:rsidTr="0040288F">
        <w:trPr>
          <w:trHeight w:val="634"/>
        </w:trPr>
        <w:tc>
          <w:tcPr>
            <w:tcW w:w="9317" w:type="dxa"/>
          </w:tcPr>
          <w:p w:rsidR="0040288F" w:rsidRDefault="0040288F" w:rsidP="0040288F">
            <w:pPr>
              <w:tabs>
                <w:tab w:val="left" w:pos="2145"/>
              </w:tabs>
              <w:spacing w:line="360" w:lineRule="auto"/>
              <w:rPr>
                <w:rFonts w:ascii="Comic Sans MS" w:hAnsi="Comic Sans MS"/>
                <w:sz w:val="26"/>
                <w:szCs w:val="28"/>
              </w:rPr>
            </w:pPr>
            <w:r>
              <w:rPr>
                <w:rFonts w:ascii="Comic Sans MS" w:hAnsi="Comic Sans MS"/>
                <w:sz w:val="26"/>
                <w:szCs w:val="28"/>
              </w:rPr>
              <w:t>H.P. State Institute of Rural Development, Shimla</w:t>
            </w:r>
          </w:p>
        </w:tc>
      </w:tr>
      <w:tr w:rsidR="0040288F" w:rsidRPr="0040288F" w:rsidTr="0040288F">
        <w:trPr>
          <w:trHeight w:val="634"/>
        </w:trPr>
        <w:tc>
          <w:tcPr>
            <w:tcW w:w="9317" w:type="dxa"/>
          </w:tcPr>
          <w:p w:rsidR="0040288F" w:rsidRDefault="00D414EF" w:rsidP="0040288F">
            <w:pPr>
              <w:tabs>
                <w:tab w:val="left" w:pos="2145"/>
              </w:tabs>
              <w:spacing w:line="360" w:lineRule="auto"/>
              <w:rPr>
                <w:rFonts w:ascii="Comic Sans MS" w:hAnsi="Comic Sans MS"/>
                <w:sz w:val="26"/>
                <w:szCs w:val="28"/>
              </w:rPr>
            </w:pPr>
            <w:r>
              <w:rPr>
                <w:rFonts w:ascii="Comic Sans MS" w:hAnsi="Comic Sans MS"/>
                <w:sz w:val="26"/>
                <w:szCs w:val="28"/>
              </w:rPr>
              <w:t>HIMCON, Shimla</w:t>
            </w:r>
          </w:p>
        </w:tc>
      </w:tr>
      <w:tr w:rsidR="00BC2F49" w:rsidRPr="0040288F" w:rsidTr="0040288F">
        <w:trPr>
          <w:trHeight w:val="634"/>
        </w:trPr>
        <w:tc>
          <w:tcPr>
            <w:tcW w:w="9317" w:type="dxa"/>
          </w:tcPr>
          <w:p w:rsidR="00BC2F49" w:rsidRDefault="00BC2F49" w:rsidP="0040288F">
            <w:pPr>
              <w:tabs>
                <w:tab w:val="left" w:pos="2145"/>
              </w:tabs>
              <w:spacing w:line="360" w:lineRule="auto"/>
              <w:rPr>
                <w:rFonts w:ascii="Comic Sans MS" w:hAnsi="Comic Sans MS"/>
                <w:sz w:val="26"/>
                <w:szCs w:val="28"/>
              </w:rPr>
            </w:pPr>
            <w:r>
              <w:rPr>
                <w:rFonts w:ascii="Comic Sans MS" w:hAnsi="Comic Sans MS"/>
                <w:sz w:val="26"/>
                <w:szCs w:val="28"/>
              </w:rPr>
              <w:t>CAPART</w:t>
            </w:r>
          </w:p>
        </w:tc>
      </w:tr>
      <w:tr w:rsidR="00BC2F49" w:rsidRPr="0040288F" w:rsidTr="0040288F">
        <w:trPr>
          <w:trHeight w:val="634"/>
        </w:trPr>
        <w:tc>
          <w:tcPr>
            <w:tcW w:w="9317" w:type="dxa"/>
          </w:tcPr>
          <w:p w:rsidR="00BC2F49" w:rsidRPr="00BC2F49" w:rsidRDefault="00BC2F49" w:rsidP="0040288F">
            <w:pPr>
              <w:tabs>
                <w:tab w:val="left" w:pos="2145"/>
              </w:tabs>
              <w:spacing w:line="360" w:lineRule="auto"/>
              <w:rPr>
                <w:rFonts w:ascii="Comic Sans MS" w:hAnsi="Comic Sans MS"/>
                <w:b/>
                <w:sz w:val="26"/>
                <w:szCs w:val="28"/>
              </w:rPr>
            </w:pPr>
            <w:r w:rsidRPr="00BC2F49">
              <w:rPr>
                <w:rFonts w:ascii="Comic Sans MS" w:hAnsi="Comic Sans MS"/>
                <w:b/>
                <w:sz w:val="26"/>
                <w:szCs w:val="28"/>
              </w:rPr>
              <w:t>RECOMMENDED INSTITUTIONS FOR IEC</w:t>
            </w:r>
          </w:p>
        </w:tc>
      </w:tr>
      <w:tr w:rsidR="00BC2F49" w:rsidRPr="0040288F" w:rsidTr="0040288F">
        <w:trPr>
          <w:trHeight w:val="634"/>
        </w:trPr>
        <w:tc>
          <w:tcPr>
            <w:tcW w:w="9317" w:type="dxa"/>
          </w:tcPr>
          <w:p w:rsidR="00BC2F49" w:rsidRPr="00284D47" w:rsidRDefault="00BC2F49" w:rsidP="0040288F">
            <w:pPr>
              <w:tabs>
                <w:tab w:val="left" w:pos="2145"/>
              </w:tabs>
              <w:spacing w:line="360" w:lineRule="auto"/>
              <w:rPr>
                <w:rFonts w:ascii="Comic Sans MS" w:hAnsi="Comic Sans MS"/>
                <w:sz w:val="26"/>
                <w:szCs w:val="28"/>
              </w:rPr>
            </w:pPr>
            <w:proofErr w:type="spellStart"/>
            <w:r w:rsidRPr="00284D47">
              <w:rPr>
                <w:rFonts w:ascii="Comic Sans MS" w:hAnsi="Comic Sans MS"/>
                <w:sz w:val="26"/>
                <w:szCs w:val="28"/>
              </w:rPr>
              <w:t>Prasar</w:t>
            </w:r>
            <w:proofErr w:type="spellEnd"/>
            <w:r w:rsidRPr="00284D47">
              <w:rPr>
                <w:rFonts w:ascii="Comic Sans MS" w:hAnsi="Comic Sans MS"/>
                <w:sz w:val="26"/>
                <w:szCs w:val="28"/>
              </w:rPr>
              <w:t xml:space="preserve"> </w:t>
            </w:r>
            <w:proofErr w:type="spellStart"/>
            <w:r w:rsidRPr="00284D47">
              <w:rPr>
                <w:rFonts w:ascii="Comic Sans MS" w:hAnsi="Comic Sans MS"/>
                <w:sz w:val="26"/>
                <w:szCs w:val="28"/>
              </w:rPr>
              <w:t>Bharti</w:t>
            </w:r>
            <w:proofErr w:type="spellEnd"/>
            <w:r w:rsidRPr="00284D47">
              <w:rPr>
                <w:rFonts w:ascii="Comic Sans MS" w:hAnsi="Comic Sans MS"/>
                <w:sz w:val="26"/>
                <w:szCs w:val="28"/>
              </w:rPr>
              <w:t xml:space="preserve">/ Door </w:t>
            </w:r>
            <w:proofErr w:type="spellStart"/>
            <w:r w:rsidRPr="00284D47">
              <w:rPr>
                <w:rFonts w:ascii="Comic Sans MS" w:hAnsi="Comic Sans MS"/>
                <w:sz w:val="26"/>
                <w:szCs w:val="28"/>
              </w:rPr>
              <w:t>Darshan</w:t>
            </w:r>
            <w:proofErr w:type="spellEnd"/>
            <w:r w:rsidRPr="00284D47">
              <w:rPr>
                <w:rFonts w:ascii="Comic Sans MS" w:hAnsi="Comic Sans MS"/>
                <w:sz w:val="26"/>
                <w:szCs w:val="28"/>
              </w:rPr>
              <w:t xml:space="preserve"> Shimla</w:t>
            </w:r>
          </w:p>
        </w:tc>
      </w:tr>
      <w:tr w:rsidR="00BC2F49" w:rsidRPr="0040288F" w:rsidTr="0040288F">
        <w:trPr>
          <w:trHeight w:val="634"/>
        </w:trPr>
        <w:tc>
          <w:tcPr>
            <w:tcW w:w="9317" w:type="dxa"/>
          </w:tcPr>
          <w:p w:rsidR="00BC2F49" w:rsidRPr="00284D47" w:rsidRDefault="00BC2F49" w:rsidP="0040288F">
            <w:pPr>
              <w:tabs>
                <w:tab w:val="left" w:pos="2145"/>
              </w:tabs>
              <w:spacing w:line="360" w:lineRule="auto"/>
              <w:rPr>
                <w:rFonts w:ascii="Comic Sans MS" w:hAnsi="Comic Sans MS"/>
                <w:sz w:val="26"/>
                <w:szCs w:val="28"/>
              </w:rPr>
            </w:pPr>
            <w:r w:rsidRPr="00284D47">
              <w:rPr>
                <w:rFonts w:ascii="Comic Sans MS" w:hAnsi="Comic Sans MS"/>
                <w:sz w:val="26"/>
                <w:szCs w:val="28"/>
              </w:rPr>
              <w:t>Radio stations</w:t>
            </w:r>
          </w:p>
        </w:tc>
      </w:tr>
      <w:tr w:rsidR="00BC2F49" w:rsidRPr="0040288F" w:rsidTr="0040288F">
        <w:trPr>
          <w:trHeight w:val="634"/>
        </w:trPr>
        <w:tc>
          <w:tcPr>
            <w:tcW w:w="9317" w:type="dxa"/>
          </w:tcPr>
          <w:p w:rsidR="00BC2F49" w:rsidRPr="00284D47" w:rsidRDefault="00BC2F49" w:rsidP="0040288F">
            <w:pPr>
              <w:tabs>
                <w:tab w:val="left" w:pos="2145"/>
              </w:tabs>
              <w:spacing w:line="360" w:lineRule="auto"/>
              <w:rPr>
                <w:rFonts w:ascii="Comic Sans MS" w:hAnsi="Comic Sans MS"/>
                <w:sz w:val="26"/>
                <w:szCs w:val="28"/>
              </w:rPr>
            </w:pPr>
            <w:proofErr w:type="spellStart"/>
            <w:r w:rsidRPr="00284D47">
              <w:rPr>
                <w:rFonts w:ascii="Comic Sans MS" w:hAnsi="Comic Sans MS"/>
                <w:sz w:val="26"/>
                <w:szCs w:val="28"/>
              </w:rPr>
              <w:t>Deptt</w:t>
            </w:r>
            <w:proofErr w:type="spellEnd"/>
            <w:r w:rsidRPr="00284D47">
              <w:rPr>
                <w:rFonts w:ascii="Comic Sans MS" w:hAnsi="Comic Sans MS"/>
                <w:sz w:val="26"/>
                <w:szCs w:val="28"/>
              </w:rPr>
              <w:t>. of Language Art &amp; Culture, H.P.</w:t>
            </w:r>
          </w:p>
        </w:tc>
      </w:tr>
      <w:tr w:rsidR="00BC2F49" w:rsidRPr="0040288F" w:rsidTr="0040288F">
        <w:trPr>
          <w:trHeight w:val="634"/>
        </w:trPr>
        <w:tc>
          <w:tcPr>
            <w:tcW w:w="9317" w:type="dxa"/>
          </w:tcPr>
          <w:p w:rsidR="00BC2F49" w:rsidRPr="00284D47" w:rsidRDefault="00284D47" w:rsidP="0040288F">
            <w:pPr>
              <w:tabs>
                <w:tab w:val="left" w:pos="2145"/>
              </w:tabs>
              <w:spacing w:line="360" w:lineRule="auto"/>
              <w:rPr>
                <w:rFonts w:ascii="Comic Sans MS" w:hAnsi="Comic Sans MS"/>
                <w:sz w:val="26"/>
                <w:szCs w:val="28"/>
              </w:rPr>
            </w:pPr>
            <w:proofErr w:type="spellStart"/>
            <w:r w:rsidRPr="00284D47">
              <w:rPr>
                <w:rFonts w:ascii="Comic Sans MS" w:hAnsi="Comic Sans MS"/>
                <w:sz w:val="26"/>
                <w:szCs w:val="28"/>
              </w:rPr>
              <w:t>Nitika</w:t>
            </w:r>
            <w:proofErr w:type="spellEnd"/>
            <w:r w:rsidRPr="00284D47">
              <w:rPr>
                <w:rFonts w:ascii="Comic Sans MS" w:hAnsi="Comic Sans MS"/>
                <w:sz w:val="26"/>
                <w:szCs w:val="28"/>
              </w:rPr>
              <w:t xml:space="preserve"> Sur </w:t>
            </w:r>
            <w:proofErr w:type="spellStart"/>
            <w:r w:rsidRPr="00284D47">
              <w:rPr>
                <w:rFonts w:ascii="Comic Sans MS" w:hAnsi="Comic Sans MS"/>
                <w:sz w:val="26"/>
                <w:szCs w:val="28"/>
              </w:rPr>
              <w:t>Sagar</w:t>
            </w:r>
            <w:proofErr w:type="spellEnd"/>
            <w:r w:rsidRPr="00284D47">
              <w:rPr>
                <w:rFonts w:ascii="Comic Sans MS" w:hAnsi="Comic Sans MS"/>
                <w:sz w:val="26"/>
                <w:szCs w:val="28"/>
              </w:rPr>
              <w:t xml:space="preserve"> Kala </w:t>
            </w:r>
            <w:proofErr w:type="spellStart"/>
            <w:r w:rsidRPr="00284D47">
              <w:rPr>
                <w:rFonts w:ascii="Comic Sans MS" w:hAnsi="Comic Sans MS"/>
                <w:sz w:val="26"/>
                <w:szCs w:val="28"/>
              </w:rPr>
              <w:t>Manch</w:t>
            </w:r>
            <w:proofErr w:type="spellEnd"/>
            <w:r w:rsidRPr="00284D47">
              <w:rPr>
                <w:rFonts w:ascii="Comic Sans MS" w:hAnsi="Comic Sans MS"/>
                <w:sz w:val="26"/>
                <w:szCs w:val="28"/>
              </w:rPr>
              <w:t xml:space="preserve">, </w:t>
            </w:r>
            <w:proofErr w:type="spellStart"/>
            <w:r w:rsidRPr="00284D47">
              <w:rPr>
                <w:rFonts w:ascii="Comic Sans MS" w:hAnsi="Comic Sans MS"/>
                <w:sz w:val="26"/>
                <w:szCs w:val="28"/>
              </w:rPr>
              <w:t>Rajgarh</w:t>
            </w:r>
            <w:proofErr w:type="spellEnd"/>
            <w:r w:rsidRPr="00284D47">
              <w:rPr>
                <w:rFonts w:ascii="Comic Sans MS" w:hAnsi="Comic Sans MS"/>
                <w:sz w:val="26"/>
                <w:szCs w:val="28"/>
              </w:rPr>
              <w:t xml:space="preserve">, </w:t>
            </w:r>
            <w:proofErr w:type="spellStart"/>
            <w:r w:rsidRPr="00284D47">
              <w:rPr>
                <w:rFonts w:ascii="Comic Sans MS" w:hAnsi="Comic Sans MS"/>
                <w:sz w:val="26"/>
                <w:szCs w:val="28"/>
              </w:rPr>
              <w:t>Sirmour</w:t>
            </w:r>
            <w:proofErr w:type="spellEnd"/>
            <w:r w:rsidRPr="00284D47">
              <w:rPr>
                <w:rFonts w:ascii="Comic Sans MS" w:hAnsi="Comic Sans MS"/>
                <w:sz w:val="26"/>
                <w:szCs w:val="28"/>
              </w:rPr>
              <w:t xml:space="preserve"> (H.P.)</w:t>
            </w:r>
          </w:p>
        </w:tc>
      </w:tr>
    </w:tbl>
    <w:p w:rsidR="0067171F" w:rsidRPr="004F5651" w:rsidRDefault="0067171F" w:rsidP="005E6CDE">
      <w:pPr>
        <w:tabs>
          <w:tab w:val="left" w:pos="2145"/>
        </w:tabs>
        <w:jc w:val="center"/>
        <w:rPr>
          <w:rFonts w:ascii="Comic Sans MS" w:hAnsi="Comic Sans MS"/>
          <w:b/>
          <w:sz w:val="28"/>
          <w:szCs w:val="28"/>
          <w:u w:val="single"/>
        </w:rPr>
      </w:pPr>
    </w:p>
    <w:sectPr w:rsidR="0067171F" w:rsidRPr="004F5651" w:rsidSect="00915CEB">
      <w:pgSz w:w="11906" w:h="16838"/>
      <w:pgMar w:top="1440" w:right="1440" w:bottom="1440" w:left="1440" w:header="709" w:footer="709" w:gutter="0"/>
      <w:pgBorders w:offsetFrom="page">
        <w:top w:val="xIllusions" w:sz="5" w:space="24" w:color="984806" w:themeColor="accent6" w:themeShade="80"/>
        <w:left w:val="xIllusions" w:sz="5" w:space="24" w:color="984806" w:themeColor="accent6" w:themeShade="80"/>
        <w:bottom w:val="xIllusions" w:sz="5" w:space="24" w:color="984806" w:themeColor="accent6" w:themeShade="80"/>
        <w:right w:val="xIllusions" w:sz="5" w:space="24" w:color="984806" w:themeColor="accent6"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550" w:rsidRDefault="00800550" w:rsidP="0061250B">
      <w:pPr>
        <w:spacing w:after="0" w:line="240" w:lineRule="auto"/>
      </w:pPr>
      <w:r>
        <w:separator/>
      </w:r>
    </w:p>
  </w:endnote>
  <w:endnote w:type="continuationSeparator" w:id="0">
    <w:p w:rsidR="00800550" w:rsidRDefault="00800550" w:rsidP="00612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501054"/>
      <w:docPartObj>
        <w:docPartGallery w:val="Page Numbers (Bottom of Page)"/>
        <w:docPartUnique/>
      </w:docPartObj>
    </w:sdtPr>
    <w:sdtEndPr>
      <w:rPr>
        <w:color w:val="7F7F7F" w:themeColor="background1" w:themeShade="7F"/>
        <w:spacing w:val="60"/>
      </w:rPr>
    </w:sdtEndPr>
    <w:sdtContent>
      <w:p w:rsidR="00CD4800" w:rsidRDefault="00CD4800">
        <w:pPr>
          <w:pStyle w:val="Footer"/>
          <w:pBdr>
            <w:top w:val="single" w:sz="4" w:space="1" w:color="D9D9D9" w:themeColor="background1" w:themeShade="D9"/>
          </w:pBdr>
          <w:rPr>
            <w:b/>
          </w:rPr>
        </w:pPr>
        <w:r w:rsidRPr="008174EF">
          <w:fldChar w:fldCharType="begin"/>
        </w:r>
        <w:r>
          <w:instrText xml:space="preserve"> PAGE   \* MERGEFORMAT </w:instrText>
        </w:r>
        <w:r w:rsidRPr="008174EF">
          <w:fldChar w:fldCharType="separate"/>
        </w:r>
        <w:r w:rsidR="00F47A91" w:rsidRPr="00F47A91">
          <w:rPr>
            <w:b/>
            <w:noProof/>
          </w:rPr>
          <w:t>23</w:t>
        </w:r>
        <w:r>
          <w:rPr>
            <w:b/>
            <w:noProof/>
          </w:rPr>
          <w:fldChar w:fldCharType="end"/>
        </w:r>
        <w:r>
          <w:rPr>
            <w:b/>
          </w:rPr>
          <w:t xml:space="preserve"> | </w:t>
        </w:r>
        <w:r>
          <w:rPr>
            <w:color w:val="7F7F7F" w:themeColor="background1" w:themeShade="7F"/>
            <w:spacing w:val="60"/>
          </w:rPr>
          <w:t>Page</w:t>
        </w:r>
      </w:p>
    </w:sdtContent>
  </w:sdt>
  <w:p w:rsidR="00CD4800" w:rsidRDefault="00CD48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963487"/>
      <w:docPartObj>
        <w:docPartGallery w:val="Page Numbers (Bottom of Page)"/>
        <w:docPartUnique/>
      </w:docPartObj>
    </w:sdtPr>
    <w:sdtEndPr>
      <w:rPr>
        <w:color w:val="7F7F7F" w:themeColor="background1" w:themeShade="7F"/>
        <w:spacing w:val="60"/>
      </w:rPr>
    </w:sdtEndPr>
    <w:sdtContent>
      <w:p w:rsidR="00CD4800" w:rsidRDefault="00CD4800">
        <w:pPr>
          <w:pStyle w:val="Footer"/>
          <w:pBdr>
            <w:top w:val="single" w:sz="4" w:space="1" w:color="D9D9D9" w:themeColor="background1" w:themeShade="D9"/>
          </w:pBdr>
          <w:rPr>
            <w:b/>
            <w:bCs/>
          </w:rPr>
        </w:pPr>
        <w:r w:rsidRPr="008174EF">
          <w:fldChar w:fldCharType="begin"/>
        </w:r>
        <w:r>
          <w:instrText xml:space="preserve"> PAGE   \* MERGEFORMAT </w:instrText>
        </w:r>
        <w:r w:rsidRPr="008174EF">
          <w:fldChar w:fldCharType="separate"/>
        </w:r>
        <w:r w:rsidR="00F47A91" w:rsidRPr="00F47A91">
          <w:rPr>
            <w:b/>
            <w:bCs/>
            <w:noProof/>
          </w:rPr>
          <w:t>73</w:t>
        </w:r>
        <w:r>
          <w:rPr>
            <w:b/>
            <w:bCs/>
            <w:noProof/>
          </w:rPr>
          <w:fldChar w:fldCharType="end"/>
        </w:r>
        <w:r>
          <w:rPr>
            <w:b/>
            <w:bCs/>
          </w:rPr>
          <w:t xml:space="preserve"> | </w:t>
        </w:r>
        <w:r>
          <w:rPr>
            <w:color w:val="7F7F7F" w:themeColor="background1" w:themeShade="7F"/>
            <w:spacing w:val="60"/>
          </w:rPr>
          <w:t>Page</w:t>
        </w:r>
      </w:p>
    </w:sdtContent>
  </w:sdt>
  <w:p w:rsidR="00CD4800" w:rsidRDefault="00CD48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027396"/>
      <w:docPartObj>
        <w:docPartGallery w:val="Page Numbers (Bottom of Page)"/>
        <w:docPartUnique/>
      </w:docPartObj>
    </w:sdtPr>
    <w:sdtEndPr>
      <w:rPr>
        <w:color w:val="7F7F7F" w:themeColor="background1" w:themeShade="7F"/>
        <w:spacing w:val="60"/>
      </w:rPr>
    </w:sdtEndPr>
    <w:sdtContent>
      <w:p w:rsidR="00CD4800" w:rsidRDefault="00CD4800">
        <w:pPr>
          <w:pStyle w:val="Footer"/>
          <w:pBdr>
            <w:top w:val="single" w:sz="4" w:space="1" w:color="D9D9D9" w:themeColor="background1" w:themeShade="D9"/>
          </w:pBdr>
          <w:rPr>
            <w:b/>
          </w:rPr>
        </w:pPr>
        <w:r w:rsidRPr="008174EF">
          <w:fldChar w:fldCharType="begin"/>
        </w:r>
        <w:r>
          <w:instrText xml:space="preserve"> PAGE   \* MERGEFORMAT </w:instrText>
        </w:r>
        <w:r w:rsidRPr="008174EF">
          <w:fldChar w:fldCharType="separate"/>
        </w:r>
        <w:r w:rsidR="00F47A91" w:rsidRPr="00F47A91">
          <w:rPr>
            <w:b/>
            <w:noProof/>
          </w:rPr>
          <w:t>72</w:t>
        </w:r>
        <w:r>
          <w:rPr>
            <w:b/>
            <w:noProof/>
          </w:rPr>
          <w:fldChar w:fldCharType="end"/>
        </w:r>
        <w:r>
          <w:rPr>
            <w:b/>
          </w:rPr>
          <w:t xml:space="preserve"> | </w:t>
        </w:r>
        <w:r>
          <w:rPr>
            <w:color w:val="7F7F7F" w:themeColor="background1" w:themeShade="7F"/>
            <w:spacing w:val="60"/>
          </w:rPr>
          <w:t>Page</w:t>
        </w:r>
      </w:p>
    </w:sdtContent>
  </w:sdt>
  <w:p w:rsidR="00CD4800" w:rsidRDefault="00CD48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97300"/>
      <w:docPartObj>
        <w:docPartGallery w:val="Page Numbers (Bottom of Page)"/>
        <w:docPartUnique/>
      </w:docPartObj>
    </w:sdtPr>
    <w:sdtEndPr>
      <w:rPr>
        <w:color w:val="7F7F7F" w:themeColor="background1" w:themeShade="7F"/>
        <w:spacing w:val="60"/>
      </w:rPr>
    </w:sdtEndPr>
    <w:sdtContent>
      <w:p w:rsidR="00CD4800" w:rsidRDefault="00CD4800" w:rsidP="000F282E">
        <w:pPr>
          <w:pStyle w:val="Footer"/>
          <w:pBdr>
            <w:top w:val="single" w:sz="4" w:space="1" w:color="D9D9D9" w:themeColor="background1" w:themeShade="D9"/>
          </w:pBdr>
          <w:rPr>
            <w:b/>
          </w:rPr>
        </w:pPr>
        <w:r w:rsidRPr="008174EF">
          <w:fldChar w:fldCharType="begin"/>
        </w:r>
        <w:r>
          <w:instrText xml:space="preserve"> PAGE   \* MERGEFORMAT </w:instrText>
        </w:r>
        <w:r w:rsidRPr="008174EF">
          <w:fldChar w:fldCharType="separate"/>
        </w:r>
        <w:r w:rsidR="009B4570" w:rsidRPr="009B4570">
          <w:rPr>
            <w:b/>
            <w:noProof/>
          </w:rPr>
          <w:t>100</w:t>
        </w:r>
        <w:r>
          <w:rPr>
            <w:b/>
            <w:noProof/>
          </w:rPr>
          <w:fldChar w:fldCharType="end"/>
        </w:r>
        <w:r>
          <w:rPr>
            <w:b/>
          </w:rPr>
          <w:t xml:space="preserve"> | </w:t>
        </w:r>
        <w:r>
          <w:rPr>
            <w:color w:val="7F7F7F" w:themeColor="background1" w:themeShade="7F"/>
            <w:spacing w:val="60"/>
          </w:rPr>
          <w:t xml:space="preserve">Page            </w:t>
        </w:r>
        <w:r w:rsidRPr="000F282E">
          <w:rPr>
            <w:rFonts w:ascii="Agency FB" w:hAnsi="Agency FB"/>
            <w:i/>
            <w:color w:val="00B050"/>
            <w:spacing w:val="60"/>
            <w:sz w:val="20"/>
          </w:rPr>
          <w:t xml:space="preserve">Prepared by: </w:t>
        </w:r>
        <w:proofErr w:type="spellStart"/>
        <w:r w:rsidRPr="000F282E">
          <w:rPr>
            <w:rFonts w:ascii="Agency FB" w:hAnsi="Agency FB"/>
            <w:i/>
            <w:color w:val="00B050"/>
            <w:spacing w:val="60"/>
            <w:sz w:val="20"/>
          </w:rPr>
          <w:t>H.P.State</w:t>
        </w:r>
        <w:proofErr w:type="spellEnd"/>
        <w:r w:rsidRPr="000F282E">
          <w:rPr>
            <w:rFonts w:ascii="Agency FB" w:hAnsi="Agency FB"/>
            <w:i/>
            <w:color w:val="00B050"/>
            <w:spacing w:val="60"/>
            <w:sz w:val="20"/>
          </w:rPr>
          <w:t xml:space="preserve"> Institute of Rural Development</w:t>
        </w:r>
      </w:p>
    </w:sdtContent>
  </w:sdt>
  <w:p w:rsidR="00CD4800" w:rsidRDefault="00CD48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550" w:rsidRDefault="00800550" w:rsidP="0061250B">
      <w:pPr>
        <w:spacing w:after="0" w:line="240" w:lineRule="auto"/>
      </w:pPr>
      <w:r>
        <w:separator/>
      </w:r>
    </w:p>
  </w:footnote>
  <w:footnote w:type="continuationSeparator" w:id="0">
    <w:p w:rsidR="00800550" w:rsidRDefault="00800550" w:rsidP="006125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4F29"/>
    <w:multiLevelType w:val="hybridMultilevel"/>
    <w:tmpl w:val="37CE553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2A066B"/>
    <w:multiLevelType w:val="hybridMultilevel"/>
    <w:tmpl w:val="D1D804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665069"/>
    <w:multiLevelType w:val="hybridMultilevel"/>
    <w:tmpl w:val="4754CDB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2A8756B"/>
    <w:multiLevelType w:val="hybridMultilevel"/>
    <w:tmpl w:val="CD5CF910"/>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15603F29"/>
    <w:multiLevelType w:val="hybridMultilevel"/>
    <w:tmpl w:val="9C60AE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2A71B3"/>
    <w:multiLevelType w:val="multilevel"/>
    <w:tmpl w:val="ED6AA96E"/>
    <w:lvl w:ilvl="0">
      <w:start w:val="4"/>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1666762C"/>
    <w:multiLevelType w:val="hybridMultilevel"/>
    <w:tmpl w:val="0A442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A033A8"/>
    <w:multiLevelType w:val="hybridMultilevel"/>
    <w:tmpl w:val="3D1475EA"/>
    <w:lvl w:ilvl="0" w:tplc="B00434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8AD6B4F"/>
    <w:multiLevelType w:val="hybridMultilevel"/>
    <w:tmpl w:val="2216F7A6"/>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
    <w:nsid w:val="237F7624"/>
    <w:multiLevelType w:val="multilevel"/>
    <w:tmpl w:val="513E11A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258C2EBE"/>
    <w:multiLevelType w:val="hybridMultilevel"/>
    <w:tmpl w:val="ECCAAE6E"/>
    <w:lvl w:ilvl="0" w:tplc="E29AB1C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25DA627E"/>
    <w:multiLevelType w:val="hybridMultilevel"/>
    <w:tmpl w:val="56905756"/>
    <w:lvl w:ilvl="0" w:tplc="D10672B8">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6A8308F"/>
    <w:multiLevelType w:val="hybridMultilevel"/>
    <w:tmpl w:val="4E5A24BA"/>
    <w:lvl w:ilvl="0" w:tplc="62BC5DE4">
      <w:start w:val="1"/>
      <w:numFmt w:val="bullet"/>
      <w:lvlText w:val=""/>
      <w:lvlJc w:val="left"/>
      <w:pPr>
        <w:tabs>
          <w:tab w:val="num" w:pos="720"/>
        </w:tabs>
        <w:ind w:left="720" w:hanging="360"/>
      </w:pPr>
      <w:rPr>
        <w:rFonts w:ascii="Wingdings" w:hAnsi="Wingdings" w:hint="default"/>
      </w:rPr>
    </w:lvl>
    <w:lvl w:ilvl="1" w:tplc="89D06A94" w:tentative="1">
      <w:start w:val="1"/>
      <w:numFmt w:val="bullet"/>
      <w:lvlText w:val=""/>
      <w:lvlJc w:val="left"/>
      <w:pPr>
        <w:tabs>
          <w:tab w:val="num" w:pos="1440"/>
        </w:tabs>
        <w:ind w:left="1440" w:hanging="360"/>
      </w:pPr>
      <w:rPr>
        <w:rFonts w:ascii="Wingdings" w:hAnsi="Wingdings" w:hint="default"/>
      </w:rPr>
    </w:lvl>
    <w:lvl w:ilvl="2" w:tplc="4182691A" w:tentative="1">
      <w:start w:val="1"/>
      <w:numFmt w:val="bullet"/>
      <w:lvlText w:val=""/>
      <w:lvlJc w:val="left"/>
      <w:pPr>
        <w:tabs>
          <w:tab w:val="num" w:pos="2160"/>
        </w:tabs>
        <w:ind w:left="2160" w:hanging="360"/>
      </w:pPr>
      <w:rPr>
        <w:rFonts w:ascii="Wingdings" w:hAnsi="Wingdings" w:hint="default"/>
      </w:rPr>
    </w:lvl>
    <w:lvl w:ilvl="3" w:tplc="93D03270" w:tentative="1">
      <w:start w:val="1"/>
      <w:numFmt w:val="bullet"/>
      <w:lvlText w:val=""/>
      <w:lvlJc w:val="left"/>
      <w:pPr>
        <w:tabs>
          <w:tab w:val="num" w:pos="2880"/>
        </w:tabs>
        <w:ind w:left="2880" w:hanging="360"/>
      </w:pPr>
      <w:rPr>
        <w:rFonts w:ascii="Wingdings" w:hAnsi="Wingdings" w:hint="default"/>
      </w:rPr>
    </w:lvl>
    <w:lvl w:ilvl="4" w:tplc="41BEA654" w:tentative="1">
      <w:start w:val="1"/>
      <w:numFmt w:val="bullet"/>
      <w:lvlText w:val=""/>
      <w:lvlJc w:val="left"/>
      <w:pPr>
        <w:tabs>
          <w:tab w:val="num" w:pos="3600"/>
        </w:tabs>
        <w:ind w:left="3600" w:hanging="360"/>
      </w:pPr>
      <w:rPr>
        <w:rFonts w:ascii="Wingdings" w:hAnsi="Wingdings" w:hint="default"/>
      </w:rPr>
    </w:lvl>
    <w:lvl w:ilvl="5" w:tplc="7ADCDE72" w:tentative="1">
      <w:start w:val="1"/>
      <w:numFmt w:val="bullet"/>
      <w:lvlText w:val=""/>
      <w:lvlJc w:val="left"/>
      <w:pPr>
        <w:tabs>
          <w:tab w:val="num" w:pos="4320"/>
        </w:tabs>
        <w:ind w:left="4320" w:hanging="360"/>
      </w:pPr>
      <w:rPr>
        <w:rFonts w:ascii="Wingdings" w:hAnsi="Wingdings" w:hint="default"/>
      </w:rPr>
    </w:lvl>
    <w:lvl w:ilvl="6" w:tplc="4DC290DA" w:tentative="1">
      <w:start w:val="1"/>
      <w:numFmt w:val="bullet"/>
      <w:lvlText w:val=""/>
      <w:lvlJc w:val="left"/>
      <w:pPr>
        <w:tabs>
          <w:tab w:val="num" w:pos="5040"/>
        </w:tabs>
        <w:ind w:left="5040" w:hanging="360"/>
      </w:pPr>
      <w:rPr>
        <w:rFonts w:ascii="Wingdings" w:hAnsi="Wingdings" w:hint="default"/>
      </w:rPr>
    </w:lvl>
    <w:lvl w:ilvl="7" w:tplc="7E40C99A" w:tentative="1">
      <w:start w:val="1"/>
      <w:numFmt w:val="bullet"/>
      <w:lvlText w:val=""/>
      <w:lvlJc w:val="left"/>
      <w:pPr>
        <w:tabs>
          <w:tab w:val="num" w:pos="5760"/>
        </w:tabs>
        <w:ind w:left="5760" w:hanging="360"/>
      </w:pPr>
      <w:rPr>
        <w:rFonts w:ascii="Wingdings" w:hAnsi="Wingdings" w:hint="default"/>
      </w:rPr>
    </w:lvl>
    <w:lvl w:ilvl="8" w:tplc="BF523194" w:tentative="1">
      <w:start w:val="1"/>
      <w:numFmt w:val="bullet"/>
      <w:lvlText w:val=""/>
      <w:lvlJc w:val="left"/>
      <w:pPr>
        <w:tabs>
          <w:tab w:val="num" w:pos="6480"/>
        </w:tabs>
        <w:ind w:left="6480" w:hanging="360"/>
      </w:pPr>
      <w:rPr>
        <w:rFonts w:ascii="Wingdings" w:hAnsi="Wingdings" w:hint="default"/>
      </w:rPr>
    </w:lvl>
  </w:abstractNum>
  <w:abstractNum w:abstractNumId="13">
    <w:nsid w:val="27617EF6"/>
    <w:multiLevelType w:val="hybridMultilevel"/>
    <w:tmpl w:val="E5FEDD0C"/>
    <w:lvl w:ilvl="0" w:tplc="CC429E9E">
      <w:start w:val="1"/>
      <w:numFmt w:val="bullet"/>
      <w:lvlText w:val="•"/>
      <w:lvlJc w:val="left"/>
      <w:pPr>
        <w:tabs>
          <w:tab w:val="num" w:pos="720"/>
        </w:tabs>
        <w:ind w:left="720" w:hanging="360"/>
      </w:pPr>
      <w:rPr>
        <w:rFonts w:ascii="Times New Roman" w:hAnsi="Times New Roman" w:hint="default"/>
      </w:rPr>
    </w:lvl>
    <w:lvl w:ilvl="1" w:tplc="833E3F90" w:tentative="1">
      <w:start w:val="1"/>
      <w:numFmt w:val="bullet"/>
      <w:lvlText w:val="•"/>
      <w:lvlJc w:val="left"/>
      <w:pPr>
        <w:tabs>
          <w:tab w:val="num" w:pos="1440"/>
        </w:tabs>
        <w:ind w:left="1440" w:hanging="360"/>
      </w:pPr>
      <w:rPr>
        <w:rFonts w:ascii="Times New Roman" w:hAnsi="Times New Roman" w:hint="default"/>
      </w:rPr>
    </w:lvl>
    <w:lvl w:ilvl="2" w:tplc="C13487D2" w:tentative="1">
      <w:start w:val="1"/>
      <w:numFmt w:val="bullet"/>
      <w:lvlText w:val="•"/>
      <w:lvlJc w:val="left"/>
      <w:pPr>
        <w:tabs>
          <w:tab w:val="num" w:pos="2160"/>
        </w:tabs>
        <w:ind w:left="2160" w:hanging="360"/>
      </w:pPr>
      <w:rPr>
        <w:rFonts w:ascii="Times New Roman" w:hAnsi="Times New Roman" w:hint="default"/>
      </w:rPr>
    </w:lvl>
    <w:lvl w:ilvl="3" w:tplc="25A241FA" w:tentative="1">
      <w:start w:val="1"/>
      <w:numFmt w:val="bullet"/>
      <w:lvlText w:val="•"/>
      <w:lvlJc w:val="left"/>
      <w:pPr>
        <w:tabs>
          <w:tab w:val="num" w:pos="2880"/>
        </w:tabs>
        <w:ind w:left="2880" w:hanging="360"/>
      </w:pPr>
      <w:rPr>
        <w:rFonts w:ascii="Times New Roman" w:hAnsi="Times New Roman" w:hint="default"/>
      </w:rPr>
    </w:lvl>
    <w:lvl w:ilvl="4" w:tplc="9176D8D6" w:tentative="1">
      <w:start w:val="1"/>
      <w:numFmt w:val="bullet"/>
      <w:lvlText w:val="•"/>
      <w:lvlJc w:val="left"/>
      <w:pPr>
        <w:tabs>
          <w:tab w:val="num" w:pos="3600"/>
        </w:tabs>
        <w:ind w:left="3600" w:hanging="360"/>
      </w:pPr>
      <w:rPr>
        <w:rFonts w:ascii="Times New Roman" w:hAnsi="Times New Roman" w:hint="default"/>
      </w:rPr>
    </w:lvl>
    <w:lvl w:ilvl="5" w:tplc="429A8A74" w:tentative="1">
      <w:start w:val="1"/>
      <w:numFmt w:val="bullet"/>
      <w:lvlText w:val="•"/>
      <w:lvlJc w:val="left"/>
      <w:pPr>
        <w:tabs>
          <w:tab w:val="num" w:pos="4320"/>
        </w:tabs>
        <w:ind w:left="4320" w:hanging="360"/>
      </w:pPr>
      <w:rPr>
        <w:rFonts w:ascii="Times New Roman" w:hAnsi="Times New Roman" w:hint="default"/>
      </w:rPr>
    </w:lvl>
    <w:lvl w:ilvl="6" w:tplc="27347816" w:tentative="1">
      <w:start w:val="1"/>
      <w:numFmt w:val="bullet"/>
      <w:lvlText w:val="•"/>
      <w:lvlJc w:val="left"/>
      <w:pPr>
        <w:tabs>
          <w:tab w:val="num" w:pos="5040"/>
        </w:tabs>
        <w:ind w:left="5040" w:hanging="360"/>
      </w:pPr>
      <w:rPr>
        <w:rFonts w:ascii="Times New Roman" w:hAnsi="Times New Roman" w:hint="default"/>
      </w:rPr>
    </w:lvl>
    <w:lvl w:ilvl="7" w:tplc="45C627A6" w:tentative="1">
      <w:start w:val="1"/>
      <w:numFmt w:val="bullet"/>
      <w:lvlText w:val="•"/>
      <w:lvlJc w:val="left"/>
      <w:pPr>
        <w:tabs>
          <w:tab w:val="num" w:pos="5760"/>
        </w:tabs>
        <w:ind w:left="5760" w:hanging="360"/>
      </w:pPr>
      <w:rPr>
        <w:rFonts w:ascii="Times New Roman" w:hAnsi="Times New Roman" w:hint="default"/>
      </w:rPr>
    </w:lvl>
    <w:lvl w:ilvl="8" w:tplc="55B0A36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822658"/>
    <w:multiLevelType w:val="hybridMultilevel"/>
    <w:tmpl w:val="782A447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02A693C"/>
    <w:multiLevelType w:val="hybridMultilevel"/>
    <w:tmpl w:val="ED36D7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30921CD"/>
    <w:multiLevelType w:val="hybridMultilevel"/>
    <w:tmpl w:val="6B42533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B90B8B"/>
    <w:multiLevelType w:val="hybridMultilevel"/>
    <w:tmpl w:val="2850FFA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54A05D0"/>
    <w:multiLevelType w:val="hybridMultilevel"/>
    <w:tmpl w:val="5DB09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7381928"/>
    <w:multiLevelType w:val="hybridMultilevel"/>
    <w:tmpl w:val="3CF27B80"/>
    <w:lvl w:ilvl="0" w:tplc="402C35D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8387548"/>
    <w:multiLevelType w:val="hybridMultilevel"/>
    <w:tmpl w:val="4468ABDE"/>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1">
    <w:nsid w:val="388C0847"/>
    <w:multiLevelType w:val="hybridMultilevel"/>
    <w:tmpl w:val="7DC4596E"/>
    <w:lvl w:ilvl="0" w:tplc="56AC6F56">
      <w:start w:val="1"/>
      <w:numFmt w:val="bullet"/>
      <w:lvlText w:val=""/>
      <w:lvlJc w:val="left"/>
      <w:pPr>
        <w:tabs>
          <w:tab w:val="num" w:pos="720"/>
        </w:tabs>
        <w:ind w:left="720" w:hanging="360"/>
      </w:pPr>
      <w:rPr>
        <w:rFonts w:ascii="Wingdings" w:hAnsi="Wingdings" w:hint="default"/>
      </w:rPr>
    </w:lvl>
    <w:lvl w:ilvl="1" w:tplc="954C25D2" w:tentative="1">
      <w:start w:val="1"/>
      <w:numFmt w:val="bullet"/>
      <w:lvlText w:val=""/>
      <w:lvlJc w:val="left"/>
      <w:pPr>
        <w:tabs>
          <w:tab w:val="num" w:pos="1440"/>
        </w:tabs>
        <w:ind w:left="1440" w:hanging="360"/>
      </w:pPr>
      <w:rPr>
        <w:rFonts w:ascii="Wingdings" w:hAnsi="Wingdings" w:hint="default"/>
      </w:rPr>
    </w:lvl>
    <w:lvl w:ilvl="2" w:tplc="3552152E" w:tentative="1">
      <w:start w:val="1"/>
      <w:numFmt w:val="bullet"/>
      <w:lvlText w:val=""/>
      <w:lvlJc w:val="left"/>
      <w:pPr>
        <w:tabs>
          <w:tab w:val="num" w:pos="2160"/>
        </w:tabs>
        <w:ind w:left="2160" w:hanging="360"/>
      </w:pPr>
      <w:rPr>
        <w:rFonts w:ascii="Wingdings" w:hAnsi="Wingdings" w:hint="default"/>
      </w:rPr>
    </w:lvl>
    <w:lvl w:ilvl="3" w:tplc="D67E3F4A" w:tentative="1">
      <w:start w:val="1"/>
      <w:numFmt w:val="bullet"/>
      <w:lvlText w:val=""/>
      <w:lvlJc w:val="left"/>
      <w:pPr>
        <w:tabs>
          <w:tab w:val="num" w:pos="2880"/>
        </w:tabs>
        <w:ind w:left="2880" w:hanging="360"/>
      </w:pPr>
      <w:rPr>
        <w:rFonts w:ascii="Wingdings" w:hAnsi="Wingdings" w:hint="default"/>
      </w:rPr>
    </w:lvl>
    <w:lvl w:ilvl="4" w:tplc="8D604784" w:tentative="1">
      <w:start w:val="1"/>
      <w:numFmt w:val="bullet"/>
      <w:lvlText w:val=""/>
      <w:lvlJc w:val="left"/>
      <w:pPr>
        <w:tabs>
          <w:tab w:val="num" w:pos="3600"/>
        </w:tabs>
        <w:ind w:left="3600" w:hanging="360"/>
      </w:pPr>
      <w:rPr>
        <w:rFonts w:ascii="Wingdings" w:hAnsi="Wingdings" w:hint="default"/>
      </w:rPr>
    </w:lvl>
    <w:lvl w:ilvl="5" w:tplc="E954B798" w:tentative="1">
      <w:start w:val="1"/>
      <w:numFmt w:val="bullet"/>
      <w:lvlText w:val=""/>
      <w:lvlJc w:val="left"/>
      <w:pPr>
        <w:tabs>
          <w:tab w:val="num" w:pos="4320"/>
        </w:tabs>
        <w:ind w:left="4320" w:hanging="360"/>
      </w:pPr>
      <w:rPr>
        <w:rFonts w:ascii="Wingdings" w:hAnsi="Wingdings" w:hint="default"/>
      </w:rPr>
    </w:lvl>
    <w:lvl w:ilvl="6" w:tplc="FAE24AC0" w:tentative="1">
      <w:start w:val="1"/>
      <w:numFmt w:val="bullet"/>
      <w:lvlText w:val=""/>
      <w:lvlJc w:val="left"/>
      <w:pPr>
        <w:tabs>
          <w:tab w:val="num" w:pos="5040"/>
        </w:tabs>
        <w:ind w:left="5040" w:hanging="360"/>
      </w:pPr>
      <w:rPr>
        <w:rFonts w:ascii="Wingdings" w:hAnsi="Wingdings" w:hint="default"/>
      </w:rPr>
    </w:lvl>
    <w:lvl w:ilvl="7" w:tplc="2BE42064" w:tentative="1">
      <w:start w:val="1"/>
      <w:numFmt w:val="bullet"/>
      <w:lvlText w:val=""/>
      <w:lvlJc w:val="left"/>
      <w:pPr>
        <w:tabs>
          <w:tab w:val="num" w:pos="5760"/>
        </w:tabs>
        <w:ind w:left="5760" w:hanging="360"/>
      </w:pPr>
      <w:rPr>
        <w:rFonts w:ascii="Wingdings" w:hAnsi="Wingdings" w:hint="default"/>
      </w:rPr>
    </w:lvl>
    <w:lvl w:ilvl="8" w:tplc="18A82672" w:tentative="1">
      <w:start w:val="1"/>
      <w:numFmt w:val="bullet"/>
      <w:lvlText w:val=""/>
      <w:lvlJc w:val="left"/>
      <w:pPr>
        <w:tabs>
          <w:tab w:val="num" w:pos="6480"/>
        </w:tabs>
        <w:ind w:left="6480" w:hanging="360"/>
      </w:pPr>
      <w:rPr>
        <w:rFonts w:ascii="Wingdings" w:hAnsi="Wingdings" w:hint="default"/>
      </w:rPr>
    </w:lvl>
  </w:abstractNum>
  <w:abstractNum w:abstractNumId="22">
    <w:nsid w:val="3EBB4F0B"/>
    <w:multiLevelType w:val="hybridMultilevel"/>
    <w:tmpl w:val="506CD028"/>
    <w:lvl w:ilvl="0" w:tplc="24C86972">
      <w:start w:val="1"/>
      <w:numFmt w:val="bullet"/>
      <w:lvlText w:val="•"/>
      <w:lvlJc w:val="left"/>
      <w:pPr>
        <w:tabs>
          <w:tab w:val="num" w:pos="720"/>
        </w:tabs>
        <w:ind w:left="720" w:hanging="360"/>
      </w:pPr>
      <w:rPr>
        <w:rFonts w:ascii="Times New Roman" w:hAnsi="Times New Roman" w:hint="default"/>
      </w:rPr>
    </w:lvl>
    <w:lvl w:ilvl="1" w:tplc="D3B6A9AA" w:tentative="1">
      <w:start w:val="1"/>
      <w:numFmt w:val="bullet"/>
      <w:lvlText w:val="•"/>
      <w:lvlJc w:val="left"/>
      <w:pPr>
        <w:tabs>
          <w:tab w:val="num" w:pos="1440"/>
        </w:tabs>
        <w:ind w:left="1440" w:hanging="360"/>
      </w:pPr>
      <w:rPr>
        <w:rFonts w:ascii="Times New Roman" w:hAnsi="Times New Roman" w:hint="default"/>
      </w:rPr>
    </w:lvl>
    <w:lvl w:ilvl="2" w:tplc="4E76810E" w:tentative="1">
      <w:start w:val="1"/>
      <w:numFmt w:val="bullet"/>
      <w:lvlText w:val="•"/>
      <w:lvlJc w:val="left"/>
      <w:pPr>
        <w:tabs>
          <w:tab w:val="num" w:pos="2160"/>
        </w:tabs>
        <w:ind w:left="2160" w:hanging="360"/>
      </w:pPr>
      <w:rPr>
        <w:rFonts w:ascii="Times New Roman" w:hAnsi="Times New Roman" w:hint="default"/>
      </w:rPr>
    </w:lvl>
    <w:lvl w:ilvl="3" w:tplc="843C5FC2" w:tentative="1">
      <w:start w:val="1"/>
      <w:numFmt w:val="bullet"/>
      <w:lvlText w:val="•"/>
      <w:lvlJc w:val="left"/>
      <w:pPr>
        <w:tabs>
          <w:tab w:val="num" w:pos="2880"/>
        </w:tabs>
        <w:ind w:left="2880" w:hanging="360"/>
      </w:pPr>
      <w:rPr>
        <w:rFonts w:ascii="Times New Roman" w:hAnsi="Times New Roman" w:hint="default"/>
      </w:rPr>
    </w:lvl>
    <w:lvl w:ilvl="4" w:tplc="195E9A82" w:tentative="1">
      <w:start w:val="1"/>
      <w:numFmt w:val="bullet"/>
      <w:lvlText w:val="•"/>
      <w:lvlJc w:val="left"/>
      <w:pPr>
        <w:tabs>
          <w:tab w:val="num" w:pos="3600"/>
        </w:tabs>
        <w:ind w:left="3600" w:hanging="360"/>
      </w:pPr>
      <w:rPr>
        <w:rFonts w:ascii="Times New Roman" w:hAnsi="Times New Roman" w:hint="default"/>
      </w:rPr>
    </w:lvl>
    <w:lvl w:ilvl="5" w:tplc="ED4E7C66" w:tentative="1">
      <w:start w:val="1"/>
      <w:numFmt w:val="bullet"/>
      <w:lvlText w:val="•"/>
      <w:lvlJc w:val="left"/>
      <w:pPr>
        <w:tabs>
          <w:tab w:val="num" w:pos="4320"/>
        </w:tabs>
        <w:ind w:left="4320" w:hanging="360"/>
      </w:pPr>
      <w:rPr>
        <w:rFonts w:ascii="Times New Roman" w:hAnsi="Times New Roman" w:hint="default"/>
      </w:rPr>
    </w:lvl>
    <w:lvl w:ilvl="6" w:tplc="FC780BDE" w:tentative="1">
      <w:start w:val="1"/>
      <w:numFmt w:val="bullet"/>
      <w:lvlText w:val="•"/>
      <w:lvlJc w:val="left"/>
      <w:pPr>
        <w:tabs>
          <w:tab w:val="num" w:pos="5040"/>
        </w:tabs>
        <w:ind w:left="5040" w:hanging="360"/>
      </w:pPr>
      <w:rPr>
        <w:rFonts w:ascii="Times New Roman" w:hAnsi="Times New Roman" w:hint="default"/>
      </w:rPr>
    </w:lvl>
    <w:lvl w:ilvl="7" w:tplc="B4AE151C" w:tentative="1">
      <w:start w:val="1"/>
      <w:numFmt w:val="bullet"/>
      <w:lvlText w:val="•"/>
      <w:lvlJc w:val="left"/>
      <w:pPr>
        <w:tabs>
          <w:tab w:val="num" w:pos="5760"/>
        </w:tabs>
        <w:ind w:left="5760" w:hanging="360"/>
      </w:pPr>
      <w:rPr>
        <w:rFonts w:ascii="Times New Roman" w:hAnsi="Times New Roman" w:hint="default"/>
      </w:rPr>
    </w:lvl>
    <w:lvl w:ilvl="8" w:tplc="36EED5C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F2D59D2"/>
    <w:multiLevelType w:val="hybridMultilevel"/>
    <w:tmpl w:val="1A9AD90E"/>
    <w:lvl w:ilvl="0" w:tplc="8B2EEA62">
      <w:start w:val="1"/>
      <w:numFmt w:val="bullet"/>
      <w:lvlText w:val=""/>
      <w:lvlJc w:val="left"/>
      <w:pPr>
        <w:tabs>
          <w:tab w:val="num" w:pos="720"/>
        </w:tabs>
        <w:ind w:left="720" w:hanging="360"/>
      </w:pPr>
      <w:rPr>
        <w:rFonts w:ascii="Wingdings" w:hAnsi="Wingdings" w:hint="default"/>
      </w:rPr>
    </w:lvl>
    <w:lvl w:ilvl="1" w:tplc="5B1CB6B6" w:tentative="1">
      <w:start w:val="1"/>
      <w:numFmt w:val="bullet"/>
      <w:lvlText w:val=""/>
      <w:lvlJc w:val="left"/>
      <w:pPr>
        <w:tabs>
          <w:tab w:val="num" w:pos="1440"/>
        </w:tabs>
        <w:ind w:left="1440" w:hanging="360"/>
      </w:pPr>
      <w:rPr>
        <w:rFonts w:ascii="Wingdings" w:hAnsi="Wingdings" w:hint="default"/>
      </w:rPr>
    </w:lvl>
    <w:lvl w:ilvl="2" w:tplc="06460F92" w:tentative="1">
      <w:start w:val="1"/>
      <w:numFmt w:val="bullet"/>
      <w:lvlText w:val=""/>
      <w:lvlJc w:val="left"/>
      <w:pPr>
        <w:tabs>
          <w:tab w:val="num" w:pos="2160"/>
        </w:tabs>
        <w:ind w:left="2160" w:hanging="360"/>
      </w:pPr>
      <w:rPr>
        <w:rFonts w:ascii="Wingdings" w:hAnsi="Wingdings" w:hint="default"/>
      </w:rPr>
    </w:lvl>
    <w:lvl w:ilvl="3" w:tplc="AD807934" w:tentative="1">
      <w:start w:val="1"/>
      <w:numFmt w:val="bullet"/>
      <w:lvlText w:val=""/>
      <w:lvlJc w:val="left"/>
      <w:pPr>
        <w:tabs>
          <w:tab w:val="num" w:pos="2880"/>
        </w:tabs>
        <w:ind w:left="2880" w:hanging="360"/>
      </w:pPr>
      <w:rPr>
        <w:rFonts w:ascii="Wingdings" w:hAnsi="Wingdings" w:hint="default"/>
      </w:rPr>
    </w:lvl>
    <w:lvl w:ilvl="4" w:tplc="6004F2AC" w:tentative="1">
      <w:start w:val="1"/>
      <w:numFmt w:val="bullet"/>
      <w:lvlText w:val=""/>
      <w:lvlJc w:val="left"/>
      <w:pPr>
        <w:tabs>
          <w:tab w:val="num" w:pos="3600"/>
        </w:tabs>
        <w:ind w:left="3600" w:hanging="360"/>
      </w:pPr>
      <w:rPr>
        <w:rFonts w:ascii="Wingdings" w:hAnsi="Wingdings" w:hint="default"/>
      </w:rPr>
    </w:lvl>
    <w:lvl w:ilvl="5" w:tplc="7614720A" w:tentative="1">
      <w:start w:val="1"/>
      <w:numFmt w:val="bullet"/>
      <w:lvlText w:val=""/>
      <w:lvlJc w:val="left"/>
      <w:pPr>
        <w:tabs>
          <w:tab w:val="num" w:pos="4320"/>
        </w:tabs>
        <w:ind w:left="4320" w:hanging="360"/>
      </w:pPr>
      <w:rPr>
        <w:rFonts w:ascii="Wingdings" w:hAnsi="Wingdings" w:hint="default"/>
      </w:rPr>
    </w:lvl>
    <w:lvl w:ilvl="6" w:tplc="763AEFD0" w:tentative="1">
      <w:start w:val="1"/>
      <w:numFmt w:val="bullet"/>
      <w:lvlText w:val=""/>
      <w:lvlJc w:val="left"/>
      <w:pPr>
        <w:tabs>
          <w:tab w:val="num" w:pos="5040"/>
        </w:tabs>
        <w:ind w:left="5040" w:hanging="360"/>
      </w:pPr>
      <w:rPr>
        <w:rFonts w:ascii="Wingdings" w:hAnsi="Wingdings" w:hint="default"/>
      </w:rPr>
    </w:lvl>
    <w:lvl w:ilvl="7" w:tplc="9732E88C" w:tentative="1">
      <w:start w:val="1"/>
      <w:numFmt w:val="bullet"/>
      <w:lvlText w:val=""/>
      <w:lvlJc w:val="left"/>
      <w:pPr>
        <w:tabs>
          <w:tab w:val="num" w:pos="5760"/>
        </w:tabs>
        <w:ind w:left="5760" w:hanging="360"/>
      </w:pPr>
      <w:rPr>
        <w:rFonts w:ascii="Wingdings" w:hAnsi="Wingdings" w:hint="default"/>
      </w:rPr>
    </w:lvl>
    <w:lvl w:ilvl="8" w:tplc="D70A5C82" w:tentative="1">
      <w:start w:val="1"/>
      <w:numFmt w:val="bullet"/>
      <w:lvlText w:val=""/>
      <w:lvlJc w:val="left"/>
      <w:pPr>
        <w:tabs>
          <w:tab w:val="num" w:pos="6480"/>
        </w:tabs>
        <w:ind w:left="6480" w:hanging="360"/>
      </w:pPr>
      <w:rPr>
        <w:rFonts w:ascii="Wingdings" w:hAnsi="Wingdings" w:hint="default"/>
      </w:rPr>
    </w:lvl>
  </w:abstractNum>
  <w:abstractNum w:abstractNumId="24">
    <w:nsid w:val="48AA5E6B"/>
    <w:multiLevelType w:val="hybridMultilevel"/>
    <w:tmpl w:val="001A22BC"/>
    <w:lvl w:ilvl="0" w:tplc="0FDCA78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5">
    <w:nsid w:val="49E05D19"/>
    <w:multiLevelType w:val="hybridMultilevel"/>
    <w:tmpl w:val="C630BDAC"/>
    <w:lvl w:ilvl="0" w:tplc="27D803EE">
      <w:start w:val="1"/>
      <w:numFmt w:val="bullet"/>
      <w:lvlText w:val="•"/>
      <w:lvlJc w:val="left"/>
      <w:pPr>
        <w:tabs>
          <w:tab w:val="num" w:pos="720"/>
        </w:tabs>
        <w:ind w:left="720" w:hanging="360"/>
      </w:pPr>
      <w:rPr>
        <w:rFonts w:ascii="Times New Roman" w:hAnsi="Times New Roman" w:hint="default"/>
      </w:rPr>
    </w:lvl>
    <w:lvl w:ilvl="1" w:tplc="0562E42E" w:tentative="1">
      <w:start w:val="1"/>
      <w:numFmt w:val="bullet"/>
      <w:lvlText w:val="•"/>
      <w:lvlJc w:val="left"/>
      <w:pPr>
        <w:tabs>
          <w:tab w:val="num" w:pos="1440"/>
        </w:tabs>
        <w:ind w:left="1440" w:hanging="360"/>
      </w:pPr>
      <w:rPr>
        <w:rFonts w:ascii="Times New Roman" w:hAnsi="Times New Roman" w:hint="default"/>
      </w:rPr>
    </w:lvl>
    <w:lvl w:ilvl="2" w:tplc="6F9E992E" w:tentative="1">
      <w:start w:val="1"/>
      <w:numFmt w:val="bullet"/>
      <w:lvlText w:val="•"/>
      <w:lvlJc w:val="left"/>
      <w:pPr>
        <w:tabs>
          <w:tab w:val="num" w:pos="2160"/>
        </w:tabs>
        <w:ind w:left="2160" w:hanging="360"/>
      </w:pPr>
      <w:rPr>
        <w:rFonts w:ascii="Times New Roman" w:hAnsi="Times New Roman" w:hint="default"/>
      </w:rPr>
    </w:lvl>
    <w:lvl w:ilvl="3" w:tplc="21401826" w:tentative="1">
      <w:start w:val="1"/>
      <w:numFmt w:val="bullet"/>
      <w:lvlText w:val="•"/>
      <w:lvlJc w:val="left"/>
      <w:pPr>
        <w:tabs>
          <w:tab w:val="num" w:pos="2880"/>
        </w:tabs>
        <w:ind w:left="2880" w:hanging="360"/>
      </w:pPr>
      <w:rPr>
        <w:rFonts w:ascii="Times New Roman" w:hAnsi="Times New Roman" w:hint="default"/>
      </w:rPr>
    </w:lvl>
    <w:lvl w:ilvl="4" w:tplc="EF5C27FE" w:tentative="1">
      <w:start w:val="1"/>
      <w:numFmt w:val="bullet"/>
      <w:lvlText w:val="•"/>
      <w:lvlJc w:val="left"/>
      <w:pPr>
        <w:tabs>
          <w:tab w:val="num" w:pos="3600"/>
        </w:tabs>
        <w:ind w:left="3600" w:hanging="360"/>
      </w:pPr>
      <w:rPr>
        <w:rFonts w:ascii="Times New Roman" w:hAnsi="Times New Roman" w:hint="default"/>
      </w:rPr>
    </w:lvl>
    <w:lvl w:ilvl="5" w:tplc="A684C156" w:tentative="1">
      <w:start w:val="1"/>
      <w:numFmt w:val="bullet"/>
      <w:lvlText w:val="•"/>
      <w:lvlJc w:val="left"/>
      <w:pPr>
        <w:tabs>
          <w:tab w:val="num" w:pos="4320"/>
        </w:tabs>
        <w:ind w:left="4320" w:hanging="360"/>
      </w:pPr>
      <w:rPr>
        <w:rFonts w:ascii="Times New Roman" w:hAnsi="Times New Roman" w:hint="default"/>
      </w:rPr>
    </w:lvl>
    <w:lvl w:ilvl="6" w:tplc="BCEC582E" w:tentative="1">
      <w:start w:val="1"/>
      <w:numFmt w:val="bullet"/>
      <w:lvlText w:val="•"/>
      <w:lvlJc w:val="left"/>
      <w:pPr>
        <w:tabs>
          <w:tab w:val="num" w:pos="5040"/>
        </w:tabs>
        <w:ind w:left="5040" w:hanging="360"/>
      </w:pPr>
      <w:rPr>
        <w:rFonts w:ascii="Times New Roman" w:hAnsi="Times New Roman" w:hint="default"/>
      </w:rPr>
    </w:lvl>
    <w:lvl w:ilvl="7" w:tplc="457871FC" w:tentative="1">
      <w:start w:val="1"/>
      <w:numFmt w:val="bullet"/>
      <w:lvlText w:val="•"/>
      <w:lvlJc w:val="left"/>
      <w:pPr>
        <w:tabs>
          <w:tab w:val="num" w:pos="5760"/>
        </w:tabs>
        <w:ind w:left="5760" w:hanging="360"/>
      </w:pPr>
      <w:rPr>
        <w:rFonts w:ascii="Times New Roman" w:hAnsi="Times New Roman" w:hint="default"/>
      </w:rPr>
    </w:lvl>
    <w:lvl w:ilvl="8" w:tplc="3BFE08D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CD70CCE"/>
    <w:multiLevelType w:val="hybridMultilevel"/>
    <w:tmpl w:val="7EC610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E9622F8"/>
    <w:multiLevelType w:val="hybridMultilevel"/>
    <w:tmpl w:val="727A4B7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8">
    <w:nsid w:val="51235F84"/>
    <w:multiLevelType w:val="hybridMultilevel"/>
    <w:tmpl w:val="1C9E5D9A"/>
    <w:lvl w:ilvl="0" w:tplc="40090001">
      <w:start w:val="1"/>
      <w:numFmt w:val="bullet"/>
      <w:lvlText w:val=""/>
      <w:lvlJc w:val="left"/>
      <w:pPr>
        <w:ind w:left="3585" w:hanging="360"/>
      </w:pPr>
      <w:rPr>
        <w:rFonts w:ascii="Symbol" w:hAnsi="Symbol" w:hint="default"/>
      </w:rPr>
    </w:lvl>
    <w:lvl w:ilvl="1" w:tplc="40090003" w:tentative="1">
      <w:start w:val="1"/>
      <w:numFmt w:val="bullet"/>
      <w:lvlText w:val="o"/>
      <w:lvlJc w:val="left"/>
      <w:pPr>
        <w:ind w:left="4305" w:hanging="360"/>
      </w:pPr>
      <w:rPr>
        <w:rFonts w:ascii="Courier New" w:hAnsi="Courier New" w:cs="Courier New" w:hint="default"/>
      </w:rPr>
    </w:lvl>
    <w:lvl w:ilvl="2" w:tplc="40090005" w:tentative="1">
      <w:start w:val="1"/>
      <w:numFmt w:val="bullet"/>
      <w:lvlText w:val=""/>
      <w:lvlJc w:val="left"/>
      <w:pPr>
        <w:ind w:left="5025" w:hanging="360"/>
      </w:pPr>
      <w:rPr>
        <w:rFonts w:ascii="Wingdings" w:hAnsi="Wingdings" w:hint="default"/>
      </w:rPr>
    </w:lvl>
    <w:lvl w:ilvl="3" w:tplc="40090001" w:tentative="1">
      <w:start w:val="1"/>
      <w:numFmt w:val="bullet"/>
      <w:lvlText w:val=""/>
      <w:lvlJc w:val="left"/>
      <w:pPr>
        <w:ind w:left="5745" w:hanging="360"/>
      </w:pPr>
      <w:rPr>
        <w:rFonts w:ascii="Symbol" w:hAnsi="Symbol" w:hint="default"/>
      </w:rPr>
    </w:lvl>
    <w:lvl w:ilvl="4" w:tplc="40090003" w:tentative="1">
      <w:start w:val="1"/>
      <w:numFmt w:val="bullet"/>
      <w:lvlText w:val="o"/>
      <w:lvlJc w:val="left"/>
      <w:pPr>
        <w:ind w:left="6465" w:hanging="360"/>
      </w:pPr>
      <w:rPr>
        <w:rFonts w:ascii="Courier New" w:hAnsi="Courier New" w:cs="Courier New" w:hint="default"/>
      </w:rPr>
    </w:lvl>
    <w:lvl w:ilvl="5" w:tplc="40090005" w:tentative="1">
      <w:start w:val="1"/>
      <w:numFmt w:val="bullet"/>
      <w:lvlText w:val=""/>
      <w:lvlJc w:val="left"/>
      <w:pPr>
        <w:ind w:left="7185" w:hanging="360"/>
      </w:pPr>
      <w:rPr>
        <w:rFonts w:ascii="Wingdings" w:hAnsi="Wingdings" w:hint="default"/>
      </w:rPr>
    </w:lvl>
    <w:lvl w:ilvl="6" w:tplc="40090001" w:tentative="1">
      <w:start w:val="1"/>
      <w:numFmt w:val="bullet"/>
      <w:lvlText w:val=""/>
      <w:lvlJc w:val="left"/>
      <w:pPr>
        <w:ind w:left="7905" w:hanging="360"/>
      </w:pPr>
      <w:rPr>
        <w:rFonts w:ascii="Symbol" w:hAnsi="Symbol" w:hint="default"/>
      </w:rPr>
    </w:lvl>
    <w:lvl w:ilvl="7" w:tplc="40090003" w:tentative="1">
      <w:start w:val="1"/>
      <w:numFmt w:val="bullet"/>
      <w:lvlText w:val="o"/>
      <w:lvlJc w:val="left"/>
      <w:pPr>
        <w:ind w:left="8625" w:hanging="360"/>
      </w:pPr>
      <w:rPr>
        <w:rFonts w:ascii="Courier New" w:hAnsi="Courier New" w:cs="Courier New" w:hint="default"/>
      </w:rPr>
    </w:lvl>
    <w:lvl w:ilvl="8" w:tplc="40090005" w:tentative="1">
      <w:start w:val="1"/>
      <w:numFmt w:val="bullet"/>
      <w:lvlText w:val=""/>
      <w:lvlJc w:val="left"/>
      <w:pPr>
        <w:ind w:left="9345" w:hanging="360"/>
      </w:pPr>
      <w:rPr>
        <w:rFonts w:ascii="Wingdings" w:hAnsi="Wingdings" w:hint="default"/>
      </w:rPr>
    </w:lvl>
  </w:abstractNum>
  <w:abstractNum w:abstractNumId="29">
    <w:nsid w:val="52485F86"/>
    <w:multiLevelType w:val="hybridMultilevel"/>
    <w:tmpl w:val="8334D360"/>
    <w:lvl w:ilvl="0" w:tplc="0DFA9C02">
      <w:start w:val="1"/>
      <w:numFmt w:val="bullet"/>
      <w:lvlText w:val="-"/>
      <w:lvlJc w:val="left"/>
      <w:pPr>
        <w:ind w:left="786" w:hanging="360"/>
      </w:pPr>
      <w:rPr>
        <w:rFonts w:ascii="Comic Sans MS" w:eastAsiaTheme="minorHAnsi" w:hAnsi="Comic Sans MS" w:cstheme="minorBidi"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0">
    <w:nsid w:val="54D07C14"/>
    <w:multiLevelType w:val="hybridMultilevel"/>
    <w:tmpl w:val="CECA90FE"/>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6AE2C48"/>
    <w:multiLevelType w:val="hybridMultilevel"/>
    <w:tmpl w:val="E5B28572"/>
    <w:lvl w:ilvl="0" w:tplc="EFCC10BA">
      <w:start w:val="1"/>
      <w:numFmt w:val="bullet"/>
      <w:lvlText w:val="•"/>
      <w:lvlJc w:val="left"/>
      <w:pPr>
        <w:tabs>
          <w:tab w:val="num" w:pos="720"/>
        </w:tabs>
        <w:ind w:left="720" w:hanging="360"/>
      </w:pPr>
      <w:rPr>
        <w:rFonts w:ascii="Times New Roman" w:hAnsi="Times New Roman" w:hint="default"/>
      </w:rPr>
    </w:lvl>
    <w:lvl w:ilvl="1" w:tplc="EE0ABBCE" w:tentative="1">
      <w:start w:val="1"/>
      <w:numFmt w:val="bullet"/>
      <w:lvlText w:val="•"/>
      <w:lvlJc w:val="left"/>
      <w:pPr>
        <w:tabs>
          <w:tab w:val="num" w:pos="1440"/>
        </w:tabs>
        <w:ind w:left="1440" w:hanging="360"/>
      </w:pPr>
      <w:rPr>
        <w:rFonts w:ascii="Times New Roman" w:hAnsi="Times New Roman" w:hint="default"/>
      </w:rPr>
    </w:lvl>
    <w:lvl w:ilvl="2" w:tplc="43AED7EA" w:tentative="1">
      <w:start w:val="1"/>
      <w:numFmt w:val="bullet"/>
      <w:lvlText w:val="•"/>
      <w:lvlJc w:val="left"/>
      <w:pPr>
        <w:tabs>
          <w:tab w:val="num" w:pos="2160"/>
        </w:tabs>
        <w:ind w:left="2160" w:hanging="360"/>
      </w:pPr>
      <w:rPr>
        <w:rFonts w:ascii="Times New Roman" w:hAnsi="Times New Roman" w:hint="default"/>
      </w:rPr>
    </w:lvl>
    <w:lvl w:ilvl="3" w:tplc="D2965E3E" w:tentative="1">
      <w:start w:val="1"/>
      <w:numFmt w:val="bullet"/>
      <w:lvlText w:val="•"/>
      <w:lvlJc w:val="left"/>
      <w:pPr>
        <w:tabs>
          <w:tab w:val="num" w:pos="2880"/>
        </w:tabs>
        <w:ind w:left="2880" w:hanging="360"/>
      </w:pPr>
      <w:rPr>
        <w:rFonts w:ascii="Times New Roman" w:hAnsi="Times New Roman" w:hint="default"/>
      </w:rPr>
    </w:lvl>
    <w:lvl w:ilvl="4" w:tplc="CA70D2DA" w:tentative="1">
      <w:start w:val="1"/>
      <w:numFmt w:val="bullet"/>
      <w:lvlText w:val="•"/>
      <w:lvlJc w:val="left"/>
      <w:pPr>
        <w:tabs>
          <w:tab w:val="num" w:pos="3600"/>
        </w:tabs>
        <w:ind w:left="3600" w:hanging="360"/>
      </w:pPr>
      <w:rPr>
        <w:rFonts w:ascii="Times New Roman" w:hAnsi="Times New Roman" w:hint="default"/>
      </w:rPr>
    </w:lvl>
    <w:lvl w:ilvl="5" w:tplc="9B406DE0" w:tentative="1">
      <w:start w:val="1"/>
      <w:numFmt w:val="bullet"/>
      <w:lvlText w:val="•"/>
      <w:lvlJc w:val="left"/>
      <w:pPr>
        <w:tabs>
          <w:tab w:val="num" w:pos="4320"/>
        </w:tabs>
        <w:ind w:left="4320" w:hanging="360"/>
      </w:pPr>
      <w:rPr>
        <w:rFonts w:ascii="Times New Roman" w:hAnsi="Times New Roman" w:hint="default"/>
      </w:rPr>
    </w:lvl>
    <w:lvl w:ilvl="6" w:tplc="CB2E5C54" w:tentative="1">
      <w:start w:val="1"/>
      <w:numFmt w:val="bullet"/>
      <w:lvlText w:val="•"/>
      <w:lvlJc w:val="left"/>
      <w:pPr>
        <w:tabs>
          <w:tab w:val="num" w:pos="5040"/>
        </w:tabs>
        <w:ind w:left="5040" w:hanging="360"/>
      </w:pPr>
      <w:rPr>
        <w:rFonts w:ascii="Times New Roman" w:hAnsi="Times New Roman" w:hint="default"/>
      </w:rPr>
    </w:lvl>
    <w:lvl w:ilvl="7" w:tplc="7E420BB0" w:tentative="1">
      <w:start w:val="1"/>
      <w:numFmt w:val="bullet"/>
      <w:lvlText w:val="•"/>
      <w:lvlJc w:val="left"/>
      <w:pPr>
        <w:tabs>
          <w:tab w:val="num" w:pos="5760"/>
        </w:tabs>
        <w:ind w:left="5760" w:hanging="360"/>
      </w:pPr>
      <w:rPr>
        <w:rFonts w:ascii="Times New Roman" w:hAnsi="Times New Roman" w:hint="default"/>
      </w:rPr>
    </w:lvl>
    <w:lvl w:ilvl="8" w:tplc="CD62D8A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7E23602"/>
    <w:multiLevelType w:val="hybridMultilevel"/>
    <w:tmpl w:val="44CC9668"/>
    <w:lvl w:ilvl="0" w:tplc="6330A66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D654628"/>
    <w:multiLevelType w:val="hybridMultilevel"/>
    <w:tmpl w:val="128E3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51C2318"/>
    <w:multiLevelType w:val="hybridMultilevel"/>
    <w:tmpl w:val="35EE400C"/>
    <w:lvl w:ilvl="0" w:tplc="40090005">
      <w:start w:val="1"/>
      <w:numFmt w:val="bullet"/>
      <w:lvlText w:val=""/>
      <w:lvlJc w:val="left"/>
      <w:pPr>
        <w:ind w:left="1875" w:hanging="360"/>
      </w:pPr>
      <w:rPr>
        <w:rFonts w:ascii="Wingdings" w:hAnsi="Wingdings" w:hint="default"/>
      </w:rPr>
    </w:lvl>
    <w:lvl w:ilvl="1" w:tplc="40090003" w:tentative="1">
      <w:start w:val="1"/>
      <w:numFmt w:val="bullet"/>
      <w:lvlText w:val="o"/>
      <w:lvlJc w:val="left"/>
      <w:pPr>
        <w:ind w:left="2595" w:hanging="360"/>
      </w:pPr>
      <w:rPr>
        <w:rFonts w:ascii="Courier New" w:hAnsi="Courier New" w:cs="Courier New" w:hint="default"/>
      </w:rPr>
    </w:lvl>
    <w:lvl w:ilvl="2" w:tplc="40090005" w:tentative="1">
      <w:start w:val="1"/>
      <w:numFmt w:val="bullet"/>
      <w:lvlText w:val=""/>
      <w:lvlJc w:val="left"/>
      <w:pPr>
        <w:ind w:left="3315" w:hanging="360"/>
      </w:pPr>
      <w:rPr>
        <w:rFonts w:ascii="Wingdings" w:hAnsi="Wingdings" w:hint="default"/>
      </w:rPr>
    </w:lvl>
    <w:lvl w:ilvl="3" w:tplc="40090001" w:tentative="1">
      <w:start w:val="1"/>
      <w:numFmt w:val="bullet"/>
      <w:lvlText w:val=""/>
      <w:lvlJc w:val="left"/>
      <w:pPr>
        <w:ind w:left="4035" w:hanging="360"/>
      </w:pPr>
      <w:rPr>
        <w:rFonts w:ascii="Symbol" w:hAnsi="Symbol" w:hint="default"/>
      </w:rPr>
    </w:lvl>
    <w:lvl w:ilvl="4" w:tplc="40090003" w:tentative="1">
      <w:start w:val="1"/>
      <w:numFmt w:val="bullet"/>
      <w:lvlText w:val="o"/>
      <w:lvlJc w:val="left"/>
      <w:pPr>
        <w:ind w:left="4755" w:hanging="360"/>
      </w:pPr>
      <w:rPr>
        <w:rFonts w:ascii="Courier New" w:hAnsi="Courier New" w:cs="Courier New" w:hint="default"/>
      </w:rPr>
    </w:lvl>
    <w:lvl w:ilvl="5" w:tplc="40090005" w:tentative="1">
      <w:start w:val="1"/>
      <w:numFmt w:val="bullet"/>
      <w:lvlText w:val=""/>
      <w:lvlJc w:val="left"/>
      <w:pPr>
        <w:ind w:left="5475" w:hanging="360"/>
      </w:pPr>
      <w:rPr>
        <w:rFonts w:ascii="Wingdings" w:hAnsi="Wingdings" w:hint="default"/>
      </w:rPr>
    </w:lvl>
    <w:lvl w:ilvl="6" w:tplc="40090001" w:tentative="1">
      <w:start w:val="1"/>
      <w:numFmt w:val="bullet"/>
      <w:lvlText w:val=""/>
      <w:lvlJc w:val="left"/>
      <w:pPr>
        <w:ind w:left="6195" w:hanging="360"/>
      </w:pPr>
      <w:rPr>
        <w:rFonts w:ascii="Symbol" w:hAnsi="Symbol" w:hint="default"/>
      </w:rPr>
    </w:lvl>
    <w:lvl w:ilvl="7" w:tplc="40090003" w:tentative="1">
      <w:start w:val="1"/>
      <w:numFmt w:val="bullet"/>
      <w:lvlText w:val="o"/>
      <w:lvlJc w:val="left"/>
      <w:pPr>
        <w:ind w:left="6915" w:hanging="360"/>
      </w:pPr>
      <w:rPr>
        <w:rFonts w:ascii="Courier New" w:hAnsi="Courier New" w:cs="Courier New" w:hint="default"/>
      </w:rPr>
    </w:lvl>
    <w:lvl w:ilvl="8" w:tplc="40090005" w:tentative="1">
      <w:start w:val="1"/>
      <w:numFmt w:val="bullet"/>
      <w:lvlText w:val=""/>
      <w:lvlJc w:val="left"/>
      <w:pPr>
        <w:ind w:left="7635" w:hanging="360"/>
      </w:pPr>
      <w:rPr>
        <w:rFonts w:ascii="Wingdings" w:hAnsi="Wingdings" w:hint="default"/>
      </w:rPr>
    </w:lvl>
  </w:abstractNum>
  <w:abstractNum w:abstractNumId="35">
    <w:nsid w:val="69A40F38"/>
    <w:multiLevelType w:val="hybridMultilevel"/>
    <w:tmpl w:val="6958E5BE"/>
    <w:lvl w:ilvl="0" w:tplc="4009000D">
      <w:start w:val="1"/>
      <w:numFmt w:val="bullet"/>
      <w:lvlText w:val=""/>
      <w:lvlJc w:val="left"/>
      <w:pPr>
        <w:ind w:left="1484" w:hanging="360"/>
      </w:pPr>
      <w:rPr>
        <w:rFonts w:ascii="Wingdings" w:hAnsi="Wingdings" w:hint="default"/>
      </w:rPr>
    </w:lvl>
    <w:lvl w:ilvl="1" w:tplc="40090003" w:tentative="1">
      <w:start w:val="1"/>
      <w:numFmt w:val="bullet"/>
      <w:lvlText w:val="o"/>
      <w:lvlJc w:val="left"/>
      <w:pPr>
        <w:ind w:left="2204" w:hanging="360"/>
      </w:pPr>
      <w:rPr>
        <w:rFonts w:ascii="Courier New" w:hAnsi="Courier New" w:cs="Courier New" w:hint="default"/>
      </w:rPr>
    </w:lvl>
    <w:lvl w:ilvl="2" w:tplc="40090005" w:tentative="1">
      <w:start w:val="1"/>
      <w:numFmt w:val="bullet"/>
      <w:lvlText w:val=""/>
      <w:lvlJc w:val="left"/>
      <w:pPr>
        <w:ind w:left="2924" w:hanging="360"/>
      </w:pPr>
      <w:rPr>
        <w:rFonts w:ascii="Wingdings" w:hAnsi="Wingdings" w:hint="default"/>
      </w:rPr>
    </w:lvl>
    <w:lvl w:ilvl="3" w:tplc="40090001" w:tentative="1">
      <w:start w:val="1"/>
      <w:numFmt w:val="bullet"/>
      <w:lvlText w:val=""/>
      <w:lvlJc w:val="left"/>
      <w:pPr>
        <w:ind w:left="3644" w:hanging="360"/>
      </w:pPr>
      <w:rPr>
        <w:rFonts w:ascii="Symbol" w:hAnsi="Symbol" w:hint="default"/>
      </w:rPr>
    </w:lvl>
    <w:lvl w:ilvl="4" w:tplc="40090003" w:tentative="1">
      <w:start w:val="1"/>
      <w:numFmt w:val="bullet"/>
      <w:lvlText w:val="o"/>
      <w:lvlJc w:val="left"/>
      <w:pPr>
        <w:ind w:left="4364" w:hanging="360"/>
      </w:pPr>
      <w:rPr>
        <w:rFonts w:ascii="Courier New" w:hAnsi="Courier New" w:cs="Courier New" w:hint="default"/>
      </w:rPr>
    </w:lvl>
    <w:lvl w:ilvl="5" w:tplc="40090005" w:tentative="1">
      <w:start w:val="1"/>
      <w:numFmt w:val="bullet"/>
      <w:lvlText w:val=""/>
      <w:lvlJc w:val="left"/>
      <w:pPr>
        <w:ind w:left="5084" w:hanging="360"/>
      </w:pPr>
      <w:rPr>
        <w:rFonts w:ascii="Wingdings" w:hAnsi="Wingdings" w:hint="default"/>
      </w:rPr>
    </w:lvl>
    <w:lvl w:ilvl="6" w:tplc="40090001" w:tentative="1">
      <w:start w:val="1"/>
      <w:numFmt w:val="bullet"/>
      <w:lvlText w:val=""/>
      <w:lvlJc w:val="left"/>
      <w:pPr>
        <w:ind w:left="5804" w:hanging="360"/>
      </w:pPr>
      <w:rPr>
        <w:rFonts w:ascii="Symbol" w:hAnsi="Symbol" w:hint="default"/>
      </w:rPr>
    </w:lvl>
    <w:lvl w:ilvl="7" w:tplc="40090003" w:tentative="1">
      <w:start w:val="1"/>
      <w:numFmt w:val="bullet"/>
      <w:lvlText w:val="o"/>
      <w:lvlJc w:val="left"/>
      <w:pPr>
        <w:ind w:left="6524" w:hanging="360"/>
      </w:pPr>
      <w:rPr>
        <w:rFonts w:ascii="Courier New" w:hAnsi="Courier New" w:cs="Courier New" w:hint="default"/>
      </w:rPr>
    </w:lvl>
    <w:lvl w:ilvl="8" w:tplc="40090005" w:tentative="1">
      <w:start w:val="1"/>
      <w:numFmt w:val="bullet"/>
      <w:lvlText w:val=""/>
      <w:lvlJc w:val="left"/>
      <w:pPr>
        <w:ind w:left="7244" w:hanging="360"/>
      </w:pPr>
      <w:rPr>
        <w:rFonts w:ascii="Wingdings" w:hAnsi="Wingdings" w:hint="default"/>
      </w:rPr>
    </w:lvl>
  </w:abstractNum>
  <w:abstractNum w:abstractNumId="36">
    <w:nsid w:val="6A005791"/>
    <w:multiLevelType w:val="hybridMultilevel"/>
    <w:tmpl w:val="369C8C36"/>
    <w:lvl w:ilvl="0" w:tplc="EA08EA96">
      <w:start w:val="1"/>
      <w:numFmt w:val="bullet"/>
      <w:lvlText w:val="-"/>
      <w:lvlJc w:val="left"/>
      <w:pPr>
        <w:ind w:left="720" w:hanging="360"/>
      </w:pPr>
      <w:rPr>
        <w:rFonts w:ascii="Comic Sans MS" w:eastAsiaTheme="minorHAnsi" w:hAnsi="Comic Sans M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AD65A60"/>
    <w:multiLevelType w:val="multilevel"/>
    <w:tmpl w:val="5A421762"/>
    <w:lvl w:ilvl="0">
      <w:start w:val="1"/>
      <w:numFmt w:val="decimal"/>
      <w:lvlText w:val="%1."/>
      <w:lvlJc w:val="left"/>
      <w:pPr>
        <w:ind w:left="720" w:hanging="360"/>
      </w:pPr>
      <w:rPr>
        <w:rFonts w:hint="default"/>
        <w:b/>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480" w:hanging="1800"/>
      </w:pPr>
      <w:rPr>
        <w:rFonts w:hint="default"/>
      </w:rPr>
    </w:lvl>
    <w:lvl w:ilvl="5">
      <w:start w:val="1"/>
      <w:numFmt w:val="decimal"/>
      <w:isLgl/>
      <w:lvlText w:val="%1.%2.%3.%4.%5.%6."/>
      <w:lvlJc w:val="left"/>
      <w:pPr>
        <w:ind w:left="7920" w:hanging="216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880" w:hanging="2880"/>
      </w:pPr>
      <w:rPr>
        <w:rFonts w:hint="default"/>
      </w:rPr>
    </w:lvl>
  </w:abstractNum>
  <w:abstractNum w:abstractNumId="38">
    <w:nsid w:val="6D837CA1"/>
    <w:multiLevelType w:val="hybridMultilevel"/>
    <w:tmpl w:val="E266EB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24173A4"/>
    <w:multiLevelType w:val="hybridMultilevel"/>
    <w:tmpl w:val="412A3D26"/>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F3E53FD"/>
    <w:multiLevelType w:val="hybridMultilevel"/>
    <w:tmpl w:val="C04222F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F5A7AF4"/>
    <w:multiLevelType w:val="hybridMultilevel"/>
    <w:tmpl w:val="5BCE416C"/>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2">
    <w:nsid w:val="7FC5034B"/>
    <w:multiLevelType w:val="hybridMultilevel"/>
    <w:tmpl w:val="FCDC521E"/>
    <w:lvl w:ilvl="0" w:tplc="B396283A">
      <w:start w:val="1"/>
      <w:numFmt w:val="bullet"/>
      <w:lvlText w:val=""/>
      <w:lvlJc w:val="left"/>
      <w:pPr>
        <w:tabs>
          <w:tab w:val="num" w:pos="720"/>
        </w:tabs>
        <w:ind w:left="720" w:hanging="360"/>
      </w:pPr>
      <w:rPr>
        <w:rFonts w:ascii="Wingdings" w:hAnsi="Wingdings" w:hint="default"/>
      </w:rPr>
    </w:lvl>
    <w:lvl w:ilvl="1" w:tplc="A164E3DE" w:tentative="1">
      <w:start w:val="1"/>
      <w:numFmt w:val="bullet"/>
      <w:lvlText w:val=""/>
      <w:lvlJc w:val="left"/>
      <w:pPr>
        <w:tabs>
          <w:tab w:val="num" w:pos="1440"/>
        </w:tabs>
        <w:ind w:left="1440" w:hanging="360"/>
      </w:pPr>
      <w:rPr>
        <w:rFonts w:ascii="Wingdings" w:hAnsi="Wingdings" w:hint="default"/>
      </w:rPr>
    </w:lvl>
    <w:lvl w:ilvl="2" w:tplc="76DEC14A" w:tentative="1">
      <w:start w:val="1"/>
      <w:numFmt w:val="bullet"/>
      <w:lvlText w:val=""/>
      <w:lvlJc w:val="left"/>
      <w:pPr>
        <w:tabs>
          <w:tab w:val="num" w:pos="2160"/>
        </w:tabs>
        <w:ind w:left="2160" w:hanging="360"/>
      </w:pPr>
      <w:rPr>
        <w:rFonts w:ascii="Wingdings" w:hAnsi="Wingdings" w:hint="default"/>
      </w:rPr>
    </w:lvl>
    <w:lvl w:ilvl="3" w:tplc="A59CD2D0" w:tentative="1">
      <w:start w:val="1"/>
      <w:numFmt w:val="bullet"/>
      <w:lvlText w:val=""/>
      <w:lvlJc w:val="left"/>
      <w:pPr>
        <w:tabs>
          <w:tab w:val="num" w:pos="2880"/>
        </w:tabs>
        <w:ind w:left="2880" w:hanging="360"/>
      </w:pPr>
      <w:rPr>
        <w:rFonts w:ascii="Wingdings" w:hAnsi="Wingdings" w:hint="default"/>
      </w:rPr>
    </w:lvl>
    <w:lvl w:ilvl="4" w:tplc="F8A463CC" w:tentative="1">
      <w:start w:val="1"/>
      <w:numFmt w:val="bullet"/>
      <w:lvlText w:val=""/>
      <w:lvlJc w:val="left"/>
      <w:pPr>
        <w:tabs>
          <w:tab w:val="num" w:pos="3600"/>
        </w:tabs>
        <w:ind w:left="3600" w:hanging="360"/>
      </w:pPr>
      <w:rPr>
        <w:rFonts w:ascii="Wingdings" w:hAnsi="Wingdings" w:hint="default"/>
      </w:rPr>
    </w:lvl>
    <w:lvl w:ilvl="5" w:tplc="11FA2A6A" w:tentative="1">
      <w:start w:val="1"/>
      <w:numFmt w:val="bullet"/>
      <w:lvlText w:val=""/>
      <w:lvlJc w:val="left"/>
      <w:pPr>
        <w:tabs>
          <w:tab w:val="num" w:pos="4320"/>
        </w:tabs>
        <w:ind w:left="4320" w:hanging="360"/>
      </w:pPr>
      <w:rPr>
        <w:rFonts w:ascii="Wingdings" w:hAnsi="Wingdings" w:hint="default"/>
      </w:rPr>
    </w:lvl>
    <w:lvl w:ilvl="6" w:tplc="9C68CA92" w:tentative="1">
      <w:start w:val="1"/>
      <w:numFmt w:val="bullet"/>
      <w:lvlText w:val=""/>
      <w:lvlJc w:val="left"/>
      <w:pPr>
        <w:tabs>
          <w:tab w:val="num" w:pos="5040"/>
        </w:tabs>
        <w:ind w:left="5040" w:hanging="360"/>
      </w:pPr>
      <w:rPr>
        <w:rFonts w:ascii="Wingdings" w:hAnsi="Wingdings" w:hint="default"/>
      </w:rPr>
    </w:lvl>
    <w:lvl w:ilvl="7" w:tplc="E6145180" w:tentative="1">
      <w:start w:val="1"/>
      <w:numFmt w:val="bullet"/>
      <w:lvlText w:val=""/>
      <w:lvlJc w:val="left"/>
      <w:pPr>
        <w:tabs>
          <w:tab w:val="num" w:pos="5760"/>
        </w:tabs>
        <w:ind w:left="5760" w:hanging="360"/>
      </w:pPr>
      <w:rPr>
        <w:rFonts w:ascii="Wingdings" w:hAnsi="Wingdings" w:hint="default"/>
      </w:rPr>
    </w:lvl>
    <w:lvl w:ilvl="8" w:tplc="15A23E88" w:tentative="1">
      <w:start w:val="1"/>
      <w:numFmt w:val="bullet"/>
      <w:lvlText w:val=""/>
      <w:lvlJc w:val="left"/>
      <w:pPr>
        <w:tabs>
          <w:tab w:val="num" w:pos="6480"/>
        </w:tabs>
        <w:ind w:left="6480" w:hanging="360"/>
      </w:pPr>
      <w:rPr>
        <w:rFonts w:ascii="Wingdings" w:hAnsi="Wingdings" w:hint="default"/>
      </w:rPr>
    </w:lvl>
  </w:abstractNum>
  <w:abstractNum w:abstractNumId="43">
    <w:nsid w:val="7FE24D6C"/>
    <w:multiLevelType w:val="hybridMultilevel"/>
    <w:tmpl w:val="CA025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36"/>
  </w:num>
  <w:num w:numId="4">
    <w:abstractNumId w:val="14"/>
  </w:num>
  <w:num w:numId="5">
    <w:abstractNumId w:val="5"/>
  </w:num>
  <w:num w:numId="6">
    <w:abstractNumId w:val="42"/>
  </w:num>
  <w:num w:numId="7">
    <w:abstractNumId w:val="23"/>
  </w:num>
  <w:num w:numId="8">
    <w:abstractNumId w:val="12"/>
  </w:num>
  <w:num w:numId="9">
    <w:abstractNumId w:val="21"/>
  </w:num>
  <w:num w:numId="10">
    <w:abstractNumId w:val="0"/>
  </w:num>
  <w:num w:numId="11">
    <w:abstractNumId w:val="32"/>
  </w:num>
  <w:num w:numId="12">
    <w:abstractNumId w:val="30"/>
  </w:num>
  <w:num w:numId="13">
    <w:abstractNumId w:val="8"/>
  </w:num>
  <w:num w:numId="14">
    <w:abstractNumId w:val="3"/>
  </w:num>
  <w:num w:numId="15">
    <w:abstractNumId w:val="41"/>
  </w:num>
  <w:num w:numId="16">
    <w:abstractNumId w:val="7"/>
  </w:num>
  <w:num w:numId="17">
    <w:abstractNumId w:val="39"/>
  </w:num>
  <w:num w:numId="18">
    <w:abstractNumId w:val="20"/>
  </w:num>
  <w:num w:numId="19">
    <w:abstractNumId w:val="34"/>
  </w:num>
  <w:num w:numId="20">
    <w:abstractNumId w:val="22"/>
  </w:num>
  <w:num w:numId="21">
    <w:abstractNumId w:val="13"/>
  </w:num>
  <w:num w:numId="22">
    <w:abstractNumId w:val="25"/>
  </w:num>
  <w:num w:numId="23">
    <w:abstractNumId w:val="31"/>
  </w:num>
  <w:num w:numId="24">
    <w:abstractNumId w:val="16"/>
  </w:num>
  <w:num w:numId="25">
    <w:abstractNumId w:val="29"/>
  </w:num>
  <w:num w:numId="26">
    <w:abstractNumId w:val="24"/>
  </w:num>
  <w:num w:numId="27">
    <w:abstractNumId w:val="35"/>
  </w:num>
  <w:num w:numId="28">
    <w:abstractNumId w:val="19"/>
  </w:num>
  <w:num w:numId="29">
    <w:abstractNumId w:val="33"/>
  </w:num>
  <w:num w:numId="30">
    <w:abstractNumId w:val="10"/>
  </w:num>
  <w:num w:numId="31">
    <w:abstractNumId w:val="27"/>
  </w:num>
  <w:num w:numId="32">
    <w:abstractNumId w:val="4"/>
  </w:num>
  <w:num w:numId="33">
    <w:abstractNumId w:val="18"/>
  </w:num>
  <w:num w:numId="34">
    <w:abstractNumId w:val="6"/>
  </w:num>
  <w:num w:numId="35">
    <w:abstractNumId w:val="26"/>
  </w:num>
  <w:num w:numId="36">
    <w:abstractNumId w:val="15"/>
  </w:num>
  <w:num w:numId="37">
    <w:abstractNumId w:val="38"/>
  </w:num>
  <w:num w:numId="38">
    <w:abstractNumId w:val="40"/>
  </w:num>
  <w:num w:numId="39">
    <w:abstractNumId w:val="1"/>
  </w:num>
  <w:num w:numId="40">
    <w:abstractNumId w:val="2"/>
  </w:num>
  <w:num w:numId="41">
    <w:abstractNumId w:val="11"/>
  </w:num>
  <w:num w:numId="42">
    <w:abstractNumId w:val="17"/>
  </w:num>
  <w:num w:numId="43">
    <w:abstractNumId w:val="28"/>
  </w:num>
  <w:num w:numId="44">
    <w:abstractNumId w:val="4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mirrorMargins/>
  <w:proofState w:spelling="clean" w:grammar="clean"/>
  <w:defaultTabStop w:val="720"/>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0918A5"/>
    <w:rsid w:val="00000379"/>
    <w:rsid w:val="00000B22"/>
    <w:rsid w:val="000038AE"/>
    <w:rsid w:val="00003E1C"/>
    <w:rsid w:val="0000425F"/>
    <w:rsid w:val="00005134"/>
    <w:rsid w:val="000059F9"/>
    <w:rsid w:val="00006453"/>
    <w:rsid w:val="00013B4D"/>
    <w:rsid w:val="00016543"/>
    <w:rsid w:val="00017400"/>
    <w:rsid w:val="00024B64"/>
    <w:rsid w:val="00027C5F"/>
    <w:rsid w:val="00043FEA"/>
    <w:rsid w:val="00044E11"/>
    <w:rsid w:val="000472DD"/>
    <w:rsid w:val="00062070"/>
    <w:rsid w:val="0006472E"/>
    <w:rsid w:val="00065713"/>
    <w:rsid w:val="00065E9E"/>
    <w:rsid w:val="00070860"/>
    <w:rsid w:val="00075573"/>
    <w:rsid w:val="00084BDD"/>
    <w:rsid w:val="000918A5"/>
    <w:rsid w:val="00092D28"/>
    <w:rsid w:val="00092E44"/>
    <w:rsid w:val="00095E8B"/>
    <w:rsid w:val="0009745C"/>
    <w:rsid w:val="000A0527"/>
    <w:rsid w:val="000A463C"/>
    <w:rsid w:val="000A496F"/>
    <w:rsid w:val="000B01A8"/>
    <w:rsid w:val="000B3A18"/>
    <w:rsid w:val="000C416F"/>
    <w:rsid w:val="000C47A7"/>
    <w:rsid w:val="000C6D63"/>
    <w:rsid w:val="000D07BB"/>
    <w:rsid w:val="000D31DC"/>
    <w:rsid w:val="000D5665"/>
    <w:rsid w:val="000E2D3F"/>
    <w:rsid w:val="000E5B25"/>
    <w:rsid w:val="000F0849"/>
    <w:rsid w:val="000F0919"/>
    <w:rsid w:val="000F282E"/>
    <w:rsid w:val="000F5819"/>
    <w:rsid w:val="000F6D87"/>
    <w:rsid w:val="001013B0"/>
    <w:rsid w:val="001042DD"/>
    <w:rsid w:val="00104FF3"/>
    <w:rsid w:val="0011165C"/>
    <w:rsid w:val="00114C42"/>
    <w:rsid w:val="00117AF9"/>
    <w:rsid w:val="00127308"/>
    <w:rsid w:val="00131242"/>
    <w:rsid w:val="001319E1"/>
    <w:rsid w:val="00132306"/>
    <w:rsid w:val="0013745E"/>
    <w:rsid w:val="00140BAA"/>
    <w:rsid w:val="00145F06"/>
    <w:rsid w:val="00147B6D"/>
    <w:rsid w:val="00153BDB"/>
    <w:rsid w:val="00153F24"/>
    <w:rsid w:val="00156667"/>
    <w:rsid w:val="001608D3"/>
    <w:rsid w:val="001619CC"/>
    <w:rsid w:val="00162064"/>
    <w:rsid w:val="00166EBD"/>
    <w:rsid w:val="00170AD7"/>
    <w:rsid w:val="00173CEF"/>
    <w:rsid w:val="00174B92"/>
    <w:rsid w:val="00175A67"/>
    <w:rsid w:val="001770CA"/>
    <w:rsid w:val="001823D4"/>
    <w:rsid w:val="00182526"/>
    <w:rsid w:val="00184BA4"/>
    <w:rsid w:val="0018662B"/>
    <w:rsid w:val="00193FE4"/>
    <w:rsid w:val="001945CB"/>
    <w:rsid w:val="001B1954"/>
    <w:rsid w:val="001B269D"/>
    <w:rsid w:val="001B2FA0"/>
    <w:rsid w:val="001C549F"/>
    <w:rsid w:val="001C58B5"/>
    <w:rsid w:val="001D157B"/>
    <w:rsid w:val="001D370A"/>
    <w:rsid w:val="001D4181"/>
    <w:rsid w:val="001D4AAD"/>
    <w:rsid w:val="001E387D"/>
    <w:rsid w:val="001E38DC"/>
    <w:rsid w:val="001E4675"/>
    <w:rsid w:val="001E5F95"/>
    <w:rsid w:val="001F020E"/>
    <w:rsid w:val="001F1D94"/>
    <w:rsid w:val="001F339A"/>
    <w:rsid w:val="001F3C12"/>
    <w:rsid w:val="00201572"/>
    <w:rsid w:val="00202B66"/>
    <w:rsid w:val="0020584A"/>
    <w:rsid w:val="00205FFB"/>
    <w:rsid w:val="00207F02"/>
    <w:rsid w:val="002101C8"/>
    <w:rsid w:val="00214F81"/>
    <w:rsid w:val="00215C1F"/>
    <w:rsid w:val="00216CE9"/>
    <w:rsid w:val="00222668"/>
    <w:rsid w:val="00222DA8"/>
    <w:rsid w:val="002247F5"/>
    <w:rsid w:val="0023113B"/>
    <w:rsid w:val="00235739"/>
    <w:rsid w:val="00235CB2"/>
    <w:rsid w:val="0024022B"/>
    <w:rsid w:val="00240CC7"/>
    <w:rsid w:val="00241634"/>
    <w:rsid w:val="00243EE1"/>
    <w:rsid w:val="00250AC4"/>
    <w:rsid w:val="00253AE1"/>
    <w:rsid w:val="0025560A"/>
    <w:rsid w:val="002603BE"/>
    <w:rsid w:val="00261ADA"/>
    <w:rsid w:val="00263718"/>
    <w:rsid w:val="00273657"/>
    <w:rsid w:val="0027663C"/>
    <w:rsid w:val="00284A2C"/>
    <w:rsid w:val="00284D47"/>
    <w:rsid w:val="00286E29"/>
    <w:rsid w:val="002954BF"/>
    <w:rsid w:val="00296CCE"/>
    <w:rsid w:val="002A381A"/>
    <w:rsid w:val="002B2AFC"/>
    <w:rsid w:val="002B63BB"/>
    <w:rsid w:val="002C078F"/>
    <w:rsid w:val="002C1877"/>
    <w:rsid w:val="002C4848"/>
    <w:rsid w:val="002C68B5"/>
    <w:rsid w:val="002C6D94"/>
    <w:rsid w:val="002C76F7"/>
    <w:rsid w:val="002D1730"/>
    <w:rsid w:val="002D1A27"/>
    <w:rsid w:val="002D3A18"/>
    <w:rsid w:val="002D4620"/>
    <w:rsid w:val="002E5D12"/>
    <w:rsid w:val="002E613A"/>
    <w:rsid w:val="002F51C8"/>
    <w:rsid w:val="002F5D9D"/>
    <w:rsid w:val="003025E1"/>
    <w:rsid w:val="00304BF1"/>
    <w:rsid w:val="003105E3"/>
    <w:rsid w:val="00313AB6"/>
    <w:rsid w:val="0031470D"/>
    <w:rsid w:val="00316F8A"/>
    <w:rsid w:val="0032114A"/>
    <w:rsid w:val="00324A3A"/>
    <w:rsid w:val="00325DC9"/>
    <w:rsid w:val="00325E58"/>
    <w:rsid w:val="00326795"/>
    <w:rsid w:val="003325A2"/>
    <w:rsid w:val="00332DAD"/>
    <w:rsid w:val="00333816"/>
    <w:rsid w:val="00336F74"/>
    <w:rsid w:val="00337BCA"/>
    <w:rsid w:val="0034090D"/>
    <w:rsid w:val="0034095F"/>
    <w:rsid w:val="003455A4"/>
    <w:rsid w:val="00345804"/>
    <w:rsid w:val="003501D0"/>
    <w:rsid w:val="003519B7"/>
    <w:rsid w:val="003577BC"/>
    <w:rsid w:val="003624EB"/>
    <w:rsid w:val="00362EF4"/>
    <w:rsid w:val="00364A32"/>
    <w:rsid w:val="00370752"/>
    <w:rsid w:val="00370DF1"/>
    <w:rsid w:val="003743D3"/>
    <w:rsid w:val="003811BB"/>
    <w:rsid w:val="003A523B"/>
    <w:rsid w:val="003A61AB"/>
    <w:rsid w:val="003A65F0"/>
    <w:rsid w:val="003A70B3"/>
    <w:rsid w:val="003B23EE"/>
    <w:rsid w:val="003D58FD"/>
    <w:rsid w:val="003D5927"/>
    <w:rsid w:val="003D5AB0"/>
    <w:rsid w:val="003D632A"/>
    <w:rsid w:val="003E773A"/>
    <w:rsid w:val="003F64FE"/>
    <w:rsid w:val="00400D21"/>
    <w:rsid w:val="0040228E"/>
    <w:rsid w:val="0040288F"/>
    <w:rsid w:val="00403E47"/>
    <w:rsid w:val="00405309"/>
    <w:rsid w:val="00410136"/>
    <w:rsid w:val="004118F8"/>
    <w:rsid w:val="00417EF5"/>
    <w:rsid w:val="0042172E"/>
    <w:rsid w:val="00421F62"/>
    <w:rsid w:val="00431971"/>
    <w:rsid w:val="00437942"/>
    <w:rsid w:val="004410CB"/>
    <w:rsid w:val="00444B77"/>
    <w:rsid w:val="00450F05"/>
    <w:rsid w:val="00455AD2"/>
    <w:rsid w:val="00457768"/>
    <w:rsid w:val="004610A7"/>
    <w:rsid w:val="00471128"/>
    <w:rsid w:val="004723AA"/>
    <w:rsid w:val="00472558"/>
    <w:rsid w:val="00472C1E"/>
    <w:rsid w:val="00480235"/>
    <w:rsid w:val="00482158"/>
    <w:rsid w:val="00482609"/>
    <w:rsid w:val="0048291D"/>
    <w:rsid w:val="00482C8D"/>
    <w:rsid w:val="004856B2"/>
    <w:rsid w:val="00491CBE"/>
    <w:rsid w:val="00492955"/>
    <w:rsid w:val="00492B5B"/>
    <w:rsid w:val="00497B35"/>
    <w:rsid w:val="004A7381"/>
    <w:rsid w:val="004A77CD"/>
    <w:rsid w:val="004B12FB"/>
    <w:rsid w:val="004B1E66"/>
    <w:rsid w:val="004B2D69"/>
    <w:rsid w:val="004B3E58"/>
    <w:rsid w:val="004B7592"/>
    <w:rsid w:val="004B7841"/>
    <w:rsid w:val="004C03F4"/>
    <w:rsid w:val="004C0C05"/>
    <w:rsid w:val="004C46F1"/>
    <w:rsid w:val="004C5D08"/>
    <w:rsid w:val="004D1915"/>
    <w:rsid w:val="004D37D4"/>
    <w:rsid w:val="004E0EC9"/>
    <w:rsid w:val="004F15BE"/>
    <w:rsid w:val="004F5651"/>
    <w:rsid w:val="004F7ADD"/>
    <w:rsid w:val="00500CDB"/>
    <w:rsid w:val="00503F58"/>
    <w:rsid w:val="005059D0"/>
    <w:rsid w:val="0050604B"/>
    <w:rsid w:val="0051072A"/>
    <w:rsid w:val="005116F8"/>
    <w:rsid w:val="00511DD6"/>
    <w:rsid w:val="00526CA1"/>
    <w:rsid w:val="00530566"/>
    <w:rsid w:val="00532ADC"/>
    <w:rsid w:val="00533922"/>
    <w:rsid w:val="0053417D"/>
    <w:rsid w:val="00535291"/>
    <w:rsid w:val="00545BF2"/>
    <w:rsid w:val="005468EA"/>
    <w:rsid w:val="00546C56"/>
    <w:rsid w:val="0054743E"/>
    <w:rsid w:val="00550562"/>
    <w:rsid w:val="0055178A"/>
    <w:rsid w:val="00552844"/>
    <w:rsid w:val="00560F6D"/>
    <w:rsid w:val="005749D6"/>
    <w:rsid w:val="00580420"/>
    <w:rsid w:val="00582C55"/>
    <w:rsid w:val="00587E3D"/>
    <w:rsid w:val="005901A1"/>
    <w:rsid w:val="005913B1"/>
    <w:rsid w:val="00592EB1"/>
    <w:rsid w:val="005B22A4"/>
    <w:rsid w:val="005B4FA6"/>
    <w:rsid w:val="005C2710"/>
    <w:rsid w:val="005D4B83"/>
    <w:rsid w:val="005D7779"/>
    <w:rsid w:val="005E2A84"/>
    <w:rsid w:val="005E5586"/>
    <w:rsid w:val="005E682E"/>
    <w:rsid w:val="005E6CDE"/>
    <w:rsid w:val="005F4C04"/>
    <w:rsid w:val="005F7113"/>
    <w:rsid w:val="00601A17"/>
    <w:rsid w:val="00601F1C"/>
    <w:rsid w:val="0061250B"/>
    <w:rsid w:val="006132E2"/>
    <w:rsid w:val="006200DB"/>
    <w:rsid w:val="00621F82"/>
    <w:rsid w:val="006240DE"/>
    <w:rsid w:val="006248C9"/>
    <w:rsid w:val="0062699C"/>
    <w:rsid w:val="00632F0A"/>
    <w:rsid w:val="00641A71"/>
    <w:rsid w:val="00642306"/>
    <w:rsid w:val="006614F1"/>
    <w:rsid w:val="006673BB"/>
    <w:rsid w:val="0067171F"/>
    <w:rsid w:val="00673382"/>
    <w:rsid w:val="00675C73"/>
    <w:rsid w:val="0067641E"/>
    <w:rsid w:val="00682D0D"/>
    <w:rsid w:val="00683F6F"/>
    <w:rsid w:val="00690BE6"/>
    <w:rsid w:val="00691924"/>
    <w:rsid w:val="00692BEC"/>
    <w:rsid w:val="006A0F07"/>
    <w:rsid w:val="006A5497"/>
    <w:rsid w:val="006B5092"/>
    <w:rsid w:val="006C624E"/>
    <w:rsid w:val="006C7F14"/>
    <w:rsid w:val="006D13D6"/>
    <w:rsid w:val="006D4929"/>
    <w:rsid w:val="006F005F"/>
    <w:rsid w:val="006F18A9"/>
    <w:rsid w:val="006F3077"/>
    <w:rsid w:val="006F41BD"/>
    <w:rsid w:val="006F7FB1"/>
    <w:rsid w:val="00701DED"/>
    <w:rsid w:val="00702CAE"/>
    <w:rsid w:val="007039E5"/>
    <w:rsid w:val="00710583"/>
    <w:rsid w:val="007112F0"/>
    <w:rsid w:val="00714AB5"/>
    <w:rsid w:val="007155E5"/>
    <w:rsid w:val="00717DAA"/>
    <w:rsid w:val="00723844"/>
    <w:rsid w:val="00723DD2"/>
    <w:rsid w:val="00727E40"/>
    <w:rsid w:val="00731F94"/>
    <w:rsid w:val="00733876"/>
    <w:rsid w:val="0073411C"/>
    <w:rsid w:val="00760F90"/>
    <w:rsid w:val="0077456D"/>
    <w:rsid w:val="00781246"/>
    <w:rsid w:val="00795E2A"/>
    <w:rsid w:val="007A01E6"/>
    <w:rsid w:val="007A40D1"/>
    <w:rsid w:val="007A5447"/>
    <w:rsid w:val="007B0224"/>
    <w:rsid w:val="007B0892"/>
    <w:rsid w:val="007B7600"/>
    <w:rsid w:val="007B76A8"/>
    <w:rsid w:val="007C7B2D"/>
    <w:rsid w:val="007D0ED8"/>
    <w:rsid w:val="007D50A0"/>
    <w:rsid w:val="007D675F"/>
    <w:rsid w:val="007E130F"/>
    <w:rsid w:val="007E3B68"/>
    <w:rsid w:val="007F24E9"/>
    <w:rsid w:val="007F599F"/>
    <w:rsid w:val="007F62A3"/>
    <w:rsid w:val="00800550"/>
    <w:rsid w:val="00804143"/>
    <w:rsid w:val="00805D1C"/>
    <w:rsid w:val="00810C85"/>
    <w:rsid w:val="0081150D"/>
    <w:rsid w:val="008174EF"/>
    <w:rsid w:val="008206FB"/>
    <w:rsid w:val="008241C5"/>
    <w:rsid w:val="00830EB1"/>
    <w:rsid w:val="00832A7B"/>
    <w:rsid w:val="00832F1E"/>
    <w:rsid w:val="00834885"/>
    <w:rsid w:val="00836B6F"/>
    <w:rsid w:val="00837815"/>
    <w:rsid w:val="00837FC1"/>
    <w:rsid w:val="00841CE5"/>
    <w:rsid w:val="00842F2B"/>
    <w:rsid w:val="00847458"/>
    <w:rsid w:val="00847BD3"/>
    <w:rsid w:val="00851B6A"/>
    <w:rsid w:val="0085650E"/>
    <w:rsid w:val="008604BB"/>
    <w:rsid w:val="00863D7D"/>
    <w:rsid w:val="00866FD5"/>
    <w:rsid w:val="00867C71"/>
    <w:rsid w:val="00867DD7"/>
    <w:rsid w:val="00871362"/>
    <w:rsid w:val="00871BC4"/>
    <w:rsid w:val="00875D5C"/>
    <w:rsid w:val="00877259"/>
    <w:rsid w:val="008803B0"/>
    <w:rsid w:val="00881EC4"/>
    <w:rsid w:val="00883B03"/>
    <w:rsid w:val="00895999"/>
    <w:rsid w:val="008967E5"/>
    <w:rsid w:val="00896C2B"/>
    <w:rsid w:val="00897237"/>
    <w:rsid w:val="00897B52"/>
    <w:rsid w:val="00897F59"/>
    <w:rsid w:val="008A18D5"/>
    <w:rsid w:val="008A1F13"/>
    <w:rsid w:val="008A2254"/>
    <w:rsid w:val="008A225C"/>
    <w:rsid w:val="008A262C"/>
    <w:rsid w:val="008A6EAB"/>
    <w:rsid w:val="008A7693"/>
    <w:rsid w:val="008B08AF"/>
    <w:rsid w:val="008B70A1"/>
    <w:rsid w:val="008C061E"/>
    <w:rsid w:val="008C3B8C"/>
    <w:rsid w:val="008C3D68"/>
    <w:rsid w:val="008C6B59"/>
    <w:rsid w:val="008C71B6"/>
    <w:rsid w:val="008D3AB5"/>
    <w:rsid w:val="008D41FA"/>
    <w:rsid w:val="008D7215"/>
    <w:rsid w:val="008D733E"/>
    <w:rsid w:val="008E2D0C"/>
    <w:rsid w:val="008E6F40"/>
    <w:rsid w:val="008F2B29"/>
    <w:rsid w:val="008F5F24"/>
    <w:rsid w:val="00904576"/>
    <w:rsid w:val="00905264"/>
    <w:rsid w:val="009100DD"/>
    <w:rsid w:val="00910B8A"/>
    <w:rsid w:val="009116FA"/>
    <w:rsid w:val="00912710"/>
    <w:rsid w:val="00914DBF"/>
    <w:rsid w:val="00915461"/>
    <w:rsid w:val="00915CEB"/>
    <w:rsid w:val="00917187"/>
    <w:rsid w:val="00917297"/>
    <w:rsid w:val="00933753"/>
    <w:rsid w:val="00937337"/>
    <w:rsid w:val="00942AE9"/>
    <w:rsid w:val="00947E5F"/>
    <w:rsid w:val="00952411"/>
    <w:rsid w:val="00954DC1"/>
    <w:rsid w:val="009572E6"/>
    <w:rsid w:val="0096003E"/>
    <w:rsid w:val="00963DEB"/>
    <w:rsid w:val="00967D10"/>
    <w:rsid w:val="009877EC"/>
    <w:rsid w:val="009907C9"/>
    <w:rsid w:val="00991E3E"/>
    <w:rsid w:val="009A25C5"/>
    <w:rsid w:val="009A457C"/>
    <w:rsid w:val="009A4CB0"/>
    <w:rsid w:val="009A51BE"/>
    <w:rsid w:val="009B28FA"/>
    <w:rsid w:val="009B31E1"/>
    <w:rsid w:val="009B380A"/>
    <w:rsid w:val="009B4570"/>
    <w:rsid w:val="009B4F0A"/>
    <w:rsid w:val="009C0340"/>
    <w:rsid w:val="009C7144"/>
    <w:rsid w:val="009D23A7"/>
    <w:rsid w:val="009D47CB"/>
    <w:rsid w:val="009D4DE2"/>
    <w:rsid w:val="009E115D"/>
    <w:rsid w:val="009E1F85"/>
    <w:rsid w:val="009F2E55"/>
    <w:rsid w:val="009F4D63"/>
    <w:rsid w:val="00A03487"/>
    <w:rsid w:val="00A11D7F"/>
    <w:rsid w:val="00A13B53"/>
    <w:rsid w:val="00A20652"/>
    <w:rsid w:val="00A20BC7"/>
    <w:rsid w:val="00A21B63"/>
    <w:rsid w:val="00A222DD"/>
    <w:rsid w:val="00A31F68"/>
    <w:rsid w:val="00A3221F"/>
    <w:rsid w:val="00A43A42"/>
    <w:rsid w:val="00A4546D"/>
    <w:rsid w:val="00A45571"/>
    <w:rsid w:val="00A461FD"/>
    <w:rsid w:val="00A53EFA"/>
    <w:rsid w:val="00A55F8D"/>
    <w:rsid w:val="00A6427C"/>
    <w:rsid w:val="00A65561"/>
    <w:rsid w:val="00A6761D"/>
    <w:rsid w:val="00A729C0"/>
    <w:rsid w:val="00A74847"/>
    <w:rsid w:val="00A7773E"/>
    <w:rsid w:val="00A81695"/>
    <w:rsid w:val="00A83EBD"/>
    <w:rsid w:val="00A85CBD"/>
    <w:rsid w:val="00AA014B"/>
    <w:rsid w:val="00AA13C8"/>
    <w:rsid w:val="00AA6A76"/>
    <w:rsid w:val="00AB009E"/>
    <w:rsid w:val="00AB233F"/>
    <w:rsid w:val="00AB2C38"/>
    <w:rsid w:val="00AB58DD"/>
    <w:rsid w:val="00AE0C01"/>
    <w:rsid w:val="00AE5973"/>
    <w:rsid w:val="00AE7758"/>
    <w:rsid w:val="00AE7DC4"/>
    <w:rsid w:val="00AF074A"/>
    <w:rsid w:val="00AF0C90"/>
    <w:rsid w:val="00AF3160"/>
    <w:rsid w:val="00AF3AFB"/>
    <w:rsid w:val="00AF4AEE"/>
    <w:rsid w:val="00B00F53"/>
    <w:rsid w:val="00B0512C"/>
    <w:rsid w:val="00B058EE"/>
    <w:rsid w:val="00B11A84"/>
    <w:rsid w:val="00B1253F"/>
    <w:rsid w:val="00B13376"/>
    <w:rsid w:val="00B161BD"/>
    <w:rsid w:val="00B2073D"/>
    <w:rsid w:val="00B2650D"/>
    <w:rsid w:val="00B35573"/>
    <w:rsid w:val="00B4431E"/>
    <w:rsid w:val="00B44602"/>
    <w:rsid w:val="00B50375"/>
    <w:rsid w:val="00B543E4"/>
    <w:rsid w:val="00B54E98"/>
    <w:rsid w:val="00B55297"/>
    <w:rsid w:val="00B635BE"/>
    <w:rsid w:val="00B72CFE"/>
    <w:rsid w:val="00B73BD5"/>
    <w:rsid w:val="00B74EFE"/>
    <w:rsid w:val="00B80299"/>
    <w:rsid w:val="00B81D50"/>
    <w:rsid w:val="00B83559"/>
    <w:rsid w:val="00B836B3"/>
    <w:rsid w:val="00B90E89"/>
    <w:rsid w:val="00B9173B"/>
    <w:rsid w:val="00B92502"/>
    <w:rsid w:val="00BA71F3"/>
    <w:rsid w:val="00BB1A93"/>
    <w:rsid w:val="00BC2F49"/>
    <w:rsid w:val="00BC61E9"/>
    <w:rsid w:val="00BC6AF4"/>
    <w:rsid w:val="00BD016A"/>
    <w:rsid w:val="00BE5668"/>
    <w:rsid w:val="00BE7D20"/>
    <w:rsid w:val="00BF0B7C"/>
    <w:rsid w:val="00BF2B0C"/>
    <w:rsid w:val="00BF44A3"/>
    <w:rsid w:val="00C054FF"/>
    <w:rsid w:val="00C06C40"/>
    <w:rsid w:val="00C10062"/>
    <w:rsid w:val="00C11AD6"/>
    <w:rsid w:val="00C130A7"/>
    <w:rsid w:val="00C160E8"/>
    <w:rsid w:val="00C23C6C"/>
    <w:rsid w:val="00C25330"/>
    <w:rsid w:val="00C25D79"/>
    <w:rsid w:val="00C26559"/>
    <w:rsid w:val="00C3084B"/>
    <w:rsid w:val="00C35A09"/>
    <w:rsid w:val="00C44EFB"/>
    <w:rsid w:val="00C53463"/>
    <w:rsid w:val="00C54AB6"/>
    <w:rsid w:val="00C56DDB"/>
    <w:rsid w:val="00C64215"/>
    <w:rsid w:val="00C652D6"/>
    <w:rsid w:val="00C7337F"/>
    <w:rsid w:val="00C81178"/>
    <w:rsid w:val="00C90FB1"/>
    <w:rsid w:val="00C91969"/>
    <w:rsid w:val="00C9291D"/>
    <w:rsid w:val="00C92C2E"/>
    <w:rsid w:val="00CA02F2"/>
    <w:rsid w:val="00CA0741"/>
    <w:rsid w:val="00CA2EF5"/>
    <w:rsid w:val="00CA358C"/>
    <w:rsid w:val="00CA6990"/>
    <w:rsid w:val="00CA7C42"/>
    <w:rsid w:val="00CB0560"/>
    <w:rsid w:val="00CB2768"/>
    <w:rsid w:val="00CB6E3D"/>
    <w:rsid w:val="00CC4CFB"/>
    <w:rsid w:val="00CC56AE"/>
    <w:rsid w:val="00CD33BB"/>
    <w:rsid w:val="00CD4800"/>
    <w:rsid w:val="00CD7FFA"/>
    <w:rsid w:val="00CE3416"/>
    <w:rsid w:val="00CF0BED"/>
    <w:rsid w:val="00CF18CB"/>
    <w:rsid w:val="00CF3BE8"/>
    <w:rsid w:val="00CF7DA0"/>
    <w:rsid w:val="00D00988"/>
    <w:rsid w:val="00D015BE"/>
    <w:rsid w:val="00D020C7"/>
    <w:rsid w:val="00D066F9"/>
    <w:rsid w:val="00D106D6"/>
    <w:rsid w:val="00D142C6"/>
    <w:rsid w:val="00D23228"/>
    <w:rsid w:val="00D2554A"/>
    <w:rsid w:val="00D3614F"/>
    <w:rsid w:val="00D367CF"/>
    <w:rsid w:val="00D40850"/>
    <w:rsid w:val="00D414EF"/>
    <w:rsid w:val="00D42AFF"/>
    <w:rsid w:val="00D44F85"/>
    <w:rsid w:val="00D50358"/>
    <w:rsid w:val="00D53DEC"/>
    <w:rsid w:val="00D54969"/>
    <w:rsid w:val="00D55909"/>
    <w:rsid w:val="00D56217"/>
    <w:rsid w:val="00D60325"/>
    <w:rsid w:val="00D65E9C"/>
    <w:rsid w:val="00D67621"/>
    <w:rsid w:val="00D74E72"/>
    <w:rsid w:val="00D77601"/>
    <w:rsid w:val="00D82689"/>
    <w:rsid w:val="00D928A6"/>
    <w:rsid w:val="00D9669D"/>
    <w:rsid w:val="00DA0B7F"/>
    <w:rsid w:val="00DA20BF"/>
    <w:rsid w:val="00DA4FD7"/>
    <w:rsid w:val="00DA5193"/>
    <w:rsid w:val="00DB02DB"/>
    <w:rsid w:val="00DB5546"/>
    <w:rsid w:val="00DB5BBB"/>
    <w:rsid w:val="00DD396F"/>
    <w:rsid w:val="00DD6F43"/>
    <w:rsid w:val="00DE2446"/>
    <w:rsid w:val="00DE373A"/>
    <w:rsid w:val="00DF0727"/>
    <w:rsid w:val="00DF7EA7"/>
    <w:rsid w:val="00E01263"/>
    <w:rsid w:val="00E03D54"/>
    <w:rsid w:val="00E0702A"/>
    <w:rsid w:val="00E2305F"/>
    <w:rsid w:val="00E367F7"/>
    <w:rsid w:val="00E440D4"/>
    <w:rsid w:val="00E467F0"/>
    <w:rsid w:val="00E54D40"/>
    <w:rsid w:val="00E56F8B"/>
    <w:rsid w:val="00E606CC"/>
    <w:rsid w:val="00E66B7F"/>
    <w:rsid w:val="00E71C2C"/>
    <w:rsid w:val="00E735E8"/>
    <w:rsid w:val="00E805A8"/>
    <w:rsid w:val="00E8436E"/>
    <w:rsid w:val="00E9014E"/>
    <w:rsid w:val="00E9077C"/>
    <w:rsid w:val="00E90873"/>
    <w:rsid w:val="00E90E2B"/>
    <w:rsid w:val="00E90EF3"/>
    <w:rsid w:val="00E9109B"/>
    <w:rsid w:val="00E96AC3"/>
    <w:rsid w:val="00EA25FF"/>
    <w:rsid w:val="00EA491E"/>
    <w:rsid w:val="00EA7A45"/>
    <w:rsid w:val="00EB4D0A"/>
    <w:rsid w:val="00EC07C2"/>
    <w:rsid w:val="00EC6CC6"/>
    <w:rsid w:val="00EE3290"/>
    <w:rsid w:val="00EE4B87"/>
    <w:rsid w:val="00EF7734"/>
    <w:rsid w:val="00F02C9A"/>
    <w:rsid w:val="00F05998"/>
    <w:rsid w:val="00F05D3B"/>
    <w:rsid w:val="00F1657B"/>
    <w:rsid w:val="00F21598"/>
    <w:rsid w:val="00F224C1"/>
    <w:rsid w:val="00F24980"/>
    <w:rsid w:val="00F24B38"/>
    <w:rsid w:val="00F2504A"/>
    <w:rsid w:val="00F277C8"/>
    <w:rsid w:val="00F32334"/>
    <w:rsid w:val="00F35B30"/>
    <w:rsid w:val="00F42F63"/>
    <w:rsid w:val="00F47A91"/>
    <w:rsid w:val="00F537AD"/>
    <w:rsid w:val="00F66ADD"/>
    <w:rsid w:val="00F73419"/>
    <w:rsid w:val="00F74445"/>
    <w:rsid w:val="00F80610"/>
    <w:rsid w:val="00F8085B"/>
    <w:rsid w:val="00F81A7C"/>
    <w:rsid w:val="00F9731A"/>
    <w:rsid w:val="00F97AE8"/>
    <w:rsid w:val="00F97C61"/>
    <w:rsid w:val="00FB0543"/>
    <w:rsid w:val="00FB0A73"/>
    <w:rsid w:val="00FB50C4"/>
    <w:rsid w:val="00FB526E"/>
    <w:rsid w:val="00FB7AF0"/>
    <w:rsid w:val="00FC1D34"/>
    <w:rsid w:val="00FC6B5D"/>
    <w:rsid w:val="00FC7889"/>
    <w:rsid w:val="00FC7BF7"/>
    <w:rsid w:val="00FD2D5A"/>
    <w:rsid w:val="00FD58FC"/>
    <w:rsid w:val="00FD7D3C"/>
    <w:rsid w:val="00FE00B4"/>
    <w:rsid w:val="00FE0F52"/>
    <w:rsid w:val="00FE188E"/>
    <w:rsid w:val="00FF138F"/>
    <w:rsid w:val="00FF3B4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8A5"/>
    <w:rPr>
      <w:rFonts w:ascii="Tahoma" w:hAnsi="Tahoma" w:cs="Tahoma"/>
      <w:sz w:val="16"/>
      <w:szCs w:val="16"/>
    </w:rPr>
  </w:style>
  <w:style w:type="paragraph" w:styleId="Header">
    <w:name w:val="header"/>
    <w:basedOn w:val="Normal"/>
    <w:link w:val="HeaderChar"/>
    <w:uiPriority w:val="99"/>
    <w:unhideWhenUsed/>
    <w:rsid w:val="00612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50B"/>
  </w:style>
  <w:style w:type="paragraph" w:styleId="Footer">
    <w:name w:val="footer"/>
    <w:basedOn w:val="Normal"/>
    <w:link w:val="FooterChar"/>
    <w:uiPriority w:val="99"/>
    <w:unhideWhenUsed/>
    <w:rsid w:val="00612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50B"/>
  </w:style>
  <w:style w:type="table" w:styleId="TableGrid">
    <w:name w:val="Table Grid"/>
    <w:basedOn w:val="TableNormal"/>
    <w:uiPriority w:val="59"/>
    <w:rsid w:val="00612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4CFB"/>
    <w:pPr>
      <w:spacing w:after="0" w:line="240" w:lineRule="auto"/>
      <w:ind w:left="720"/>
      <w:contextualSpacing/>
    </w:pPr>
    <w:rPr>
      <w:rFonts w:ascii="Times New Roman" w:eastAsia="Times New Roman" w:hAnsi="Times New Roman" w:cs="Times New Roman"/>
      <w:sz w:val="24"/>
      <w:szCs w:val="24"/>
      <w:lang w:eastAsia="en-IN"/>
    </w:rPr>
  </w:style>
  <w:style w:type="paragraph" w:customStyle="1" w:styleId="Default">
    <w:name w:val="Default"/>
    <w:rsid w:val="00A13B53"/>
    <w:pPr>
      <w:autoSpaceDE w:val="0"/>
      <w:autoSpaceDN w:val="0"/>
      <w:adjustRightInd w:val="0"/>
      <w:spacing w:after="0" w:line="240" w:lineRule="auto"/>
    </w:pPr>
    <w:rPr>
      <w:rFonts w:ascii="Arial" w:hAnsi="Arial" w:cs="Arial"/>
      <w:color w:val="000000"/>
      <w:sz w:val="24"/>
      <w:szCs w:val="24"/>
    </w:rPr>
  </w:style>
  <w:style w:type="table" w:styleId="MediumShading2-Accent6">
    <w:name w:val="Medium Shading 2 Accent 6"/>
    <w:basedOn w:val="TableNormal"/>
    <w:uiPriority w:val="64"/>
    <w:rsid w:val="00EA49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F2E55"/>
    <w:rPr>
      <w:color w:val="0000FF" w:themeColor="hyperlink"/>
      <w:u w:val="single"/>
    </w:rPr>
  </w:style>
  <w:style w:type="table" w:styleId="MediumShading2-Accent2">
    <w:name w:val="Medium Shading 2 Accent 2"/>
    <w:basedOn w:val="TableNormal"/>
    <w:uiPriority w:val="64"/>
    <w:rsid w:val="00170A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170A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4">
    <w:name w:val="Colorful Grid Accent 4"/>
    <w:basedOn w:val="TableNormal"/>
    <w:uiPriority w:val="73"/>
    <w:rsid w:val="00170A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70A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List1">
    <w:name w:val="Colorful List1"/>
    <w:basedOn w:val="TableNormal"/>
    <w:uiPriority w:val="72"/>
    <w:rsid w:val="0051072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3">
    <w:name w:val="Colorful Shading Accent 3"/>
    <w:basedOn w:val="TableNormal"/>
    <w:uiPriority w:val="71"/>
    <w:rsid w:val="0032114A"/>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65231424">
      <w:bodyDiv w:val="1"/>
      <w:marLeft w:val="0"/>
      <w:marRight w:val="0"/>
      <w:marTop w:val="0"/>
      <w:marBottom w:val="0"/>
      <w:divBdr>
        <w:top w:val="none" w:sz="0" w:space="0" w:color="auto"/>
        <w:left w:val="none" w:sz="0" w:space="0" w:color="auto"/>
        <w:bottom w:val="none" w:sz="0" w:space="0" w:color="auto"/>
        <w:right w:val="none" w:sz="0" w:space="0" w:color="auto"/>
      </w:divBdr>
    </w:div>
    <w:div w:id="122239101">
      <w:bodyDiv w:val="1"/>
      <w:marLeft w:val="0"/>
      <w:marRight w:val="0"/>
      <w:marTop w:val="0"/>
      <w:marBottom w:val="0"/>
      <w:divBdr>
        <w:top w:val="none" w:sz="0" w:space="0" w:color="auto"/>
        <w:left w:val="none" w:sz="0" w:space="0" w:color="auto"/>
        <w:bottom w:val="none" w:sz="0" w:space="0" w:color="auto"/>
        <w:right w:val="none" w:sz="0" w:space="0" w:color="auto"/>
      </w:divBdr>
      <w:divsChild>
        <w:div w:id="255749215">
          <w:marLeft w:val="547"/>
          <w:marRight w:val="0"/>
          <w:marTop w:val="134"/>
          <w:marBottom w:val="0"/>
          <w:divBdr>
            <w:top w:val="none" w:sz="0" w:space="0" w:color="auto"/>
            <w:left w:val="none" w:sz="0" w:space="0" w:color="auto"/>
            <w:bottom w:val="none" w:sz="0" w:space="0" w:color="auto"/>
            <w:right w:val="none" w:sz="0" w:space="0" w:color="auto"/>
          </w:divBdr>
        </w:div>
        <w:div w:id="568224533">
          <w:marLeft w:val="547"/>
          <w:marRight w:val="0"/>
          <w:marTop w:val="134"/>
          <w:marBottom w:val="0"/>
          <w:divBdr>
            <w:top w:val="none" w:sz="0" w:space="0" w:color="auto"/>
            <w:left w:val="none" w:sz="0" w:space="0" w:color="auto"/>
            <w:bottom w:val="none" w:sz="0" w:space="0" w:color="auto"/>
            <w:right w:val="none" w:sz="0" w:space="0" w:color="auto"/>
          </w:divBdr>
        </w:div>
        <w:div w:id="1011489077">
          <w:marLeft w:val="547"/>
          <w:marRight w:val="0"/>
          <w:marTop w:val="134"/>
          <w:marBottom w:val="0"/>
          <w:divBdr>
            <w:top w:val="none" w:sz="0" w:space="0" w:color="auto"/>
            <w:left w:val="none" w:sz="0" w:space="0" w:color="auto"/>
            <w:bottom w:val="none" w:sz="0" w:space="0" w:color="auto"/>
            <w:right w:val="none" w:sz="0" w:space="0" w:color="auto"/>
          </w:divBdr>
        </w:div>
      </w:divsChild>
    </w:div>
    <w:div w:id="130901972">
      <w:bodyDiv w:val="1"/>
      <w:marLeft w:val="0"/>
      <w:marRight w:val="0"/>
      <w:marTop w:val="0"/>
      <w:marBottom w:val="0"/>
      <w:divBdr>
        <w:top w:val="none" w:sz="0" w:space="0" w:color="auto"/>
        <w:left w:val="none" w:sz="0" w:space="0" w:color="auto"/>
        <w:bottom w:val="none" w:sz="0" w:space="0" w:color="auto"/>
        <w:right w:val="none" w:sz="0" w:space="0" w:color="auto"/>
      </w:divBdr>
    </w:div>
    <w:div w:id="153107128">
      <w:bodyDiv w:val="1"/>
      <w:marLeft w:val="0"/>
      <w:marRight w:val="0"/>
      <w:marTop w:val="0"/>
      <w:marBottom w:val="0"/>
      <w:divBdr>
        <w:top w:val="none" w:sz="0" w:space="0" w:color="auto"/>
        <w:left w:val="none" w:sz="0" w:space="0" w:color="auto"/>
        <w:bottom w:val="none" w:sz="0" w:space="0" w:color="auto"/>
        <w:right w:val="none" w:sz="0" w:space="0" w:color="auto"/>
      </w:divBdr>
    </w:div>
    <w:div w:id="205408618">
      <w:bodyDiv w:val="1"/>
      <w:marLeft w:val="0"/>
      <w:marRight w:val="0"/>
      <w:marTop w:val="0"/>
      <w:marBottom w:val="0"/>
      <w:divBdr>
        <w:top w:val="none" w:sz="0" w:space="0" w:color="auto"/>
        <w:left w:val="none" w:sz="0" w:space="0" w:color="auto"/>
        <w:bottom w:val="none" w:sz="0" w:space="0" w:color="auto"/>
        <w:right w:val="none" w:sz="0" w:space="0" w:color="auto"/>
      </w:divBdr>
    </w:div>
    <w:div w:id="235289039">
      <w:bodyDiv w:val="1"/>
      <w:marLeft w:val="0"/>
      <w:marRight w:val="0"/>
      <w:marTop w:val="0"/>
      <w:marBottom w:val="0"/>
      <w:divBdr>
        <w:top w:val="none" w:sz="0" w:space="0" w:color="auto"/>
        <w:left w:val="none" w:sz="0" w:space="0" w:color="auto"/>
        <w:bottom w:val="none" w:sz="0" w:space="0" w:color="auto"/>
        <w:right w:val="none" w:sz="0" w:space="0" w:color="auto"/>
      </w:divBdr>
    </w:div>
    <w:div w:id="266471978">
      <w:bodyDiv w:val="1"/>
      <w:marLeft w:val="0"/>
      <w:marRight w:val="0"/>
      <w:marTop w:val="0"/>
      <w:marBottom w:val="0"/>
      <w:divBdr>
        <w:top w:val="none" w:sz="0" w:space="0" w:color="auto"/>
        <w:left w:val="none" w:sz="0" w:space="0" w:color="auto"/>
        <w:bottom w:val="none" w:sz="0" w:space="0" w:color="auto"/>
        <w:right w:val="none" w:sz="0" w:space="0" w:color="auto"/>
      </w:divBdr>
      <w:divsChild>
        <w:div w:id="786855050">
          <w:marLeft w:val="547"/>
          <w:marRight w:val="0"/>
          <w:marTop w:val="0"/>
          <w:marBottom w:val="0"/>
          <w:divBdr>
            <w:top w:val="none" w:sz="0" w:space="0" w:color="auto"/>
            <w:left w:val="none" w:sz="0" w:space="0" w:color="auto"/>
            <w:bottom w:val="none" w:sz="0" w:space="0" w:color="auto"/>
            <w:right w:val="none" w:sz="0" w:space="0" w:color="auto"/>
          </w:divBdr>
        </w:div>
      </w:divsChild>
    </w:div>
    <w:div w:id="384068581">
      <w:bodyDiv w:val="1"/>
      <w:marLeft w:val="0"/>
      <w:marRight w:val="0"/>
      <w:marTop w:val="0"/>
      <w:marBottom w:val="0"/>
      <w:divBdr>
        <w:top w:val="none" w:sz="0" w:space="0" w:color="auto"/>
        <w:left w:val="none" w:sz="0" w:space="0" w:color="auto"/>
        <w:bottom w:val="none" w:sz="0" w:space="0" w:color="auto"/>
        <w:right w:val="none" w:sz="0" w:space="0" w:color="auto"/>
      </w:divBdr>
    </w:div>
    <w:div w:id="408431473">
      <w:bodyDiv w:val="1"/>
      <w:marLeft w:val="0"/>
      <w:marRight w:val="0"/>
      <w:marTop w:val="0"/>
      <w:marBottom w:val="0"/>
      <w:divBdr>
        <w:top w:val="none" w:sz="0" w:space="0" w:color="auto"/>
        <w:left w:val="none" w:sz="0" w:space="0" w:color="auto"/>
        <w:bottom w:val="none" w:sz="0" w:space="0" w:color="auto"/>
        <w:right w:val="none" w:sz="0" w:space="0" w:color="auto"/>
      </w:divBdr>
    </w:div>
    <w:div w:id="521288347">
      <w:bodyDiv w:val="1"/>
      <w:marLeft w:val="0"/>
      <w:marRight w:val="0"/>
      <w:marTop w:val="0"/>
      <w:marBottom w:val="0"/>
      <w:divBdr>
        <w:top w:val="none" w:sz="0" w:space="0" w:color="auto"/>
        <w:left w:val="none" w:sz="0" w:space="0" w:color="auto"/>
        <w:bottom w:val="none" w:sz="0" w:space="0" w:color="auto"/>
        <w:right w:val="none" w:sz="0" w:space="0" w:color="auto"/>
      </w:divBdr>
    </w:div>
    <w:div w:id="567232810">
      <w:bodyDiv w:val="1"/>
      <w:marLeft w:val="0"/>
      <w:marRight w:val="0"/>
      <w:marTop w:val="0"/>
      <w:marBottom w:val="0"/>
      <w:divBdr>
        <w:top w:val="none" w:sz="0" w:space="0" w:color="auto"/>
        <w:left w:val="none" w:sz="0" w:space="0" w:color="auto"/>
        <w:bottom w:val="none" w:sz="0" w:space="0" w:color="auto"/>
        <w:right w:val="none" w:sz="0" w:space="0" w:color="auto"/>
      </w:divBdr>
    </w:div>
    <w:div w:id="581528557">
      <w:bodyDiv w:val="1"/>
      <w:marLeft w:val="0"/>
      <w:marRight w:val="0"/>
      <w:marTop w:val="0"/>
      <w:marBottom w:val="0"/>
      <w:divBdr>
        <w:top w:val="none" w:sz="0" w:space="0" w:color="auto"/>
        <w:left w:val="none" w:sz="0" w:space="0" w:color="auto"/>
        <w:bottom w:val="none" w:sz="0" w:space="0" w:color="auto"/>
        <w:right w:val="none" w:sz="0" w:space="0" w:color="auto"/>
      </w:divBdr>
      <w:divsChild>
        <w:div w:id="2005888983">
          <w:marLeft w:val="547"/>
          <w:marRight w:val="0"/>
          <w:marTop w:val="134"/>
          <w:marBottom w:val="0"/>
          <w:divBdr>
            <w:top w:val="none" w:sz="0" w:space="0" w:color="auto"/>
            <w:left w:val="none" w:sz="0" w:space="0" w:color="auto"/>
            <w:bottom w:val="none" w:sz="0" w:space="0" w:color="auto"/>
            <w:right w:val="none" w:sz="0" w:space="0" w:color="auto"/>
          </w:divBdr>
        </w:div>
      </w:divsChild>
    </w:div>
    <w:div w:id="616761322">
      <w:bodyDiv w:val="1"/>
      <w:marLeft w:val="0"/>
      <w:marRight w:val="0"/>
      <w:marTop w:val="0"/>
      <w:marBottom w:val="0"/>
      <w:divBdr>
        <w:top w:val="none" w:sz="0" w:space="0" w:color="auto"/>
        <w:left w:val="none" w:sz="0" w:space="0" w:color="auto"/>
        <w:bottom w:val="none" w:sz="0" w:space="0" w:color="auto"/>
        <w:right w:val="none" w:sz="0" w:space="0" w:color="auto"/>
      </w:divBdr>
    </w:div>
    <w:div w:id="666833135">
      <w:bodyDiv w:val="1"/>
      <w:marLeft w:val="0"/>
      <w:marRight w:val="0"/>
      <w:marTop w:val="0"/>
      <w:marBottom w:val="0"/>
      <w:divBdr>
        <w:top w:val="none" w:sz="0" w:space="0" w:color="auto"/>
        <w:left w:val="none" w:sz="0" w:space="0" w:color="auto"/>
        <w:bottom w:val="none" w:sz="0" w:space="0" w:color="auto"/>
        <w:right w:val="none" w:sz="0" w:space="0" w:color="auto"/>
      </w:divBdr>
    </w:div>
    <w:div w:id="747190529">
      <w:bodyDiv w:val="1"/>
      <w:marLeft w:val="0"/>
      <w:marRight w:val="0"/>
      <w:marTop w:val="0"/>
      <w:marBottom w:val="0"/>
      <w:divBdr>
        <w:top w:val="none" w:sz="0" w:space="0" w:color="auto"/>
        <w:left w:val="none" w:sz="0" w:space="0" w:color="auto"/>
        <w:bottom w:val="none" w:sz="0" w:space="0" w:color="auto"/>
        <w:right w:val="none" w:sz="0" w:space="0" w:color="auto"/>
      </w:divBdr>
      <w:divsChild>
        <w:div w:id="113181454">
          <w:marLeft w:val="547"/>
          <w:marRight w:val="0"/>
          <w:marTop w:val="0"/>
          <w:marBottom w:val="0"/>
          <w:divBdr>
            <w:top w:val="none" w:sz="0" w:space="0" w:color="auto"/>
            <w:left w:val="none" w:sz="0" w:space="0" w:color="auto"/>
            <w:bottom w:val="none" w:sz="0" w:space="0" w:color="auto"/>
            <w:right w:val="none" w:sz="0" w:space="0" w:color="auto"/>
          </w:divBdr>
        </w:div>
      </w:divsChild>
    </w:div>
    <w:div w:id="830489194">
      <w:bodyDiv w:val="1"/>
      <w:marLeft w:val="0"/>
      <w:marRight w:val="0"/>
      <w:marTop w:val="0"/>
      <w:marBottom w:val="0"/>
      <w:divBdr>
        <w:top w:val="none" w:sz="0" w:space="0" w:color="auto"/>
        <w:left w:val="none" w:sz="0" w:space="0" w:color="auto"/>
        <w:bottom w:val="none" w:sz="0" w:space="0" w:color="auto"/>
        <w:right w:val="none" w:sz="0" w:space="0" w:color="auto"/>
      </w:divBdr>
      <w:divsChild>
        <w:div w:id="513151878">
          <w:marLeft w:val="0"/>
          <w:marRight w:val="0"/>
          <w:marTop w:val="82"/>
          <w:marBottom w:val="0"/>
          <w:divBdr>
            <w:top w:val="none" w:sz="0" w:space="0" w:color="auto"/>
            <w:left w:val="none" w:sz="0" w:space="0" w:color="auto"/>
            <w:bottom w:val="none" w:sz="0" w:space="0" w:color="auto"/>
            <w:right w:val="none" w:sz="0" w:space="0" w:color="auto"/>
          </w:divBdr>
        </w:div>
        <w:div w:id="2094356029">
          <w:marLeft w:val="0"/>
          <w:marRight w:val="0"/>
          <w:marTop w:val="82"/>
          <w:marBottom w:val="0"/>
          <w:divBdr>
            <w:top w:val="none" w:sz="0" w:space="0" w:color="auto"/>
            <w:left w:val="none" w:sz="0" w:space="0" w:color="auto"/>
            <w:bottom w:val="none" w:sz="0" w:space="0" w:color="auto"/>
            <w:right w:val="none" w:sz="0" w:space="0" w:color="auto"/>
          </w:divBdr>
        </w:div>
        <w:div w:id="2043363931">
          <w:marLeft w:val="0"/>
          <w:marRight w:val="0"/>
          <w:marTop w:val="82"/>
          <w:marBottom w:val="0"/>
          <w:divBdr>
            <w:top w:val="none" w:sz="0" w:space="0" w:color="auto"/>
            <w:left w:val="none" w:sz="0" w:space="0" w:color="auto"/>
            <w:bottom w:val="none" w:sz="0" w:space="0" w:color="auto"/>
            <w:right w:val="none" w:sz="0" w:space="0" w:color="auto"/>
          </w:divBdr>
        </w:div>
        <w:div w:id="669798811">
          <w:marLeft w:val="0"/>
          <w:marRight w:val="0"/>
          <w:marTop w:val="82"/>
          <w:marBottom w:val="0"/>
          <w:divBdr>
            <w:top w:val="none" w:sz="0" w:space="0" w:color="auto"/>
            <w:left w:val="none" w:sz="0" w:space="0" w:color="auto"/>
            <w:bottom w:val="none" w:sz="0" w:space="0" w:color="auto"/>
            <w:right w:val="none" w:sz="0" w:space="0" w:color="auto"/>
          </w:divBdr>
        </w:div>
        <w:div w:id="1284264623">
          <w:marLeft w:val="0"/>
          <w:marRight w:val="0"/>
          <w:marTop w:val="82"/>
          <w:marBottom w:val="0"/>
          <w:divBdr>
            <w:top w:val="none" w:sz="0" w:space="0" w:color="auto"/>
            <w:left w:val="none" w:sz="0" w:space="0" w:color="auto"/>
            <w:bottom w:val="none" w:sz="0" w:space="0" w:color="auto"/>
            <w:right w:val="none" w:sz="0" w:space="0" w:color="auto"/>
          </w:divBdr>
        </w:div>
        <w:div w:id="830756810">
          <w:marLeft w:val="0"/>
          <w:marRight w:val="0"/>
          <w:marTop w:val="82"/>
          <w:marBottom w:val="0"/>
          <w:divBdr>
            <w:top w:val="none" w:sz="0" w:space="0" w:color="auto"/>
            <w:left w:val="none" w:sz="0" w:space="0" w:color="auto"/>
            <w:bottom w:val="none" w:sz="0" w:space="0" w:color="auto"/>
            <w:right w:val="none" w:sz="0" w:space="0" w:color="auto"/>
          </w:divBdr>
        </w:div>
        <w:div w:id="186916000">
          <w:marLeft w:val="0"/>
          <w:marRight w:val="0"/>
          <w:marTop w:val="82"/>
          <w:marBottom w:val="0"/>
          <w:divBdr>
            <w:top w:val="none" w:sz="0" w:space="0" w:color="auto"/>
            <w:left w:val="none" w:sz="0" w:space="0" w:color="auto"/>
            <w:bottom w:val="none" w:sz="0" w:space="0" w:color="auto"/>
            <w:right w:val="none" w:sz="0" w:space="0" w:color="auto"/>
          </w:divBdr>
        </w:div>
        <w:div w:id="692458922">
          <w:marLeft w:val="0"/>
          <w:marRight w:val="0"/>
          <w:marTop w:val="82"/>
          <w:marBottom w:val="0"/>
          <w:divBdr>
            <w:top w:val="none" w:sz="0" w:space="0" w:color="auto"/>
            <w:left w:val="none" w:sz="0" w:space="0" w:color="auto"/>
            <w:bottom w:val="none" w:sz="0" w:space="0" w:color="auto"/>
            <w:right w:val="none" w:sz="0" w:space="0" w:color="auto"/>
          </w:divBdr>
        </w:div>
        <w:div w:id="506332167">
          <w:marLeft w:val="0"/>
          <w:marRight w:val="0"/>
          <w:marTop w:val="82"/>
          <w:marBottom w:val="0"/>
          <w:divBdr>
            <w:top w:val="none" w:sz="0" w:space="0" w:color="auto"/>
            <w:left w:val="none" w:sz="0" w:space="0" w:color="auto"/>
            <w:bottom w:val="none" w:sz="0" w:space="0" w:color="auto"/>
            <w:right w:val="none" w:sz="0" w:space="0" w:color="auto"/>
          </w:divBdr>
        </w:div>
        <w:div w:id="2077434729">
          <w:marLeft w:val="0"/>
          <w:marRight w:val="0"/>
          <w:marTop w:val="82"/>
          <w:marBottom w:val="0"/>
          <w:divBdr>
            <w:top w:val="none" w:sz="0" w:space="0" w:color="auto"/>
            <w:left w:val="none" w:sz="0" w:space="0" w:color="auto"/>
            <w:bottom w:val="none" w:sz="0" w:space="0" w:color="auto"/>
            <w:right w:val="none" w:sz="0" w:space="0" w:color="auto"/>
          </w:divBdr>
        </w:div>
        <w:div w:id="2138793949">
          <w:marLeft w:val="0"/>
          <w:marRight w:val="0"/>
          <w:marTop w:val="82"/>
          <w:marBottom w:val="0"/>
          <w:divBdr>
            <w:top w:val="none" w:sz="0" w:space="0" w:color="auto"/>
            <w:left w:val="none" w:sz="0" w:space="0" w:color="auto"/>
            <w:bottom w:val="none" w:sz="0" w:space="0" w:color="auto"/>
            <w:right w:val="none" w:sz="0" w:space="0" w:color="auto"/>
          </w:divBdr>
        </w:div>
        <w:div w:id="945383299">
          <w:marLeft w:val="0"/>
          <w:marRight w:val="0"/>
          <w:marTop w:val="82"/>
          <w:marBottom w:val="0"/>
          <w:divBdr>
            <w:top w:val="none" w:sz="0" w:space="0" w:color="auto"/>
            <w:left w:val="none" w:sz="0" w:space="0" w:color="auto"/>
            <w:bottom w:val="none" w:sz="0" w:space="0" w:color="auto"/>
            <w:right w:val="none" w:sz="0" w:space="0" w:color="auto"/>
          </w:divBdr>
        </w:div>
        <w:div w:id="906762272">
          <w:marLeft w:val="0"/>
          <w:marRight w:val="0"/>
          <w:marTop w:val="82"/>
          <w:marBottom w:val="0"/>
          <w:divBdr>
            <w:top w:val="none" w:sz="0" w:space="0" w:color="auto"/>
            <w:left w:val="none" w:sz="0" w:space="0" w:color="auto"/>
            <w:bottom w:val="none" w:sz="0" w:space="0" w:color="auto"/>
            <w:right w:val="none" w:sz="0" w:space="0" w:color="auto"/>
          </w:divBdr>
        </w:div>
        <w:div w:id="225117204">
          <w:marLeft w:val="0"/>
          <w:marRight w:val="0"/>
          <w:marTop w:val="82"/>
          <w:marBottom w:val="0"/>
          <w:divBdr>
            <w:top w:val="none" w:sz="0" w:space="0" w:color="auto"/>
            <w:left w:val="none" w:sz="0" w:space="0" w:color="auto"/>
            <w:bottom w:val="none" w:sz="0" w:space="0" w:color="auto"/>
            <w:right w:val="none" w:sz="0" w:space="0" w:color="auto"/>
          </w:divBdr>
        </w:div>
        <w:div w:id="1936204015">
          <w:marLeft w:val="0"/>
          <w:marRight w:val="0"/>
          <w:marTop w:val="82"/>
          <w:marBottom w:val="0"/>
          <w:divBdr>
            <w:top w:val="none" w:sz="0" w:space="0" w:color="auto"/>
            <w:left w:val="none" w:sz="0" w:space="0" w:color="auto"/>
            <w:bottom w:val="none" w:sz="0" w:space="0" w:color="auto"/>
            <w:right w:val="none" w:sz="0" w:space="0" w:color="auto"/>
          </w:divBdr>
        </w:div>
        <w:div w:id="131943874">
          <w:marLeft w:val="0"/>
          <w:marRight w:val="0"/>
          <w:marTop w:val="82"/>
          <w:marBottom w:val="0"/>
          <w:divBdr>
            <w:top w:val="none" w:sz="0" w:space="0" w:color="auto"/>
            <w:left w:val="none" w:sz="0" w:space="0" w:color="auto"/>
            <w:bottom w:val="none" w:sz="0" w:space="0" w:color="auto"/>
            <w:right w:val="none" w:sz="0" w:space="0" w:color="auto"/>
          </w:divBdr>
        </w:div>
      </w:divsChild>
    </w:div>
    <w:div w:id="832113220">
      <w:bodyDiv w:val="1"/>
      <w:marLeft w:val="0"/>
      <w:marRight w:val="0"/>
      <w:marTop w:val="0"/>
      <w:marBottom w:val="0"/>
      <w:divBdr>
        <w:top w:val="none" w:sz="0" w:space="0" w:color="auto"/>
        <w:left w:val="none" w:sz="0" w:space="0" w:color="auto"/>
        <w:bottom w:val="none" w:sz="0" w:space="0" w:color="auto"/>
        <w:right w:val="none" w:sz="0" w:space="0" w:color="auto"/>
      </w:divBdr>
    </w:div>
    <w:div w:id="912009558">
      <w:bodyDiv w:val="1"/>
      <w:marLeft w:val="0"/>
      <w:marRight w:val="0"/>
      <w:marTop w:val="0"/>
      <w:marBottom w:val="0"/>
      <w:divBdr>
        <w:top w:val="none" w:sz="0" w:space="0" w:color="auto"/>
        <w:left w:val="none" w:sz="0" w:space="0" w:color="auto"/>
        <w:bottom w:val="none" w:sz="0" w:space="0" w:color="auto"/>
        <w:right w:val="none" w:sz="0" w:space="0" w:color="auto"/>
      </w:divBdr>
    </w:div>
    <w:div w:id="1215237926">
      <w:bodyDiv w:val="1"/>
      <w:marLeft w:val="0"/>
      <w:marRight w:val="0"/>
      <w:marTop w:val="0"/>
      <w:marBottom w:val="0"/>
      <w:divBdr>
        <w:top w:val="none" w:sz="0" w:space="0" w:color="auto"/>
        <w:left w:val="none" w:sz="0" w:space="0" w:color="auto"/>
        <w:bottom w:val="none" w:sz="0" w:space="0" w:color="auto"/>
        <w:right w:val="none" w:sz="0" w:space="0" w:color="auto"/>
      </w:divBdr>
    </w:div>
    <w:div w:id="1351106548">
      <w:bodyDiv w:val="1"/>
      <w:marLeft w:val="0"/>
      <w:marRight w:val="0"/>
      <w:marTop w:val="0"/>
      <w:marBottom w:val="0"/>
      <w:divBdr>
        <w:top w:val="none" w:sz="0" w:space="0" w:color="auto"/>
        <w:left w:val="none" w:sz="0" w:space="0" w:color="auto"/>
        <w:bottom w:val="none" w:sz="0" w:space="0" w:color="auto"/>
        <w:right w:val="none" w:sz="0" w:space="0" w:color="auto"/>
      </w:divBdr>
      <w:divsChild>
        <w:div w:id="922178978">
          <w:marLeft w:val="346"/>
          <w:marRight w:val="0"/>
          <w:marTop w:val="0"/>
          <w:marBottom w:val="0"/>
          <w:divBdr>
            <w:top w:val="none" w:sz="0" w:space="0" w:color="auto"/>
            <w:left w:val="none" w:sz="0" w:space="0" w:color="auto"/>
            <w:bottom w:val="none" w:sz="0" w:space="0" w:color="auto"/>
            <w:right w:val="none" w:sz="0" w:space="0" w:color="auto"/>
          </w:divBdr>
        </w:div>
      </w:divsChild>
    </w:div>
    <w:div w:id="1356274744">
      <w:bodyDiv w:val="1"/>
      <w:marLeft w:val="0"/>
      <w:marRight w:val="0"/>
      <w:marTop w:val="0"/>
      <w:marBottom w:val="0"/>
      <w:divBdr>
        <w:top w:val="none" w:sz="0" w:space="0" w:color="auto"/>
        <w:left w:val="none" w:sz="0" w:space="0" w:color="auto"/>
        <w:bottom w:val="none" w:sz="0" w:space="0" w:color="auto"/>
        <w:right w:val="none" w:sz="0" w:space="0" w:color="auto"/>
      </w:divBdr>
      <w:divsChild>
        <w:div w:id="1587419504">
          <w:marLeft w:val="547"/>
          <w:marRight w:val="0"/>
          <w:marTop w:val="230"/>
          <w:marBottom w:val="0"/>
          <w:divBdr>
            <w:top w:val="none" w:sz="0" w:space="0" w:color="auto"/>
            <w:left w:val="none" w:sz="0" w:space="0" w:color="auto"/>
            <w:bottom w:val="none" w:sz="0" w:space="0" w:color="auto"/>
            <w:right w:val="none" w:sz="0" w:space="0" w:color="auto"/>
          </w:divBdr>
        </w:div>
        <w:div w:id="1908760914">
          <w:marLeft w:val="1267"/>
          <w:marRight w:val="0"/>
          <w:marTop w:val="230"/>
          <w:marBottom w:val="0"/>
          <w:divBdr>
            <w:top w:val="none" w:sz="0" w:space="0" w:color="auto"/>
            <w:left w:val="none" w:sz="0" w:space="0" w:color="auto"/>
            <w:bottom w:val="none" w:sz="0" w:space="0" w:color="auto"/>
            <w:right w:val="none" w:sz="0" w:space="0" w:color="auto"/>
          </w:divBdr>
        </w:div>
        <w:div w:id="623927677">
          <w:marLeft w:val="1267"/>
          <w:marRight w:val="0"/>
          <w:marTop w:val="230"/>
          <w:marBottom w:val="0"/>
          <w:divBdr>
            <w:top w:val="none" w:sz="0" w:space="0" w:color="auto"/>
            <w:left w:val="none" w:sz="0" w:space="0" w:color="auto"/>
            <w:bottom w:val="none" w:sz="0" w:space="0" w:color="auto"/>
            <w:right w:val="none" w:sz="0" w:space="0" w:color="auto"/>
          </w:divBdr>
        </w:div>
        <w:div w:id="368455816">
          <w:marLeft w:val="1267"/>
          <w:marRight w:val="0"/>
          <w:marTop w:val="230"/>
          <w:marBottom w:val="0"/>
          <w:divBdr>
            <w:top w:val="none" w:sz="0" w:space="0" w:color="auto"/>
            <w:left w:val="none" w:sz="0" w:space="0" w:color="auto"/>
            <w:bottom w:val="none" w:sz="0" w:space="0" w:color="auto"/>
            <w:right w:val="none" w:sz="0" w:space="0" w:color="auto"/>
          </w:divBdr>
        </w:div>
        <w:div w:id="1778333024">
          <w:marLeft w:val="1267"/>
          <w:marRight w:val="0"/>
          <w:marTop w:val="230"/>
          <w:marBottom w:val="0"/>
          <w:divBdr>
            <w:top w:val="none" w:sz="0" w:space="0" w:color="auto"/>
            <w:left w:val="none" w:sz="0" w:space="0" w:color="auto"/>
            <w:bottom w:val="none" w:sz="0" w:space="0" w:color="auto"/>
            <w:right w:val="none" w:sz="0" w:space="0" w:color="auto"/>
          </w:divBdr>
        </w:div>
        <w:div w:id="1003900859">
          <w:marLeft w:val="1267"/>
          <w:marRight w:val="0"/>
          <w:marTop w:val="230"/>
          <w:marBottom w:val="0"/>
          <w:divBdr>
            <w:top w:val="none" w:sz="0" w:space="0" w:color="auto"/>
            <w:left w:val="none" w:sz="0" w:space="0" w:color="auto"/>
            <w:bottom w:val="none" w:sz="0" w:space="0" w:color="auto"/>
            <w:right w:val="none" w:sz="0" w:space="0" w:color="auto"/>
          </w:divBdr>
        </w:div>
        <w:div w:id="1433740466">
          <w:marLeft w:val="1267"/>
          <w:marRight w:val="0"/>
          <w:marTop w:val="230"/>
          <w:marBottom w:val="0"/>
          <w:divBdr>
            <w:top w:val="none" w:sz="0" w:space="0" w:color="auto"/>
            <w:left w:val="none" w:sz="0" w:space="0" w:color="auto"/>
            <w:bottom w:val="none" w:sz="0" w:space="0" w:color="auto"/>
            <w:right w:val="none" w:sz="0" w:space="0" w:color="auto"/>
          </w:divBdr>
        </w:div>
      </w:divsChild>
    </w:div>
    <w:div w:id="1356618235">
      <w:bodyDiv w:val="1"/>
      <w:marLeft w:val="0"/>
      <w:marRight w:val="0"/>
      <w:marTop w:val="0"/>
      <w:marBottom w:val="0"/>
      <w:divBdr>
        <w:top w:val="none" w:sz="0" w:space="0" w:color="auto"/>
        <w:left w:val="none" w:sz="0" w:space="0" w:color="auto"/>
        <w:bottom w:val="none" w:sz="0" w:space="0" w:color="auto"/>
        <w:right w:val="none" w:sz="0" w:space="0" w:color="auto"/>
      </w:divBdr>
    </w:div>
    <w:div w:id="1442458148">
      <w:bodyDiv w:val="1"/>
      <w:marLeft w:val="0"/>
      <w:marRight w:val="0"/>
      <w:marTop w:val="0"/>
      <w:marBottom w:val="0"/>
      <w:divBdr>
        <w:top w:val="none" w:sz="0" w:space="0" w:color="auto"/>
        <w:left w:val="none" w:sz="0" w:space="0" w:color="auto"/>
        <w:bottom w:val="none" w:sz="0" w:space="0" w:color="auto"/>
        <w:right w:val="none" w:sz="0" w:space="0" w:color="auto"/>
      </w:divBdr>
    </w:div>
    <w:div w:id="1467963731">
      <w:bodyDiv w:val="1"/>
      <w:marLeft w:val="0"/>
      <w:marRight w:val="0"/>
      <w:marTop w:val="0"/>
      <w:marBottom w:val="0"/>
      <w:divBdr>
        <w:top w:val="none" w:sz="0" w:space="0" w:color="auto"/>
        <w:left w:val="none" w:sz="0" w:space="0" w:color="auto"/>
        <w:bottom w:val="none" w:sz="0" w:space="0" w:color="auto"/>
        <w:right w:val="none" w:sz="0" w:space="0" w:color="auto"/>
      </w:divBdr>
      <w:divsChild>
        <w:div w:id="2008170846">
          <w:marLeft w:val="547"/>
          <w:marRight w:val="0"/>
          <w:marTop w:val="115"/>
          <w:marBottom w:val="0"/>
          <w:divBdr>
            <w:top w:val="none" w:sz="0" w:space="0" w:color="auto"/>
            <w:left w:val="none" w:sz="0" w:space="0" w:color="auto"/>
            <w:bottom w:val="none" w:sz="0" w:space="0" w:color="auto"/>
            <w:right w:val="none" w:sz="0" w:space="0" w:color="auto"/>
          </w:divBdr>
        </w:div>
        <w:div w:id="1559970879">
          <w:marLeft w:val="547"/>
          <w:marRight w:val="0"/>
          <w:marTop w:val="115"/>
          <w:marBottom w:val="0"/>
          <w:divBdr>
            <w:top w:val="none" w:sz="0" w:space="0" w:color="auto"/>
            <w:left w:val="none" w:sz="0" w:space="0" w:color="auto"/>
            <w:bottom w:val="none" w:sz="0" w:space="0" w:color="auto"/>
            <w:right w:val="none" w:sz="0" w:space="0" w:color="auto"/>
          </w:divBdr>
        </w:div>
        <w:div w:id="1076779631">
          <w:marLeft w:val="547"/>
          <w:marRight w:val="0"/>
          <w:marTop w:val="115"/>
          <w:marBottom w:val="0"/>
          <w:divBdr>
            <w:top w:val="none" w:sz="0" w:space="0" w:color="auto"/>
            <w:left w:val="none" w:sz="0" w:space="0" w:color="auto"/>
            <w:bottom w:val="none" w:sz="0" w:space="0" w:color="auto"/>
            <w:right w:val="none" w:sz="0" w:space="0" w:color="auto"/>
          </w:divBdr>
        </w:div>
        <w:div w:id="1965771838">
          <w:marLeft w:val="547"/>
          <w:marRight w:val="0"/>
          <w:marTop w:val="115"/>
          <w:marBottom w:val="0"/>
          <w:divBdr>
            <w:top w:val="none" w:sz="0" w:space="0" w:color="auto"/>
            <w:left w:val="none" w:sz="0" w:space="0" w:color="auto"/>
            <w:bottom w:val="none" w:sz="0" w:space="0" w:color="auto"/>
            <w:right w:val="none" w:sz="0" w:space="0" w:color="auto"/>
          </w:divBdr>
        </w:div>
        <w:div w:id="1946497755">
          <w:marLeft w:val="547"/>
          <w:marRight w:val="0"/>
          <w:marTop w:val="115"/>
          <w:marBottom w:val="0"/>
          <w:divBdr>
            <w:top w:val="none" w:sz="0" w:space="0" w:color="auto"/>
            <w:left w:val="none" w:sz="0" w:space="0" w:color="auto"/>
            <w:bottom w:val="none" w:sz="0" w:space="0" w:color="auto"/>
            <w:right w:val="none" w:sz="0" w:space="0" w:color="auto"/>
          </w:divBdr>
        </w:div>
        <w:div w:id="43145062">
          <w:marLeft w:val="547"/>
          <w:marRight w:val="0"/>
          <w:marTop w:val="115"/>
          <w:marBottom w:val="0"/>
          <w:divBdr>
            <w:top w:val="none" w:sz="0" w:space="0" w:color="auto"/>
            <w:left w:val="none" w:sz="0" w:space="0" w:color="auto"/>
            <w:bottom w:val="none" w:sz="0" w:space="0" w:color="auto"/>
            <w:right w:val="none" w:sz="0" w:space="0" w:color="auto"/>
          </w:divBdr>
        </w:div>
        <w:div w:id="2113278079">
          <w:marLeft w:val="547"/>
          <w:marRight w:val="0"/>
          <w:marTop w:val="115"/>
          <w:marBottom w:val="0"/>
          <w:divBdr>
            <w:top w:val="none" w:sz="0" w:space="0" w:color="auto"/>
            <w:left w:val="none" w:sz="0" w:space="0" w:color="auto"/>
            <w:bottom w:val="none" w:sz="0" w:space="0" w:color="auto"/>
            <w:right w:val="none" w:sz="0" w:space="0" w:color="auto"/>
          </w:divBdr>
        </w:div>
        <w:div w:id="1643730492">
          <w:marLeft w:val="547"/>
          <w:marRight w:val="0"/>
          <w:marTop w:val="115"/>
          <w:marBottom w:val="0"/>
          <w:divBdr>
            <w:top w:val="none" w:sz="0" w:space="0" w:color="auto"/>
            <w:left w:val="none" w:sz="0" w:space="0" w:color="auto"/>
            <w:bottom w:val="none" w:sz="0" w:space="0" w:color="auto"/>
            <w:right w:val="none" w:sz="0" w:space="0" w:color="auto"/>
          </w:divBdr>
        </w:div>
      </w:divsChild>
    </w:div>
    <w:div w:id="1506362832">
      <w:bodyDiv w:val="1"/>
      <w:marLeft w:val="0"/>
      <w:marRight w:val="0"/>
      <w:marTop w:val="0"/>
      <w:marBottom w:val="0"/>
      <w:divBdr>
        <w:top w:val="none" w:sz="0" w:space="0" w:color="auto"/>
        <w:left w:val="none" w:sz="0" w:space="0" w:color="auto"/>
        <w:bottom w:val="none" w:sz="0" w:space="0" w:color="auto"/>
        <w:right w:val="none" w:sz="0" w:space="0" w:color="auto"/>
      </w:divBdr>
    </w:div>
    <w:div w:id="1516192670">
      <w:bodyDiv w:val="1"/>
      <w:marLeft w:val="0"/>
      <w:marRight w:val="0"/>
      <w:marTop w:val="0"/>
      <w:marBottom w:val="0"/>
      <w:divBdr>
        <w:top w:val="none" w:sz="0" w:space="0" w:color="auto"/>
        <w:left w:val="none" w:sz="0" w:space="0" w:color="auto"/>
        <w:bottom w:val="none" w:sz="0" w:space="0" w:color="auto"/>
        <w:right w:val="none" w:sz="0" w:space="0" w:color="auto"/>
      </w:divBdr>
    </w:div>
    <w:div w:id="1529028525">
      <w:bodyDiv w:val="1"/>
      <w:marLeft w:val="0"/>
      <w:marRight w:val="0"/>
      <w:marTop w:val="0"/>
      <w:marBottom w:val="0"/>
      <w:divBdr>
        <w:top w:val="none" w:sz="0" w:space="0" w:color="auto"/>
        <w:left w:val="none" w:sz="0" w:space="0" w:color="auto"/>
        <w:bottom w:val="none" w:sz="0" w:space="0" w:color="auto"/>
        <w:right w:val="none" w:sz="0" w:space="0" w:color="auto"/>
      </w:divBdr>
      <w:divsChild>
        <w:div w:id="1727102315">
          <w:marLeft w:val="547"/>
          <w:marRight w:val="0"/>
          <w:marTop w:val="134"/>
          <w:marBottom w:val="0"/>
          <w:divBdr>
            <w:top w:val="none" w:sz="0" w:space="0" w:color="auto"/>
            <w:left w:val="none" w:sz="0" w:space="0" w:color="auto"/>
            <w:bottom w:val="none" w:sz="0" w:space="0" w:color="auto"/>
            <w:right w:val="none" w:sz="0" w:space="0" w:color="auto"/>
          </w:divBdr>
        </w:div>
        <w:div w:id="400253839">
          <w:marLeft w:val="547"/>
          <w:marRight w:val="0"/>
          <w:marTop w:val="134"/>
          <w:marBottom w:val="0"/>
          <w:divBdr>
            <w:top w:val="none" w:sz="0" w:space="0" w:color="auto"/>
            <w:left w:val="none" w:sz="0" w:space="0" w:color="auto"/>
            <w:bottom w:val="none" w:sz="0" w:space="0" w:color="auto"/>
            <w:right w:val="none" w:sz="0" w:space="0" w:color="auto"/>
          </w:divBdr>
        </w:div>
        <w:div w:id="270357146">
          <w:marLeft w:val="547"/>
          <w:marRight w:val="0"/>
          <w:marTop w:val="134"/>
          <w:marBottom w:val="0"/>
          <w:divBdr>
            <w:top w:val="none" w:sz="0" w:space="0" w:color="auto"/>
            <w:left w:val="none" w:sz="0" w:space="0" w:color="auto"/>
            <w:bottom w:val="none" w:sz="0" w:space="0" w:color="auto"/>
            <w:right w:val="none" w:sz="0" w:space="0" w:color="auto"/>
          </w:divBdr>
        </w:div>
        <w:div w:id="1921593446">
          <w:marLeft w:val="547"/>
          <w:marRight w:val="0"/>
          <w:marTop w:val="134"/>
          <w:marBottom w:val="0"/>
          <w:divBdr>
            <w:top w:val="none" w:sz="0" w:space="0" w:color="auto"/>
            <w:left w:val="none" w:sz="0" w:space="0" w:color="auto"/>
            <w:bottom w:val="none" w:sz="0" w:space="0" w:color="auto"/>
            <w:right w:val="none" w:sz="0" w:space="0" w:color="auto"/>
          </w:divBdr>
        </w:div>
      </w:divsChild>
    </w:div>
    <w:div w:id="1539928353">
      <w:bodyDiv w:val="1"/>
      <w:marLeft w:val="0"/>
      <w:marRight w:val="0"/>
      <w:marTop w:val="0"/>
      <w:marBottom w:val="0"/>
      <w:divBdr>
        <w:top w:val="none" w:sz="0" w:space="0" w:color="auto"/>
        <w:left w:val="none" w:sz="0" w:space="0" w:color="auto"/>
        <w:bottom w:val="none" w:sz="0" w:space="0" w:color="auto"/>
        <w:right w:val="none" w:sz="0" w:space="0" w:color="auto"/>
      </w:divBdr>
    </w:div>
    <w:div w:id="1593664895">
      <w:bodyDiv w:val="1"/>
      <w:marLeft w:val="0"/>
      <w:marRight w:val="0"/>
      <w:marTop w:val="0"/>
      <w:marBottom w:val="0"/>
      <w:divBdr>
        <w:top w:val="none" w:sz="0" w:space="0" w:color="auto"/>
        <w:left w:val="none" w:sz="0" w:space="0" w:color="auto"/>
        <w:bottom w:val="none" w:sz="0" w:space="0" w:color="auto"/>
        <w:right w:val="none" w:sz="0" w:space="0" w:color="auto"/>
      </w:divBdr>
    </w:div>
    <w:div w:id="1639065441">
      <w:bodyDiv w:val="1"/>
      <w:marLeft w:val="0"/>
      <w:marRight w:val="0"/>
      <w:marTop w:val="0"/>
      <w:marBottom w:val="0"/>
      <w:divBdr>
        <w:top w:val="none" w:sz="0" w:space="0" w:color="auto"/>
        <w:left w:val="none" w:sz="0" w:space="0" w:color="auto"/>
        <w:bottom w:val="none" w:sz="0" w:space="0" w:color="auto"/>
        <w:right w:val="none" w:sz="0" w:space="0" w:color="auto"/>
      </w:divBdr>
      <w:divsChild>
        <w:div w:id="401366138">
          <w:marLeft w:val="0"/>
          <w:marRight w:val="0"/>
          <w:marTop w:val="82"/>
          <w:marBottom w:val="0"/>
          <w:divBdr>
            <w:top w:val="none" w:sz="0" w:space="0" w:color="auto"/>
            <w:left w:val="none" w:sz="0" w:space="0" w:color="auto"/>
            <w:bottom w:val="none" w:sz="0" w:space="0" w:color="auto"/>
            <w:right w:val="none" w:sz="0" w:space="0" w:color="auto"/>
          </w:divBdr>
        </w:div>
        <w:div w:id="1496410046">
          <w:marLeft w:val="0"/>
          <w:marRight w:val="0"/>
          <w:marTop w:val="82"/>
          <w:marBottom w:val="0"/>
          <w:divBdr>
            <w:top w:val="none" w:sz="0" w:space="0" w:color="auto"/>
            <w:left w:val="none" w:sz="0" w:space="0" w:color="auto"/>
            <w:bottom w:val="none" w:sz="0" w:space="0" w:color="auto"/>
            <w:right w:val="none" w:sz="0" w:space="0" w:color="auto"/>
          </w:divBdr>
        </w:div>
        <w:div w:id="403331812">
          <w:marLeft w:val="0"/>
          <w:marRight w:val="0"/>
          <w:marTop w:val="82"/>
          <w:marBottom w:val="0"/>
          <w:divBdr>
            <w:top w:val="none" w:sz="0" w:space="0" w:color="auto"/>
            <w:left w:val="none" w:sz="0" w:space="0" w:color="auto"/>
            <w:bottom w:val="none" w:sz="0" w:space="0" w:color="auto"/>
            <w:right w:val="none" w:sz="0" w:space="0" w:color="auto"/>
          </w:divBdr>
        </w:div>
        <w:div w:id="1328557707">
          <w:marLeft w:val="0"/>
          <w:marRight w:val="0"/>
          <w:marTop w:val="82"/>
          <w:marBottom w:val="0"/>
          <w:divBdr>
            <w:top w:val="none" w:sz="0" w:space="0" w:color="auto"/>
            <w:left w:val="none" w:sz="0" w:space="0" w:color="auto"/>
            <w:bottom w:val="none" w:sz="0" w:space="0" w:color="auto"/>
            <w:right w:val="none" w:sz="0" w:space="0" w:color="auto"/>
          </w:divBdr>
        </w:div>
        <w:div w:id="605162340">
          <w:marLeft w:val="0"/>
          <w:marRight w:val="0"/>
          <w:marTop w:val="82"/>
          <w:marBottom w:val="0"/>
          <w:divBdr>
            <w:top w:val="none" w:sz="0" w:space="0" w:color="auto"/>
            <w:left w:val="none" w:sz="0" w:space="0" w:color="auto"/>
            <w:bottom w:val="none" w:sz="0" w:space="0" w:color="auto"/>
            <w:right w:val="none" w:sz="0" w:space="0" w:color="auto"/>
          </w:divBdr>
        </w:div>
        <w:div w:id="75244983">
          <w:marLeft w:val="0"/>
          <w:marRight w:val="0"/>
          <w:marTop w:val="82"/>
          <w:marBottom w:val="0"/>
          <w:divBdr>
            <w:top w:val="none" w:sz="0" w:space="0" w:color="auto"/>
            <w:left w:val="none" w:sz="0" w:space="0" w:color="auto"/>
            <w:bottom w:val="none" w:sz="0" w:space="0" w:color="auto"/>
            <w:right w:val="none" w:sz="0" w:space="0" w:color="auto"/>
          </w:divBdr>
        </w:div>
        <w:div w:id="1667975909">
          <w:marLeft w:val="0"/>
          <w:marRight w:val="0"/>
          <w:marTop w:val="82"/>
          <w:marBottom w:val="0"/>
          <w:divBdr>
            <w:top w:val="none" w:sz="0" w:space="0" w:color="auto"/>
            <w:left w:val="none" w:sz="0" w:space="0" w:color="auto"/>
            <w:bottom w:val="none" w:sz="0" w:space="0" w:color="auto"/>
            <w:right w:val="none" w:sz="0" w:space="0" w:color="auto"/>
          </w:divBdr>
        </w:div>
        <w:div w:id="512064909">
          <w:marLeft w:val="0"/>
          <w:marRight w:val="0"/>
          <w:marTop w:val="82"/>
          <w:marBottom w:val="0"/>
          <w:divBdr>
            <w:top w:val="none" w:sz="0" w:space="0" w:color="auto"/>
            <w:left w:val="none" w:sz="0" w:space="0" w:color="auto"/>
            <w:bottom w:val="none" w:sz="0" w:space="0" w:color="auto"/>
            <w:right w:val="none" w:sz="0" w:space="0" w:color="auto"/>
          </w:divBdr>
        </w:div>
        <w:div w:id="743601960">
          <w:marLeft w:val="0"/>
          <w:marRight w:val="0"/>
          <w:marTop w:val="82"/>
          <w:marBottom w:val="0"/>
          <w:divBdr>
            <w:top w:val="none" w:sz="0" w:space="0" w:color="auto"/>
            <w:left w:val="none" w:sz="0" w:space="0" w:color="auto"/>
            <w:bottom w:val="none" w:sz="0" w:space="0" w:color="auto"/>
            <w:right w:val="none" w:sz="0" w:space="0" w:color="auto"/>
          </w:divBdr>
        </w:div>
        <w:div w:id="1685131139">
          <w:marLeft w:val="0"/>
          <w:marRight w:val="0"/>
          <w:marTop w:val="82"/>
          <w:marBottom w:val="0"/>
          <w:divBdr>
            <w:top w:val="none" w:sz="0" w:space="0" w:color="auto"/>
            <w:left w:val="none" w:sz="0" w:space="0" w:color="auto"/>
            <w:bottom w:val="none" w:sz="0" w:space="0" w:color="auto"/>
            <w:right w:val="none" w:sz="0" w:space="0" w:color="auto"/>
          </w:divBdr>
        </w:div>
        <w:div w:id="461077364">
          <w:marLeft w:val="0"/>
          <w:marRight w:val="0"/>
          <w:marTop w:val="82"/>
          <w:marBottom w:val="0"/>
          <w:divBdr>
            <w:top w:val="none" w:sz="0" w:space="0" w:color="auto"/>
            <w:left w:val="none" w:sz="0" w:space="0" w:color="auto"/>
            <w:bottom w:val="none" w:sz="0" w:space="0" w:color="auto"/>
            <w:right w:val="none" w:sz="0" w:space="0" w:color="auto"/>
          </w:divBdr>
        </w:div>
        <w:div w:id="1987969260">
          <w:marLeft w:val="0"/>
          <w:marRight w:val="0"/>
          <w:marTop w:val="82"/>
          <w:marBottom w:val="0"/>
          <w:divBdr>
            <w:top w:val="none" w:sz="0" w:space="0" w:color="auto"/>
            <w:left w:val="none" w:sz="0" w:space="0" w:color="auto"/>
            <w:bottom w:val="none" w:sz="0" w:space="0" w:color="auto"/>
            <w:right w:val="none" w:sz="0" w:space="0" w:color="auto"/>
          </w:divBdr>
        </w:div>
        <w:div w:id="1795900774">
          <w:marLeft w:val="0"/>
          <w:marRight w:val="0"/>
          <w:marTop w:val="82"/>
          <w:marBottom w:val="0"/>
          <w:divBdr>
            <w:top w:val="none" w:sz="0" w:space="0" w:color="auto"/>
            <w:left w:val="none" w:sz="0" w:space="0" w:color="auto"/>
            <w:bottom w:val="none" w:sz="0" w:space="0" w:color="auto"/>
            <w:right w:val="none" w:sz="0" w:space="0" w:color="auto"/>
          </w:divBdr>
        </w:div>
        <w:div w:id="128599406">
          <w:marLeft w:val="0"/>
          <w:marRight w:val="0"/>
          <w:marTop w:val="82"/>
          <w:marBottom w:val="0"/>
          <w:divBdr>
            <w:top w:val="none" w:sz="0" w:space="0" w:color="auto"/>
            <w:left w:val="none" w:sz="0" w:space="0" w:color="auto"/>
            <w:bottom w:val="none" w:sz="0" w:space="0" w:color="auto"/>
            <w:right w:val="none" w:sz="0" w:space="0" w:color="auto"/>
          </w:divBdr>
        </w:div>
        <w:div w:id="488864850">
          <w:marLeft w:val="0"/>
          <w:marRight w:val="0"/>
          <w:marTop w:val="82"/>
          <w:marBottom w:val="0"/>
          <w:divBdr>
            <w:top w:val="none" w:sz="0" w:space="0" w:color="auto"/>
            <w:left w:val="none" w:sz="0" w:space="0" w:color="auto"/>
            <w:bottom w:val="none" w:sz="0" w:space="0" w:color="auto"/>
            <w:right w:val="none" w:sz="0" w:space="0" w:color="auto"/>
          </w:divBdr>
        </w:div>
        <w:div w:id="2140225593">
          <w:marLeft w:val="0"/>
          <w:marRight w:val="0"/>
          <w:marTop w:val="82"/>
          <w:marBottom w:val="0"/>
          <w:divBdr>
            <w:top w:val="none" w:sz="0" w:space="0" w:color="auto"/>
            <w:left w:val="none" w:sz="0" w:space="0" w:color="auto"/>
            <w:bottom w:val="none" w:sz="0" w:space="0" w:color="auto"/>
            <w:right w:val="none" w:sz="0" w:space="0" w:color="auto"/>
          </w:divBdr>
        </w:div>
      </w:divsChild>
    </w:div>
    <w:div w:id="1701590603">
      <w:bodyDiv w:val="1"/>
      <w:marLeft w:val="0"/>
      <w:marRight w:val="0"/>
      <w:marTop w:val="0"/>
      <w:marBottom w:val="0"/>
      <w:divBdr>
        <w:top w:val="none" w:sz="0" w:space="0" w:color="auto"/>
        <w:left w:val="none" w:sz="0" w:space="0" w:color="auto"/>
        <w:bottom w:val="none" w:sz="0" w:space="0" w:color="auto"/>
        <w:right w:val="none" w:sz="0" w:space="0" w:color="auto"/>
      </w:divBdr>
    </w:div>
    <w:div w:id="1714304985">
      <w:bodyDiv w:val="1"/>
      <w:marLeft w:val="0"/>
      <w:marRight w:val="0"/>
      <w:marTop w:val="0"/>
      <w:marBottom w:val="0"/>
      <w:divBdr>
        <w:top w:val="none" w:sz="0" w:space="0" w:color="auto"/>
        <w:left w:val="none" w:sz="0" w:space="0" w:color="auto"/>
        <w:bottom w:val="none" w:sz="0" w:space="0" w:color="auto"/>
        <w:right w:val="none" w:sz="0" w:space="0" w:color="auto"/>
      </w:divBdr>
      <w:divsChild>
        <w:div w:id="1967928990">
          <w:marLeft w:val="547"/>
          <w:marRight w:val="0"/>
          <w:marTop w:val="0"/>
          <w:marBottom w:val="0"/>
          <w:divBdr>
            <w:top w:val="none" w:sz="0" w:space="0" w:color="auto"/>
            <w:left w:val="none" w:sz="0" w:space="0" w:color="auto"/>
            <w:bottom w:val="none" w:sz="0" w:space="0" w:color="auto"/>
            <w:right w:val="none" w:sz="0" w:space="0" w:color="auto"/>
          </w:divBdr>
        </w:div>
      </w:divsChild>
    </w:div>
    <w:div w:id="1775663451">
      <w:bodyDiv w:val="1"/>
      <w:marLeft w:val="0"/>
      <w:marRight w:val="0"/>
      <w:marTop w:val="0"/>
      <w:marBottom w:val="0"/>
      <w:divBdr>
        <w:top w:val="none" w:sz="0" w:space="0" w:color="auto"/>
        <w:left w:val="none" w:sz="0" w:space="0" w:color="auto"/>
        <w:bottom w:val="none" w:sz="0" w:space="0" w:color="auto"/>
        <w:right w:val="none" w:sz="0" w:space="0" w:color="auto"/>
      </w:divBdr>
      <w:divsChild>
        <w:div w:id="2039963120">
          <w:marLeft w:val="0"/>
          <w:marRight w:val="0"/>
          <w:marTop w:val="82"/>
          <w:marBottom w:val="0"/>
          <w:divBdr>
            <w:top w:val="none" w:sz="0" w:space="0" w:color="auto"/>
            <w:left w:val="none" w:sz="0" w:space="0" w:color="auto"/>
            <w:bottom w:val="none" w:sz="0" w:space="0" w:color="auto"/>
            <w:right w:val="none" w:sz="0" w:space="0" w:color="auto"/>
          </w:divBdr>
        </w:div>
        <w:div w:id="1603948406">
          <w:marLeft w:val="0"/>
          <w:marRight w:val="0"/>
          <w:marTop w:val="82"/>
          <w:marBottom w:val="0"/>
          <w:divBdr>
            <w:top w:val="none" w:sz="0" w:space="0" w:color="auto"/>
            <w:left w:val="none" w:sz="0" w:space="0" w:color="auto"/>
            <w:bottom w:val="none" w:sz="0" w:space="0" w:color="auto"/>
            <w:right w:val="none" w:sz="0" w:space="0" w:color="auto"/>
          </w:divBdr>
        </w:div>
        <w:div w:id="1999460854">
          <w:marLeft w:val="0"/>
          <w:marRight w:val="0"/>
          <w:marTop w:val="82"/>
          <w:marBottom w:val="0"/>
          <w:divBdr>
            <w:top w:val="none" w:sz="0" w:space="0" w:color="auto"/>
            <w:left w:val="none" w:sz="0" w:space="0" w:color="auto"/>
            <w:bottom w:val="none" w:sz="0" w:space="0" w:color="auto"/>
            <w:right w:val="none" w:sz="0" w:space="0" w:color="auto"/>
          </w:divBdr>
        </w:div>
        <w:div w:id="1649702267">
          <w:marLeft w:val="0"/>
          <w:marRight w:val="0"/>
          <w:marTop w:val="82"/>
          <w:marBottom w:val="0"/>
          <w:divBdr>
            <w:top w:val="none" w:sz="0" w:space="0" w:color="auto"/>
            <w:left w:val="none" w:sz="0" w:space="0" w:color="auto"/>
            <w:bottom w:val="none" w:sz="0" w:space="0" w:color="auto"/>
            <w:right w:val="none" w:sz="0" w:space="0" w:color="auto"/>
          </w:divBdr>
        </w:div>
        <w:div w:id="257837462">
          <w:marLeft w:val="0"/>
          <w:marRight w:val="0"/>
          <w:marTop w:val="82"/>
          <w:marBottom w:val="0"/>
          <w:divBdr>
            <w:top w:val="none" w:sz="0" w:space="0" w:color="auto"/>
            <w:left w:val="none" w:sz="0" w:space="0" w:color="auto"/>
            <w:bottom w:val="none" w:sz="0" w:space="0" w:color="auto"/>
            <w:right w:val="none" w:sz="0" w:space="0" w:color="auto"/>
          </w:divBdr>
        </w:div>
        <w:div w:id="461970112">
          <w:marLeft w:val="0"/>
          <w:marRight w:val="0"/>
          <w:marTop w:val="82"/>
          <w:marBottom w:val="0"/>
          <w:divBdr>
            <w:top w:val="none" w:sz="0" w:space="0" w:color="auto"/>
            <w:left w:val="none" w:sz="0" w:space="0" w:color="auto"/>
            <w:bottom w:val="none" w:sz="0" w:space="0" w:color="auto"/>
            <w:right w:val="none" w:sz="0" w:space="0" w:color="auto"/>
          </w:divBdr>
        </w:div>
        <w:div w:id="1384987594">
          <w:marLeft w:val="0"/>
          <w:marRight w:val="0"/>
          <w:marTop w:val="82"/>
          <w:marBottom w:val="0"/>
          <w:divBdr>
            <w:top w:val="none" w:sz="0" w:space="0" w:color="auto"/>
            <w:left w:val="none" w:sz="0" w:space="0" w:color="auto"/>
            <w:bottom w:val="none" w:sz="0" w:space="0" w:color="auto"/>
            <w:right w:val="none" w:sz="0" w:space="0" w:color="auto"/>
          </w:divBdr>
        </w:div>
        <w:div w:id="1408384348">
          <w:marLeft w:val="0"/>
          <w:marRight w:val="0"/>
          <w:marTop w:val="82"/>
          <w:marBottom w:val="0"/>
          <w:divBdr>
            <w:top w:val="none" w:sz="0" w:space="0" w:color="auto"/>
            <w:left w:val="none" w:sz="0" w:space="0" w:color="auto"/>
            <w:bottom w:val="none" w:sz="0" w:space="0" w:color="auto"/>
            <w:right w:val="none" w:sz="0" w:space="0" w:color="auto"/>
          </w:divBdr>
        </w:div>
        <w:div w:id="20516660">
          <w:marLeft w:val="0"/>
          <w:marRight w:val="0"/>
          <w:marTop w:val="82"/>
          <w:marBottom w:val="0"/>
          <w:divBdr>
            <w:top w:val="none" w:sz="0" w:space="0" w:color="auto"/>
            <w:left w:val="none" w:sz="0" w:space="0" w:color="auto"/>
            <w:bottom w:val="none" w:sz="0" w:space="0" w:color="auto"/>
            <w:right w:val="none" w:sz="0" w:space="0" w:color="auto"/>
          </w:divBdr>
        </w:div>
        <w:div w:id="1427340266">
          <w:marLeft w:val="0"/>
          <w:marRight w:val="0"/>
          <w:marTop w:val="82"/>
          <w:marBottom w:val="0"/>
          <w:divBdr>
            <w:top w:val="none" w:sz="0" w:space="0" w:color="auto"/>
            <w:left w:val="none" w:sz="0" w:space="0" w:color="auto"/>
            <w:bottom w:val="none" w:sz="0" w:space="0" w:color="auto"/>
            <w:right w:val="none" w:sz="0" w:space="0" w:color="auto"/>
          </w:divBdr>
        </w:div>
        <w:div w:id="1859268129">
          <w:marLeft w:val="0"/>
          <w:marRight w:val="0"/>
          <w:marTop w:val="82"/>
          <w:marBottom w:val="0"/>
          <w:divBdr>
            <w:top w:val="none" w:sz="0" w:space="0" w:color="auto"/>
            <w:left w:val="none" w:sz="0" w:space="0" w:color="auto"/>
            <w:bottom w:val="none" w:sz="0" w:space="0" w:color="auto"/>
            <w:right w:val="none" w:sz="0" w:space="0" w:color="auto"/>
          </w:divBdr>
        </w:div>
        <w:div w:id="293100490">
          <w:marLeft w:val="0"/>
          <w:marRight w:val="0"/>
          <w:marTop w:val="82"/>
          <w:marBottom w:val="0"/>
          <w:divBdr>
            <w:top w:val="none" w:sz="0" w:space="0" w:color="auto"/>
            <w:left w:val="none" w:sz="0" w:space="0" w:color="auto"/>
            <w:bottom w:val="none" w:sz="0" w:space="0" w:color="auto"/>
            <w:right w:val="none" w:sz="0" w:space="0" w:color="auto"/>
          </w:divBdr>
        </w:div>
        <w:div w:id="1873768081">
          <w:marLeft w:val="0"/>
          <w:marRight w:val="0"/>
          <w:marTop w:val="82"/>
          <w:marBottom w:val="0"/>
          <w:divBdr>
            <w:top w:val="none" w:sz="0" w:space="0" w:color="auto"/>
            <w:left w:val="none" w:sz="0" w:space="0" w:color="auto"/>
            <w:bottom w:val="none" w:sz="0" w:space="0" w:color="auto"/>
            <w:right w:val="none" w:sz="0" w:space="0" w:color="auto"/>
          </w:divBdr>
        </w:div>
        <w:div w:id="1725711881">
          <w:marLeft w:val="0"/>
          <w:marRight w:val="0"/>
          <w:marTop w:val="82"/>
          <w:marBottom w:val="0"/>
          <w:divBdr>
            <w:top w:val="none" w:sz="0" w:space="0" w:color="auto"/>
            <w:left w:val="none" w:sz="0" w:space="0" w:color="auto"/>
            <w:bottom w:val="none" w:sz="0" w:space="0" w:color="auto"/>
            <w:right w:val="none" w:sz="0" w:space="0" w:color="auto"/>
          </w:divBdr>
        </w:div>
        <w:div w:id="1445031486">
          <w:marLeft w:val="0"/>
          <w:marRight w:val="0"/>
          <w:marTop w:val="82"/>
          <w:marBottom w:val="0"/>
          <w:divBdr>
            <w:top w:val="none" w:sz="0" w:space="0" w:color="auto"/>
            <w:left w:val="none" w:sz="0" w:space="0" w:color="auto"/>
            <w:bottom w:val="none" w:sz="0" w:space="0" w:color="auto"/>
            <w:right w:val="none" w:sz="0" w:space="0" w:color="auto"/>
          </w:divBdr>
        </w:div>
        <w:div w:id="1848641963">
          <w:marLeft w:val="0"/>
          <w:marRight w:val="0"/>
          <w:marTop w:val="82"/>
          <w:marBottom w:val="0"/>
          <w:divBdr>
            <w:top w:val="none" w:sz="0" w:space="0" w:color="auto"/>
            <w:left w:val="none" w:sz="0" w:space="0" w:color="auto"/>
            <w:bottom w:val="none" w:sz="0" w:space="0" w:color="auto"/>
            <w:right w:val="none" w:sz="0" w:space="0" w:color="auto"/>
          </w:divBdr>
        </w:div>
      </w:divsChild>
    </w:div>
    <w:div w:id="1822888091">
      <w:bodyDiv w:val="1"/>
      <w:marLeft w:val="0"/>
      <w:marRight w:val="0"/>
      <w:marTop w:val="0"/>
      <w:marBottom w:val="0"/>
      <w:divBdr>
        <w:top w:val="none" w:sz="0" w:space="0" w:color="auto"/>
        <w:left w:val="none" w:sz="0" w:space="0" w:color="auto"/>
        <w:bottom w:val="none" w:sz="0" w:space="0" w:color="auto"/>
        <w:right w:val="none" w:sz="0" w:space="0" w:color="auto"/>
      </w:divBdr>
    </w:div>
    <w:div w:id="1889031710">
      <w:bodyDiv w:val="1"/>
      <w:marLeft w:val="0"/>
      <w:marRight w:val="0"/>
      <w:marTop w:val="0"/>
      <w:marBottom w:val="0"/>
      <w:divBdr>
        <w:top w:val="none" w:sz="0" w:space="0" w:color="auto"/>
        <w:left w:val="none" w:sz="0" w:space="0" w:color="auto"/>
        <w:bottom w:val="none" w:sz="0" w:space="0" w:color="auto"/>
        <w:right w:val="none" w:sz="0" w:space="0" w:color="auto"/>
      </w:divBdr>
    </w:div>
    <w:div w:id="1932398329">
      <w:bodyDiv w:val="1"/>
      <w:marLeft w:val="0"/>
      <w:marRight w:val="0"/>
      <w:marTop w:val="0"/>
      <w:marBottom w:val="0"/>
      <w:divBdr>
        <w:top w:val="none" w:sz="0" w:space="0" w:color="auto"/>
        <w:left w:val="none" w:sz="0" w:space="0" w:color="auto"/>
        <w:bottom w:val="none" w:sz="0" w:space="0" w:color="auto"/>
        <w:right w:val="none" w:sz="0" w:space="0" w:color="auto"/>
      </w:divBdr>
      <w:divsChild>
        <w:div w:id="16471345">
          <w:marLeft w:val="0"/>
          <w:marRight w:val="0"/>
          <w:marTop w:val="82"/>
          <w:marBottom w:val="0"/>
          <w:divBdr>
            <w:top w:val="none" w:sz="0" w:space="0" w:color="auto"/>
            <w:left w:val="none" w:sz="0" w:space="0" w:color="auto"/>
            <w:bottom w:val="none" w:sz="0" w:space="0" w:color="auto"/>
            <w:right w:val="none" w:sz="0" w:space="0" w:color="auto"/>
          </w:divBdr>
        </w:div>
        <w:div w:id="1673752589">
          <w:marLeft w:val="0"/>
          <w:marRight w:val="0"/>
          <w:marTop w:val="82"/>
          <w:marBottom w:val="0"/>
          <w:divBdr>
            <w:top w:val="none" w:sz="0" w:space="0" w:color="auto"/>
            <w:left w:val="none" w:sz="0" w:space="0" w:color="auto"/>
            <w:bottom w:val="none" w:sz="0" w:space="0" w:color="auto"/>
            <w:right w:val="none" w:sz="0" w:space="0" w:color="auto"/>
          </w:divBdr>
        </w:div>
        <w:div w:id="1040782711">
          <w:marLeft w:val="0"/>
          <w:marRight w:val="0"/>
          <w:marTop w:val="82"/>
          <w:marBottom w:val="0"/>
          <w:divBdr>
            <w:top w:val="none" w:sz="0" w:space="0" w:color="auto"/>
            <w:left w:val="none" w:sz="0" w:space="0" w:color="auto"/>
            <w:bottom w:val="none" w:sz="0" w:space="0" w:color="auto"/>
            <w:right w:val="none" w:sz="0" w:space="0" w:color="auto"/>
          </w:divBdr>
        </w:div>
        <w:div w:id="1224634496">
          <w:marLeft w:val="0"/>
          <w:marRight w:val="0"/>
          <w:marTop w:val="82"/>
          <w:marBottom w:val="0"/>
          <w:divBdr>
            <w:top w:val="none" w:sz="0" w:space="0" w:color="auto"/>
            <w:left w:val="none" w:sz="0" w:space="0" w:color="auto"/>
            <w:bottom w:val="none" w:sz="0" w:space="0" w:color="auto"/>
            <w:right w:val="none" w:sz="0" w:space="0" w:color="auto"/>
          </w:divBdr>
        </w:div>
        <w:div w:id="206845488">
          <w:marLeft w:val="0"/>
          <w:marRight w:val="0"/>
          <w:marTop w:val="82"/>
          <w:marBottom w:val="0"/>
          <w:divBdr>
            <w:top w:val="none" w:sz="0" w:space="0" w:color="auto"/>
            <w:left w:val="none" w:sz="0" w:space="0" w:color="auto"/>
            <w:bottom w:val="none" w:sz="0" w:space="0" w:color="auto"/>
            <w:right w:val="none" w:sz="0" w:space="0" w:color="auto"/>
          </w:divBdr>
        </w:div>
        <w:div w:id="1980105827">
          <w:marLeft w:val="0"/>
          <w:marRight w:val="0"/>
          <w:marTop w:val="82"/>
          <w:marBottom w:val="0"/>
          <w:divBdr>
            <w:top w:val="none" w:sz="0" w:space="0" w:color="auto"/>
            <w:left w:val="none" w:sz="0" w:space="0" w:color="auto"/>
            <w:bottom w:val="none" w:sz="0" w:space="0" w:color="auto"/>
            <w:right w:val="none" w:sz="0" w:space="0" w:color="auto"/>
          </w:divBdr>
        </w:div>
        <w:div w:id="1181234382">
          <w:marLeft w:val="0"/>
          <w:marRight w:val="0"/>
          <w:marTop w:val="82"/>
          <w:marBottom w:val="0"/>
          <w:divBdr>
            <w:top w:val="none" w:sz="0" w:space="0" w:color="auto"/>
            <w:left w:val="none" w:sz="0" w:space="0" w:color="auto"/>
            <w:bottom w:val="none" w:sz="0" w:space="0" w:color="auto"/>
            <w:right w:val="none" w:sz="0" w:space="0" w:color="auto"/>
          </w:divBdr>
        </w:div>
        <w:div w:id="1610043878">
          <w:marLeft w:val="0"/>
          <w:marRight w:val="0"/>
          <w:marTop w:val="82"/>
          <w:marBottom w:val="0"/>
          <w:divBdr>
            <w:top w:val="none" w:sz="0" w:space="0" w:color="auto"/>
            <w:left w:val="none" w:sz="0" w:space="0" w:color="auto"/>
            <w:bottom w:val="none" w:sz="0" w:space="0" w:color="auto"/>
            <w:right w:val="none" w:sz="0" w:space="0" w:color="auto"/>
          </w:divBdr>
        </w:div>
        <w:div w:id="355350293">
          <w:marLeft w:val="0"/>
          <w:marRight w:val="0"/>
          <w:marTop w:val="82"/>
          <w:marBottom w:val="0"/>
          <w:divBdr>
            <w:top w:val="none" w:sz="0" w:space="0" w:color="auto"/>
            <w:left w:val="none" w:sz="0" w:space="0" w:color="auto"/>
            <w:bottom w:val="none" w:sz="0" w:space="0" w:color="auto"/>
            <w:right w:val="none" w:sz="0" w:space="0" w:color="auto"/>
          </w:divBdr>
        </w:div>
        <w:div w:id="1201672108">
          <w:marLeft w:val="0"/>
          <w:marRight w:val="0"/>
          <w:marTop w:val="82"/>
          <w:marBottom w:val="0"/>
          <w:divBdr>
            <w:top w:val="none" w:sz="0" w:space="0" w:color="auto"/>
            <w:left w:val="none" w:sz="0" w:space="0" w:color="auto"/>
            <w:bottom w:val="none" w:sz="0" w:space="0" w:color="auto"/>
            <w:right w:val="none" w:sz="0" w:space="0" w:color="auto"/>
          </w:divBdr>
        </w:div>
        <w:div w:id="1101148712">
          <w:marLeft w:val="0"/>
          <w:marRight w:val="0"/>
          <w:marTop w:val="82"/>
          <w:marBottom w:val="0"/>
          <w:divBdr>
            <w:top w:val="none" w:sz="0" w:space="0" w:color="auto"/>
            <w:left w:val="none" w:sz="0" w:space="0" w:color="auto"/>
            <w:bottom w:val="none" w:sz="0" w:space="0" w:color="auto"/>
            <w:right w:val="none" w:sz="0" w:space="0" w:color="auto"/>
          </w:divBdr>
        </w:div>
        <w:div w:id="1402756104">
          <w:marLeft w:val="0"/>
          <w:marRight w:val="0"/>
          <w:marTop w:val="82"/>
          <w:marBottom w:val="0"/>
          <w:divBdr>
            <w:top w:val="none" w:sz="0" w:space="0" w:color="auto"/>
            <w:left w:val="none" w:sz="0" w:space="0" w:color="auto"/>
            <w:bottom w:val="none" w:sz="0" w:space="0" w:color="auto"/>
            <w:right w:val="none" w:sz="0" w:space="0" w:color="auto"/>
          </w:divBdr>
        </w:div>
        <w:div w:id="1271276067">
          <w:marLeft w:val="0"/>
          <w:marRight w:val="0"/>
          <w:marTop w:val="82"/>
          <w:marBottom w:val="0"/>
          <w:divBdr>
            <w:top w:val="none" w:sz="0" w:space="0" w:color="auto"/>
            <w:left w:val="none" w:sz="0" w:space="0" w:color="auto"/>
            <w:bottom w:val="none" w:sz="0" w:space="0" w:color="auto"/>
            <w:right w:val="none" w:sz="0" w:space="0" w:color="auto"/>
          </w:divBdr>
        </w:div>
        <w:div w:id="679549506">
          <w:marLeft w:val="0"/>
          <w:marRight w:val="0"/>
          <w:marTop w:val="82"/>
          <w:marBottom w:val="0"/>
          <w:divBdr>
            <w:top w:val="none" w:sz="0" w:space="0" w:color="auto"/>
            <w:left w:val="none" w:sz="0" w:space="0" w:color="auto"/>
            <w:bottom w:val="none" w:sz="0" w:space="0" w:color="auto"/>
            <w:right w:val="none" w:sz="0" w:space="0" w:color="auto"/>
          </w:divBdr>
        </w:div>
        <w:div w:id="1566256966">
          <w:marLeft w:val="0"/>
          <w:marRight w:val="0"/>
          <w:marTop w:val="82"/>
          <w:marBottom w:val="0"/>
          <w:divBdr>
            <w:top w:val="none" w:sz="0" w:space="0" w:color="auto"/>
            <w:left w:val="none" w:sz="0" w:space="0" w:color="auto"/>
            <w:bottom w:val="none" w:sz="0" w:space="0" w:color="auto"/>
            <w:right w:val="none" w:sz="0" w:space="0" w:color="auto"/>
          </w:divBdr>
        </w:div>
        <w:div w:id="757292322">
          <w:marLeft w:val="0"/>
          <w:marRight w:val="0"/>
          <w:marTop w:val="82"/>
          <w:marBottom w:val="0"/>
          <w:divBdr>
            <w:top w:val="none" w:sz="0" w:space="0" w:color="auto"/>
            <w:left w:val="none" w:sz="0" w:space="0" w:color="auto"/>
            <w:bottom w:val="none" w:sz="0" w:space="0" w:color="auto"/>
            <w:right w:val="none" w:sz="0" w:space="0" w:color="auto"/>
          </w:divBdr>
        </w:div>
      </w:divsChild>
    </w:div>
    <w:div w:id="1990280384">
      <w:bodyDiv w:val="1"/>
      <w:marLeft w:val="0"/>
      <w:marRight w:val="0"/>
      <w:marTop w:val="0"/>
      <w:marBottom w:val="0"/>
      <w:divBdr>
        <w:top w:val="none" w:sz="0" w:space="0" w:color="auto"/>
        <w:left w:val="none" w:sz="0" w:space="0" w:color="auto"/>
        <w:bottom w:val="none" w:sz="0" w:space="0" w:color="auto"/>
        <w:right w:val="none" w:sz="0" w:space="0" w:color="auto"/>
      </w:divBdr>
      <w:divsChild>
        <w:div w:id="1723560956">
          <w:marLeft w:val="547"/>
          <w:marRight w:val="0"/>
          <w:marTop w:val="134"/>
          <w:marBottom w:val="0"/>
          <w:divBdr>
            <w:top w:val="none" w:sz="0" w:space="0" w:color="auto"/>
            <w:left w:val="none" w:sz="0" w:space="0" w:color="auto"/>
            <w:bottom w:val="none" w:sz="0" w:space="0" w:color="auto"/>
            <w:right w:val="none" w:sz="0" w:space="0" w:color="auto"/>
          </w:divBdr>
        </w:div>
        <w:div w:id="613443319">
          <w:marLeft w:val="547"/>
          <w:marRight w:val="0"/>
          <w:marTop w:val="134"/>
          <w:marBottom w:val="0"/>
          <w:divBdr>
            <w:top w:val="none" w:sz="0" w:space="0" w:color="auto"/>
            <w:left w:val="none" w:sz="0" w:space="0" w:color="auto"/>
            <w:bottom w:val="none" w:sz="0" w:space="0" w:color="auto"/>
            <w:right w:val="none" w:sz="0" w:space="0" w:color="auto"/>
          </w:divBdr>
        </w:div>
        <w:div w:id="928126517">
          <w:marLeft w:val="547"/>
          <w:marRight w:val="0"/>
          <w:marTop w:val="134"/>
          <w:marBottom w:val="0"/>
          <w:divBdr>
            <w:top w:val="none" w:sz="0" w:space="0" w:color="auto"/>
            <w:left w:val="none" w:sz="0" w:space="0" w:color="auto"/>
            <w:bottom w:val="none" w:sz="0" w:space="0" w:color="auto"/>
            <w:right w:val="none" w:sz="0" w:space="0" w:color="auto"/>
          </w:divBdr>
        </w:div>
        <w:div w:id="209195965">
          <w:marLeft w:val="547"/>
          <w:marRight w:val="0"/>
          <w:marTop w:val="134"/>
          <w:marBottom w:val="0"/>
          <w:divBdr>
            <w:top w:val="none" w:sz="0" w:space="0" w:color="auto"/>
            <w:left w:val="none" w:sz="0" w:space="0" w:color="auto"/>
            <w:bottom w:val="none" w:sz="0" w:space="0" w:color="auto"/>
            <w:right w:val="none" w:sz="0" w:space="0" w:color="auto"/>
          </w:divBdr>
        </w:div>
        <w:div w:id="969165268">
          <w:marLeft w:val="547"/>
          <w:marRight w:val="0"/>
          <w:marTop w:val="134"/>
          <w:marBottom w:val="0"/>
          <w:divBdr>
            <w:top w:val="none" w:sz="0" w:space="0" w:color="auto"/>
            <w:left w:val="none" w:sz="0" w:space="0" w:color="auto"/>
            <w:bottom w:val="none" w:sz="0" w:space="0" w:color="auto"/>
            <w:right w:val="none" w:sz="0" w:space="0" w:color="auto"/>
          </w:divBdr>
        </w:div>
      </w:divsChild>
    </w:div>
    <w:div w:id="2066371656">
      <w:bodyDiv w:val="1"/>
      <w:marLeft w:val="0"/>
      <w:marRight w:val="0"/>
      <w:marTop w:val="0"/>
      <w:marBottom w:val="0"/>
      <w:divBdr>
        <w:top w:val="none" w:sz="0" w:space="0" w:color="auto"/>
        <w:left w:val="none" w:sz="0" w:space="0" w:color="auto"/>
        <w:bottom w:val="none" w:sz="0" w:space="0" w:color="auto"/>
        <w:right w:val="none" w:sz="0" w:space="0" w:color="auto"/>
      </w:divBdr>
    </w:div>
    <w:div w:id="2126850460">
      <w:bodyDiv w:val="1"/>
      <w:marLeft w:val="0"/>
      <w:marRight w:val="0"/>
      <w:marTop w:val="0"/>
      <w:marBottom w:val="0"/>
      <w:divBdr>
        <w:top w:val="none" w:sz="0" w:space="0" w:color="auto"/>
        <w:left w:val="none" w:sz="0" w:space="0" w:color="auto"/>
        <w:bottom w:val="none" w:sz="0" w:space="0" w:color="auto"/>
        <w:right w:val="none" w:sz="0" w:space="0" w:color="auto"/>
      </w:divBdr>
      <w:divsChild>
        <w:div w:id="1242370906">
          <w:marLeft w:val="547"/>
          <w:marRight w:val="0"/>
          <w:marTop w:val="0"/>
          <w:marBottom w:val="0"/>
          <w:divBdr>
            <w:top w:val="none" w:sz="0" w:space="0" w:color="auto"/>
            <w:left w:val="none" w:sz="0" w:space="0" w:color="auto"/>
            <w:bottom w:val="none" w:sz="0" w:space="0" w:color="auto"/>
            <w:right w:val="none" w:sz="0" w:space="0" w:color="auto"/>
          </w:divBdr>
        </w:div>
      </w:divsChild>
    </w:div>
    <w:div w:id="213019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diagramData" Target="diagrams/data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footer" Target="footer1.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C41963-0D49-4979-8942-C7ED8BD57E8B}" type="doc">
      <dgm:prSet loTypeId="urn:microsoft.com/office/officeart/2005/8/layout/vList4#1" loCatId="list" qsTypeId="urn:microsoft.com/office/officeart/2005/8/quickstyle/simple1" qsCatId="simple" csTypeId="urn:microsoft.com/office/officeart/2005/8/colors/colorful3" csCatId="colorful" phldr="1"/>
      <dgm:spPr/>
      <dgm:t>
        <a:bodyPr/>
        <a:lstStyle/>
        <a:p>
          <a:endParaRPr lang="en-IN"/>
        </a:p>
      </dgm:t>
    </dgm:pt>
    <dgm:pt modelId="{23182626-0FEA-4BCE-802C-9366D54762E4}">
      <dgm:prSet phldrT="[Text]" custT="1"/>
      <dgm:spPr/>
      <dgm:t>
        <a:bodyPr/>
        <a:lstStyle/>
        <a:p>
          <a:pPr algn="just"/>
          <a:r>
            <a:rPr lang="en-US" sz="1400" b="1" u="none">
              <a:solidFill>
                <a:sysClr val="windowText" lastClr="000000"/>
              </a:solidFill>
            </a:rPr>
            <a:t>Stakeholders' identification &amp; CB assessment</a:t>
          </a:r>
        </a:p>
        <a:p>
          <a:pPr algn="just"/>
          <a:r>
            <a:rPr lang="en-US" sz="1400" b="1" u="none">
              <a:solidFill>
                <a:sysClr val="windowText" lastClr="000000"/>
              </a:solidFill>
            </a:rPr>
            <a:t> </a:t>
          </a:r>
          <a:r>
            <a:rPr lang="en-IN" sz="1400" b="1">
              <a:solidFill>
                <a:sysClr val="windowText" lastClr="000000"/>
              </a:solidFill>
            </a:rPr>
            <a:t>Resource Organizations (to cater the need)</a:t>
          </a:r>
        </a:p>
        <a:p>
          <a:pPr algn="just"/>
          <a:endParaRPr lang="en-IN" sz="1400" u="none">
            <a:solidFill>
              <a:sysClr val="windowText" lastClr="000000"/>
            </a:solidFill>
          </a:endParaRPr>
        </a:p>
      </dgm:t>
    </dgm:pt>
    <dgm:pt modelId="{ABE70248-7860-4A32-8FA0-2ACB695DE1C6}" type="parTrans" cxnId="{89B62DEB-74C8-41BA-BC23-0E3558D8547D}">
      <dgm:prSet/>
      <dgm:spPr/>
      <dgm:t>
        <a:bodyPr/>
        <a:lstStyle/>
        <a:p>
          <a:endParaRPr lang="en-IN"/>
        </a:p>
      </dgm:t>
    </dgm:pt>
    <dgm:pt modelId="{77467890-316C-492D-978E-80B3EA2498E0}" type="sibTrans" cxnId="{89B62DEB-74C8-41BA-BC23-0E3558D8547D}">
      <dgm:prSet/>
      <dgm:spPr/>
      <dgm:t>
        <a:bodyPr/>
        <a:lstStyle/>
        <a:p>
          <a:endParaRPr lang="en-IN"/>
        </a:p>
      </dgm:t>
    </dgm:pt>
    <dgm:pt modelId="{24B7C729-9E99-485E-9505-53811E64E9A4}">
      <dgm:prSet phldrT="[Text]" custT="1"/>
      <dgm:spPr/>
      <dgm:t>
        <a:bodyPr/>
        <a:lstStyle/>
        <a:p>
          <a:r>
            <a:rPr lang="en-IN" sz="1400" b="1">
              <a:solidFill>
                <a:sysClr val="windowText" lastClr="000000"/>
              </a:solidFill>
            </a:rPr>
            <a:t>To develop training methods (for diff. stakeholders)</a:t>
          </a:r>
        </a:p>
        <a:p>
          <a:r>
            <a:rPr lang="en-IN" sz="1400" b="1">
              <a:solidFill>
                <a:sysClr val="windowText" lastClr="000000"/>
              </a:solidFill>
            </a:rPr>
            <a:t>To prepare a Capacity Building Plan</a:t>
          </a:r>
        </a:p>
      </dgm:t>
    </dgm:pt>
    <dgm:pt modelId="{78E91965-5A57-47AC-9613-2FE26DDBE9E9}" type="parTrans" cxnId="{131355E7-B488-4F6F-A244-4020F7D350BB}">
      <dgm:prSet/>
      <dgm:spPr/>
      <dgm:t>
        <a:bodyPr/>
        <a:lstStyle/>
        <a:p>
          <a:endParaRPr lang="en-IN"/>
        </a:p>
      </dgm:t>
    </dgm:pt>
    <dgm:pt modelId="{66ED2E58-5D5E-401C-A423-12764A52E501}" type="sibTrans" cxnId="{131355E7-B488-4F6F-A244-4020F7D350BB}">
      <dgm:prSet/>
      <dgm:spPr/>
      <dgm:t>
        <a:bodyPr/>
        <a:lstStyle/>
        <a:p>
          <a:endParaRPr lang="en-IN"/>
        </a:p>
      </dgm:t>
    </dgm:pt>
    <dgm:pt modelId="{A7FD3AB7-4E27-4A8D-B62F-34BF0434248D}">
      <dgm:prSet phldrT="[Text]" custT="1"/>
      <dgm:spPr/>
      <dgm:t>
        <a:bodyPr/>
        <a:lstStyle/>
        <a:p>
          <a:r>
            <a:rPr lang="en-IN" sz="1400" b="1">
              <a:solidFill>
                <a:sysClr val="windowText" lastClr="000000"/>
              </a:solidFill>
            </a:rPr>
            <a:t>To implement CB Plan</a:t>
          </a:r>
        </a:p>
        <a:p>
          <a:r>
            <a:rPr lang="en-IN" sz="1400" b="1">
              <a:solidFill>
                <a:sysClr val="windowText" lastClr="000000"/>
              </a:solidFill>
            </a:rPr>
            <a:t>Monitoring of CB Process</a:t>
          </a:r>
        </a:p>
      </dgm:t>
    </dgm:pt>
    <dgm:pt modelId="{35A6D79E-7855-4792-BB0E-FCD8F97D2B35}" type="parTrans" cxnId="{B7E6131D-7984-47F9-AC0F-31DB83C9A604}">
      <dgm:prSet/>
      <dgm:spPr/>
      <dgm:t>
        <a:bodyPr/>
        <a:lstStyle/>
        <a:p>
          <a:endParaRPr lang="en-IN"/>
        </a:p>
      </dgm:t>
    </dgm:pt>
    <dgm:pt modelId="{B0D7A45F-7AB5-4C80-91DD-6D13D9CAE5EE}" type="sibTrans" cxnId="{B7E6131D-7984-47F9-AC0F-31DB83C9A604}">
      <dgm:prSet/>
      <dgm:spPr/>
      <dgm:t>
        <a:bodyPr/>
        <a:lstStyle/>
        <a:p>
          <a:endParaRPr lang="en-IN"/>
        </a:p>
      </dgm:t>
    </dgm:pt>
    <dgm:pt modelId="{6DE165D7-FB84-4FC5-9938-5F8F5FF11070}" type="pres">
      <dgm:prSet presAssocID="{47C41963-0D49-4979-8942-C7ED8BD57E8B}" presName="linear" presStyleCnt="0">
        <dgm:presLayoutVars>
          <dgm:dir/>
          <dgm:resizeHandles val="exact"/>
        </dgm:presLayoutVars>
      </dgm:prSet>
      <dgm:spPr/>
      <dgm:t>
        <a:bodyPr/>
        <a:lstStyle/>
        <a:p>
          <a:endParaRPr lang="en-IN"/>
        </a:p>
      </dgm:t>
    </dgm:pt>
    <dgm:pt modelId="{8C505001-9461-4D69-A5F4-37A0EF643338}" type="pres">
      <dgm:prSet presAssocID="{23182626-0FEA-4BCE-802C-9366D54762E4}" presName="comp" presStyleCnt="0"/>
      <dgm:spPr/>
    </dgm:pt>
    <dgm:pt modelId="{0101989D-E3E3-4B6A-A10A-F05C2556FE0B}" type="pres">
      <dgm:prSet presAssocID="{23182626-0FEA-4BCE-802C-9366D54762E4}" presName="box" presStyleLbl="node1" presStyleIdx="0" presStyleCnt="3"/>
      <dgm:spPr/>
      <dgm:t>
        <a:bodyPr/>
        <a:lstStyle/>
        <a:p>
          <a:endParaRPr lang="en-IN"/>
        </a:p>
      </dgm:t>
    </dgm:pt>
    <dgm:pt modelId="{97C2F78E-72C2-47BD-9D7B-3F1249669F37}" type="pres">
      <dgm:prSet presAssocID="{23182626-0FEA-4BCE-802C-9366D54762E4}" presName="img" presStyleLbl="fgImgPlace1" presStyleIdx="0" presStyleCnt="3"/>
      <dgm:spPr>
        <a:blipFill rotWithShape="0">
          <a:blip xmlns:r="http://schemas.openxmlformats.org/officeDocument/2006/relationships" r:embed="rId1"/>
          <a:stretch>
            <a:fillRect/>
          </a:stretch>
        </a:blipFill>
      </dgm:spPr>
      <dgm:t>
        <a:bodyPr/>
        <a:lstStyle/>
        <a:p>
          <a:endParaRPr lang="en-IN"/>
        </a:p>
      </dgm:t>
    </dgm:pt>
    <dgm:pt modelId="{39284F2A-8CF6-4528-B963-6C8D64F09588}" type="pres">
      <dgm:prSet presAssocID="{23182626-0FEA-4BCE-802C-9366D54762E4}" presName="text" presStyleLbl="node1" presStyleIdx="0" presStyleCnt="3">
        <dgm:presLayoutVars>
          <dgm:bulletEnabled val="1"/>
        </dgm:presLayoutVars>
      </dgm:prSet>
      <dgm:spPr/>
      <dgm:t>
        <a:bodyPr/>
        <a:lstStyle/>
        <a:p>
          <a:endParaRPr lang="en-IN"/>
        </a:p>
      </dgm:t>
    </dgm:pt>
    <dgm:pt modelId="{43F849D0-F4C2-4422-A650-D8D3F70BF2A0}" type="pres">
      <dgm:prSet presAssocID="{77467890-316C-492D-978E-80B3EA2498E0}" presName="spacer" presStyleCnt="0"/>
      <dgm:spPr/>
    </dgm:pt>
    <dgm:pt modelId="{7433098D-2C92-47FA-9404-252EA105839B}" type="pres">
      <dgm:prSet presAssocID="{24B7C729-9E99-485E-9505-53811E64E9A4}" presName="comp" presStyleCnt="0"/>
      <dgm:spPr/>
    </dgm:pt>
    <dgm:pt modelId="{1A8BB522-C38E-4F2E-910D-1160FEAB4652}" type="pres">
      <dgm:prSet presAssocID="{24B7C729-9E99-485E-9505-53811E64E9A4}" presName="box" presStyleLbl="node1" presStyleIdx="1" presStyleCnt="3"/>
      <dgm:spPr/>
      <dgm:t>
        <a:bodyPr/>
        <a:lstStyle/>
        <a:p>
          <a:endParaRPr lang="en-IN"/>
        </a:p>
      </dgm:t>
    </dgm:pt>
    <dgm:pt modelId="{66BEFBB2-8CE9-41B3-B6D0-34DEFC635714}" type="pres">
      <dgm:prSet presAssocID="{24B7C729-9E99-485E-9505-53811E64E9A4}" presName="img" presStyleLbl="fgImgPlace1" presStyleIdx="1" presStyleCnt="3"/>
      <dgm:spPr>
        <a:blipFill rotWithShape="0">
          <a:blip xmlns:r="http://schemas.openxmlformats.org/officeDocument/2006/relationships" r:embed="rId2"/>
          <a:stretch>
            <a:fillRect/>
          </a:stretch>
        </a:blipFill>
      </dgm:spPr>
      <dgm:t>
        <a:bodyPr/>
        <a:lstStyle/>
        <a:p>
          <a:endParaRPr lang="en-IN"/>
        </a:p>
      </dgm:t>
    </dgm:pt>
    <dgm:pt modelId="{C8456360-26B7-4A7F-AB0E-08E4F20F6CA8}" type="pres">
      <dgm:prSet presAssocID="{24B7C729-9E99-485E-9505-53811E64E9A4}" presName="text" presStyleLbl="node1" presStyleIdx="1" presStyleCnt="3">
        <dgm:presLayoutVars>
          <dgm:bulletEnabled val="1"/>
        </dgm:presLayoutVars>
      </dgm:prSet>
      <dgm:spPr/>
      <dgm:t>
        <a:bodyPr/>
        <a:lstStyle/>
        <a:p>
          <a:endParaRPr lang="en-IN"/>
        </a:p>
      </dgm:t>
    </dgm:pt>
    <dgm:pt modelId="{46C3DFE6-3D94-4D53-9336-259984FF4057}" type="pres">
      <dgm:prSet presAssocID="{66ED2E58-5D5E-401C-A423-12764A52E501}" presName="spacer" presStyleCnt="0"/>
      <dgm:spPr/>
    </dgm:pt>
    <dgm:pt modelId="{BB561217-64D9-4B1F-B0EF-DDB8B95F1860}" type="pres">
      <dgm:prSet presAssocID="{A7FD3AB7-4E27-4A8D-B62F-34BF0434248D}" presName="comp" presStyleCnt="0"/>
      <dgm:spPr/>
    </dgm:pt>
    <dgm:pt modelId="{459E9F66-BE8B-407C-9C2B-B838B913F815}" type="pres">
      <dgm:prSet presAssocID="{A7FD3AB7-4E27-4A8D-B62F-34BF0434248D}" presName="box" presStyleLbl="node1" presStyleIdx="2" presStyleCnt="3"/>
      <dgm:spPr/>
      <dgm:t>
        <a:bodyPr/>
        <a:lstStyle/>
        <a:p>
          <a:endParaRPr lang="en-IN"/>
        </a:p>
      </dgm:t>
    </dgm:pt>
    <dgm:pt modelId="{0B9A7988-325F-4B09-AC37-E6CE04124B0B}" type="pres">
      <dgm:prSet presAssocID="{A7FD3AB7-4E27-4A8D-B62F-34BF0434248D}" presName="img" presStyleLbl="fgImgPlace1" presStyleIdx="2" presStyleCnt="3"/>
      <dgm:spPr>
        <a:blipFill rotWithShape="0">
          <a:blip xmlns:r="http://schemas.openxmlformats.org/officeDocument/2006/relationships" r:embed="rId3"/>
          <a:stretch>
            <a:fillRect/>
          </a:stretch>
        </a:blipFill>
      </dgm:spPr>
      <dgm:t>
        <a:bodyPr/>
        <a:lstStyle/>
        <a:p>
          <a:endParaRPr lang="en-IN"/>
        </a:p>
      </dgm:t>
    </dgm:pt>
    <dgm:pt modelId="{E436C577-A297-42F9-822A-E7FDFD3C7964}" type="pres">
      <dgm:prSet presAssocID="{A7FD3AB7-4E27-4A8D-B62F-34BF0434248D}" presName="text" presStyleLbl="node1" presStyleIdx="2" presStyleCnt="3">
        <dgm:presLayoutVars>
          <dgm:bulletEnabled val="1"/>
        </dgm:presLayoutVars>
      </dgm:prSet>
      <dgm:spPr/>
      <dgm:t>
        <a:bodyPr/>
        <a:lstStyle/>
        <a:p>
          <a:endParaRPr lang="en-IN"/>
        </a:p>
      </dgm:t>
    </dgm:pt>
  </dgm:ptLst>
  <dgm:cxnLst>
    <dgm:cxn modelId="{705B334E-E979-4367-BFBF-A55C87DCE195}" type="presOf" srcId="{A7FD3AB7-4E27-4A8D-B62F-34BF0434248D}" destId="{E436C577-A297-42F9-822A-E7FDFD3C7964}" srcOrd="1" destOrd="0" presId="urn:microsoft.com/office/officeart/2005/8/layout/vList4#1"/>
    <dgm:cxn modelId="{89B62DEB-74C8-41BA-BC23-0E3558D8547D}" srcId="{47C41963-0D49-4979-8942-C7ED8BD57E8B}" destId="{23182626-0FEA-4BCE-802C-9366D54762E4}" srcOrd="0" destOrd="0" parTransId="{ABE70248-7860-4A32-8FA0-2ACB695DE1C6}" sibTransId="{77467890-316C-492D-978E-80B3EA2498E0}"/>
    <dgm:cxn modelId="{A4612DE2-DC98-4ED9-B2D9-00C1B4A6B572}" type="presOf" srcId="{23182626-0FEA-4BCE-802C-9366D54762E4}" destId="{39284F2A-8CF6-4528-B963-6C8D64F09588}" srcOrd="1" destOrd="0" presId="urn:microsoft.com/office/officeart/2005/8/layout/vList4#1"/>
    <dgm:cxn modelId="{131355E7-B488-4F6F-A244-4020F7D350BB}" srcId="{47C41963-0D49-4979-8942-C7ED8BD57E8B}" destId="{24B7C729-9E99-485E-9505-53811E64E9A4}" srcOrd="1" destOrd="0" parTransId="{78E91965-5A57-47AC-9613-2FE26DDBE9E9}" sibTransId="{66ED2E58-5D5E-401C-A423-12764A52E501}"/>
    <dgm:cxn modelId="{C271F9FB-E800-4463-9DE2-6A355D43ADB7}" type="presOf" srcId="{24B7C729-9E99-485E-9505-53811E64E9A4}" destId="{1A8BB522-C38E-4F2E-910D-1160FEAB4652}" srcOrd="0" destOrd="0" presId="urn:microsoft.com/office/officeart/2005/8/layout/vList4#1"/>
    <dgm:cxn modelId="{765D1F4F-3581-4E94-BAE6-44346C69E1C1}" type="presOf" srcId="{23182626-0FEA-4BCE-802C-9366D54762E4}" destId="{0101989D-E3E3-4B6A-A10A-F05C2556FE0B}" srcOrd="0" destOrd="0" presId="urn:microsoft.com/office/officeart/2005/8/layout/vList4#1"/>
    <dgm:cxn modelId="{DF4722CA-5E2A-473B-BCCF-F2B4A4760B2D}" type="presOf" srcId="{47C41963-0D49-4979-8942-C7ED8BD57E8B}" destId="{6DE165D7-FB84-4FC5-9938-5F8F5FF11070}" srcOrd="0" destOrd="0" presId="urn:microsoft.com/office/officeart/2005/8/layout/vList4#1"/>
    <dgm:cxn modelId="{B7E6131D-7984-47F9-AC0F-31DB83C9A604}" srcId="{47C41963-0D49-4979-8942-C7ED8BD57E8B}" destId="{A7FD3AB7-4E27-4A8D-B62F-34BF0434248D}" srcOrd="2" destOrd="0" parTransId="{35A6D79E-7855-4792-BB0E-FCD8F97D2B35}" sibTransId="{B0D7A45F-7AB5-4C80-91DD-6D13D9CAE5EE}"/>
    <dgm:cxn modelId="{6A2F1F30-6DF0-4669-980B-6A639B8D938C}" type="presOf" srcId="{24B7C729-9E99-485E-9505-53811E64E9A4}" destId="{C8456360-26B7-4A7F-AB0E-08E4F20F6CA8}" srcOrd="1" destOrd="0" presId="urn:microsoft.com/office/officeart/2005/8/layout/vList4#1"/>
    <dgm:cxn modelId="{229236DD-3317-4920-910C-3DC51EB37688}" type="presOf" srcId="{A7FD3AB7-4E27-4A8D-B62F-34BF0434248D}" destId="{459E9F66-BE8B-407C-9C2B-B838B913F815}" srcOrd="0" destOrd="0" presId="urn:microsoft.com/office/officeart/2005/8/layout/vList4#1"/>
    <dgm:cxn modelId="{4E4F1047-AB84-4535-A671-ACD586F41B0A}" type="presParOf" srcId="{6DE165D7-FB84-4FC5-9938-5F8F5FF11070}" destId="{8C505001-9461-4D69-A5F4-37A0EF643338}" srcOrd="0" destOrd="0" presId="urn:microsoft.com/office/officeart/2005/8/layout/vList4#1"/>
    <dgm:cxn modelId="{89B8E99B-6E57-4457-93EE-14FE76EE9152}" type="presParOf" srcId="{8C505001-9461-4D69-A5F4-37A0EF643338}" destId="{0101989D-E3E3-4B6A-A10A-F05C2556FE0B}" srcOrd="0" destOrd="0" presId="urn:microsoft.com/office/officeart/2005/8/layout/vList4#1"/>
    <dgm:cxn modelId="{86638C08-FE57-444C-8465-F76E7491734C}" type="presParOf" srcId="{8C505001-9461-4D69-A5F4-37A0EF643338}" destId="{97C2F78E-72C2-47BD-9D7B-3F1249669F37}" srcOrd="1" destOrd="0" presId="urn:microsoft.com/office/officeart/2005/8/layout/vList4#1"/>
    <dgm:cxn modelId="{34FC524E-18FE-4843-8B03-ADE0FA12E24D}" type="presParOf" srcId="{8C505001-9461-4D69-A5F4-37A0EF643338}" destId="{39284F2A-8CF6-4528-B963-6C8D64F09588}" srcOrd="2" destOrd="0" presId="urn:microsoft.com/office/officeart/2005/8/layout/vList4#1"/>
    <dgm:cxn modelId="{F0412F16-0FEA-4B84-87BF-7A64EEFB3D50}" type="presParOf" srcId="{6DE165D7-FB84-4FC5-9938-5F8F5FF11070}" destId="{43F849D0-F4C2-4422-A650-D8D3F70BF2A0}" srcOrd="1" destOrd="0" presId="urn:microsoft.com/office/officeart/2005/8/layout/vList4#1"/>
    <dgm:cxn modelId="{F5271D86-0F38-4A9F-B83A-DA37E36E4C2C}" type="presParOf" srcId="{6DE165D7-FB84-4FC5-9938-5F8F5FF11070}" destId="{7433098D-2C92-47FA-9404-252EA105839B}" srcOrd="2" destOrd="0" presId="urn:microsoft.com/office/officeart/2005/8/layout/vList4#1"/>
    <dgm:cxn modelId="{E27ADE52-1480-478D-8670-46AEE28A3C8C}" type="presParOf" srcId="{7433098D-2C92-47FA-9404-252EA105839B}" destId="{1A8BB522-C38E-4F2E-910D-1160FEAB4652}" srcOrd="0" destOrd="0" presId="urn:microsoft.com/office/officeart/2005/8/layout/vList4#1"/>
    <dgm:cxn modelId="{687450C0-D2BD-457C-A874-DB2A63737A7D}" type="presParOf" srcId="{7433098D-2C92-47FA-9404-252EA105839B}" destId="{66BEFBB2-8CE9-41B3-B6D0-34DEFC635714}" srcOrd="1" destOrd="0" presId="urn:microsoft.com/office/officeart/2005/8/layout/vList4#1"/>
    <dgm:cxn modelId="{DE503E8D-B0EC-486C-A083-25924936F41B}" type="presParOf" srcId="{7433098D-2C92-47FA-9404-252EA105839B}" destId="{C8456360-26B7-4A7F-AB0E-08E4F20F6CA8}" srcOrd="2" destOrd="0" presId="urn:microsoft.com/office/officeart/2005/8/layout/vList4#1"/>
    <dgm:cxn modelId="{6B24B7E2-0EB0-48F6-81E7-26DA0A691838}" type="presParOf" srcId="{6DE165D7-FB84-4FC5-9938-5F8F5FF11070}" destId="{46C3DFE6-3D94-4D53-9336-259984FF4057}" srcOrd="3" destOrd="0" presId="urn:microsoft.com/office/officeart/2005/8/layout/vList4#1"/>
    <dgm:cxn modelId="{3D62B907-2B5C-49B0-BEB5-ACC731791260}" type="presParOf" srcId="{6DE165D7-FB84-4FC5-9938-5F8F5FF11070}" destId="{BB561217-64D9-4B1F-B0EF-DDB8B95F1860}" srcOrd="4" destOrd="0" presId="urn:microsoft.com/office/officeart/2005/8/layout/vList4#1"/>
    <dgm:cxn modelId="{8B5BC213-D4CE-4CA3-BCD5-1BD3B739DA9D}" type="presParOf" srcId="{BB561217-64D9-4B1F-B0EF-DDB8B95F1860}" destId="{459E9F66-BE8B-407C-9C2B-B838B913F815}" srcOrd="0" destOrd="0" presId="urn:microsoft.com/office/officeart/2005/8/layout/vList4#1"/>
    <dgm:cxn modelId="{ADDC38E1-9A4E-4A6F-AFD2-846DBA7A5B69}" type="presParOf" srcId="{BB561217-64D9-4B1F-B0EF-DDB8B95F1860}" destId="{0B9A7988-325F-4B09-AC37-E6CE04124B0B}" srcOrd="1" destOrd="0" presId="urn:microsoft.com/office/officeart/2005/8/layout/vList4#1"/>
    <dgm:cxn modelId="{F93A8A90-9313-48AA-90B4-32B056505374}" type="presParOf" srcId="{BB561217-64D9-4B1F-B0EF-DDB8B95F1860}" destId="{E436C577-A297-42F9-822A-E7FDFD3C7964}" srcOrd="2" destOrd="0" presId="urn:microsoft.com/office/officeart/2005/8/layout/vList4#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B3B89E-97AD-4535-82E0-90FB26CAE94A}"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IN"/>
        </a:p>
      </dgm:t>
    </dgm:pt>
    <dgm:pt modelId="{4EFFC02A-AE71-4DAF-AFF3-6046BE6F9796}">
      <dgm:prSet phldrT="[Text]" custT="1"/>
      <dgm:spPr/>
      <dgm:t>
        <a:bodyPr/>
        <a:lstStyle/>
        <a:p>
          <a:pPr algn="just"/>
          <a:r>
            <a:rPr lang="en-IN" sz="1100" b="0">
              <a:latin typeface="Arial" pitchFamily="34" charset="0"/>
              <a:ea typeface="BatangChe" pitchFamily="49" charset="-127"/>
              <a:cs typeface="Arial" pitchFamily="34" charset="0"/>
            </a:rPr>
            <a:t>CLASS ROOM TRAINING</a:t>
          </a:r>
        </a:p>
        <a:p>
          <a:pPr algn="just"/>
          <a:r>
            <a:rPr lang="en-IN" sz="1100" b="0">
              <a:latin typeface="Arial" pitchFamily="34" charset="0"/>
              <a:ea typeface="BatangChe" pitchFamily="49" charset="-127"/>
              <a:cs typeface="Arial" pitchFamily="34" charset="0"/>
            </a:rPr>
            <a:t>- delivering lecture</a:t>
          </a:r>
        </a:p>
        <a:p>
          <a:pPr algn="just"/>
          <a:r>
            <a:rPr lang="en-IN" sz="1100" b="0">
              <a:latin typeface="Arial" pitchFamily="34" charset="0"/>
              <a:ea typeface="BatangChe" pitchFamily="49" charset="-127"/>
              <a:cs typeface="Arial" pitchFamily="34" charset="0"/>
            </a:rPr>
            <a:t>- Audio-visuals</a:t>
          </a:r>
        </a:p>
        <a:p>
          <a:pPr algn="just"/>
          <a:r>
            <a:rPr lang="en-IN" sz="1100" b="0">
              <a:latin typeface="Arial" pitchFamily="34" charset="0"/>
              <a:ea typeface="BatangChe" pitchFamily="49" charset="-127"/>
              <a:cs typeface="Arial" pitchFamily="34" charset="0"/>
            </a:rPr>
            <a:t>- FGDs</a:t>
          </a:r>
        </a:p>
        <a:p>
          <a:pPr algn="just"/>
          <a:r>
            <a:rPr lang="en-IN" sz="1100" b="0">
              <a:latin typeface="Arial" pitchFamily="34" charset="0"/>
              <a:ea typeface="BatangChe" pitchFamily="49" charset="-127"/>
              <a:cs typeface="Arial" pitchFamily="34" charset="0"/>
            </a:rPr>
            <a:t>- presentation method</a:t>
          </a:r>
        </a:p>
        <a:p>
          <a:pPr algn="just"/>
          <a:r>
            <a:rPr lang="en-IN" sz="1100" b="0">
              <a:latin typeface="Arial" pitchFamily="34" charset="0"/>
              <a:ea typeface="BatangChe" pitchFamily="49" charset="-127"/>
              <a:cs typeface="Arial" pitchFamily="34" charset="0"/>
            </a:rPr>
            <a:t>- Case studies</a:t>
          </a:r>
        </a:p>
        <a:p>
          <a:pPr algn="just"/>
          <a:r>
            <a:rPr lang="en-IN" sz="1100" b="0">
              <a:latin typeface="Arial" pitchFamily="34" charset="0"/>
              <a:ea typeface="BatangChe" pitchFamily="49" charset="-127"/>
              <a:cs typeface="Arial" pitchFamily="34" charset="0"/>
            </a:rPr>
            <a:t>- Role plays</a:t>
          </a:r>
        </a:p>
      </dgm:t>
    </dgm:pt>
    <dgm:pt modelId="{B04E36AB-82AD-4FC3-9CA8-8633CB68EC68}" type="parTrans" cxnId="{2A9BA9BF-157F-4F4E-B2A9-51D2C6F6DB8D}">
      <dgm:prSet/>
      <dgm:spPr/>
      <dgm:t>
        <a:bodyPr/>
        <a:lstStyle/>
        <a:p>
          <a:endParaRPr lang="en-IN"/>
        </a:p>
      </dgm:t>
    </dgm:pt>
    <dgm:pt modelId="{821202E4-C5C2-4107-B89A-C2BC02191D65}" type="sibTrans" cxnId="{2A9BA9BF-157F-4F4E-B2A9-51D2C6F6DB8D}">
      <dgm:prSet/>
      <dgm:spPr/>
      <dgm:t>
        <a:bodyPr/>
        <a:lstStyle/>
        <a:p>
          <a:endParaRPr lang="en-IN"/>
        </a:p>
      </dgm:t>
    </dgm:pt>
    <dgm:pt modelId="{EEC86229-1F1D-4377-828F-5F6326F3A0DD}">
      <dgm:prSet phldrT="[Text]" custT="1"/>
      <dgm:spPr/>
      <dgm:t>
        <a:bodyPr/>
        <a:lstStyle/>
        <a:p>
          <a:r>
            <a:rPr lang="en-IN" sz="1100" b="0">
              <a:latin typeface="Arial" pitchFamily="34" charset="0"/>
              <a:ea typeface="BatangChe" pitchFamily="49" charset="-127"/>
              <a:cs typeface="Arial" pitchFamily="34" charset="0"/>
            </a:rPr>
            <a:t>FIELD TRAININGS</a:t>
          </a:r>
        </a:p>
        <a:p>
          <a:r>
            <a:rPr lang="en-IN" sz="1100" b="0">
              <a:latin typeface="Arial" pitchFamily="34" charset="0"/>
              <a:ea typeface="BatangChe" pitchFamily="49" charset="-127"/>
              <a:cs typeface="Arial" pitchFamily="34" charset="0"/>
            </a:rPr>
            <a:t>- Field demonstartions</a:t>
          </a:r>
        </a:p>
        <a:p>
          <a:r>
            <a:rPr lang="en-IN" sz="1100" b="0">
              <a:latin typeface="Arial" pitchFamily="34" charset="0"/>
              <a:ea typeface="BatangChe" pitchFamily="49" charset="-127"/>
              <a:cs typeface="Arial" pitchFamily="34" charset="0"/>
            </a:rPr>
            <a:t>- Interactions with Successful Farmers/Enterpreneurs/SHGs etc.</a:t>
          </a:r>
        </a:p>
        <a:p>
          <a:r>
            <a:rPr lang="en-IN" sz="1100" b="0">
              <a:latin typeface="Arial" pitchFamily="34" charset="0"/>
              <a:ea typeface="BatangChe" pitchFamily="49" charset="-127"/>
              <a:cs typeface="Arial" pitchFamily="34" charset="0"/>
            </a:rPr>
            <a:t>- Exposure Visits (in &amp; outside state)</a:t>
          </a:r>
        </a:p>
      </dgm:t>
    </dgm:pt>
    <dgm:pt modelId="{D3FB8B7B-2B28-4D29-A0AB-1F65285145CC}" type="parTrans" cxnId="{8B00CC2D-53E8-46AB-A87A-8B77A53EBCC4}">
      <dgm:prSet/>
      <dgm:spPr/>
      <dgm:t>
        <a:bodyPr/>
        <a:lstStyle/>
        <a:p>
          <a:endParaRPr lang="en-IN"/>
        </a:p>
      </dgm:t>
    </dgm:pt>
    <dgm:pt modelId="{53E0CBD5-D4B9-44EC-AD42-561A42AB938C}" type="sibTrans" cxnId="{8B00CC2D-53E8-46AB-A87A-8B77A53EBCC4}">
      <dgm:prSet/>
      <dgm:spPr/>
      <dgm:t>
        <a:bodyPr/>
        <a:lstStyle/>
        <a:p>
          <a:endParaRPr lang="en-IN"/>
        </a:p>
      </dgm:t>
    </dgm:pt>
    <dgm:pt modelId="{86DA26A2-9ABE-419C-8FAA-3FE154B1BAC9}">
      <dgm:prSet phldrT="[Text]"/>
      <dgm:spPr/>
      <dgm:t>
        <a:bodyPr/>
        <a:lstStyle/>
        <a:p>
          <a:endParaRPr lang="en-IN"/>
        </a:p>
      </dgm:t>
    </dgm:pt>
    <dgm:pt modelId="{D57D178A-1EE4-4784-A058-C54AFF201493}" type="parTrans" cxnId="{E6F1B834-4629-4D6B-AD84-9E420797F3A4}">
      <dgm:prSet/>
      <dgm:spPr/>
      <dgm:t>
        <a:bodyPr/>
        <a:lstStyle/>
        <a:p>
          <a:endParaRPr lang="en-IN"/>
        </a:p>
      </dgm:t>
    </dgm:pt>
    <dgm:pt modelId="{1EF28EBB-68D9-4F2B-9238-BCD360911F3F}" type="sibTrans" cxnId="{E6F1B834-4629-4D6B-AD84-9E420797F3A4}">
      <dgm:prSet/>
      <dgm:spPr/>
      <dgm:t>
        <a:bodyPr/>
        <a:lstStyle/>
        <a:p>
          <a:endParaRPr lang="en-IN"/>
        </a:p>
      </dgm:t>
    </dgm:pt>
    <dgm:pt modelId="{B1E2C260-75D4-459A-B2BD-E51F8C0F1274}">
      <dgm:prSet phldrT="[Text]" custT="1"/>
      <dgm:spPr/>
      <dgm:t>
        <a:bodyPr/>
        <a:lstStyle/>
        <a:p>
          <a:r>
            <a:rPr lang="en-IN" sz="1100" b="0">
              <a:latin typeface="Arial" pitchFamily="34" charset="0"/>
              <a:ea typeface="BatangChe" pitchFamily="49" charset="-127"/>
              <a:cs typeface="Arial" pitchFamily="34" charset="0"/>
            </a:rPr>
            <a:t>SEMINARS/WORKSHOPS</a:t>
          </a:r>
        </a:p>
      </dgm:t>
    </dgm:pt>
    <dgm:pt modelId="{F8A9F6D4-DD4C-4E6A-BD83-335F0C0791BA}" type="parTrans" cxnId="{2D6C19D6-A4F8-4B6C-B009-040A12563403}">
      <dgm:prSet/>
      <dgm:spPr/>
      <dgm:t>
        <a:bodyPr/>
        <a:lstStyle/>
        <a:p>
          <a:endParaRPr lang="en-IN"/>
        </a:p>
      </dgm:t>
    </dgm:pt>
    <dgm:pt modelId="{3EE311CC-62C1-4058-8D96-E9B7A168744A}" type="sibTrans" cxnId="{2D6C19D6-A4F8-4B6C-B009-040A12563403}">
      <dgm:prSet/>
      <dgm:spPr/>
      <dgm:t>
        <a:bodyPr/>
        <a:lstStyle/>
        <a:p>
          <a:endParaRPr lang="en-IN"/>
        </a:p>
      </dgm:t>
    </dgm:pt>
    <dgm:pt modelId="{A42C6D16-CBCC-4F35-95B1-94807E284BF3}">
      <dgm:prSet phldrT="[Text]" custT="1"/>
      <dgm:spPr/>
      <dgm:t>
        <a:bodyPr/>
        <a:lstStyle/>
        <a:p>
          <a:r>
            <a:rPr lang="en-IN" sz="1100" b="0">
              <a:latin typeface="Arial" pitchFamily="34" charset="0"/>
              <a:ea typeface="BatangChe" pitchFamily="49" charset="-127"/>
              <a:cs typeface="Arial" pitchFamily="34" charset="0"/>
            </a:rPr>
            <a:t>IEC ACTIVITIES</a:t>
          </a:r>
        </a:p>
      </dgm:t>
    </dgm:pt>
    <dgm:pt modelId="{480FE26C-AA72-451E-ABCB-6F253C8F28D1}" type="parTrans" cxnId="{851094D1-3E78-468A-914C-6F593F219788}">
      <dgm:prSet/>
      <dgm:spPr/>
      <dgm:t>
        <a:bodyPr/>
        <a:lstStyle/>
        <a:p>
          <a:endParaRPr lang="en-IN"/>
        </a:p>
      </dgm:t>
    </dgm:pt>
    <dgm:pt modelId="{8C5CAF63-A33E-4450-922C-2D6FB30FCD99}" type="sibTrans" cxnId="{851094D1-3E78-468A-914C-6F593F219788}">
      <dgm:prSet/>
      <dgm:spPr/>
      <dgm:t>
        <a:bodyPr/>
        <a:lstStyle/>
        <a:p>
          <a:endParaRPr lang="en-IN"/>
        </a:p>
      </dgm:t>
    </dgm:pt>
    <dgm:pt modelId="{4CF49CA2-1A35-404B-B7BD-65D5F7739FF1}" type="pres">
      <dgm:prSet presAssocID="{83B3B89E-97AD-4535-82E0-90FB26CAE94A}" presName="linear" presStyleCnt="0">
        <dgm:presLayoutVars>
          <dgm:animLvl val="lvl"/>
          <dgm:resizeHandles val="exact"/>
        </dgm:presLayoutVars>
      </dgm:prSet>
      <dgm:spPr/>
      <dgm:t>
        <a:bodyPr/>
        <a:lstStyle/>
        <a:p>
          <a:endParaRPr lang="en-IN"/>
        </a:p>
      </dgm:t>
    </dgm:pt>
    <dgm:pt modelId="{1A3BEBFB-4830-440D-8F7C-BC49B4985064}" type="pres">
      <dgm:prSet presAssocID="{4EFFC02A-AE71-4DAF-AFF3-6046BE6F9796}" presName="parentText" presStyleLbl="node1" presStyleIdx="0" presStyleCnt="4">
        <dgm:presLayoutVars>
          <dgm:chMax val="0"/>
          <dgm:bulletEnabled val="1"/>
        </dgm:presLayoutVars>
      </dgm:prSet>
      <dgm:spPr/>
      <dgm:t>
        <a:bodyPr/>
        <a:lstStyle/>
        <a:p>
          <a:endParaRPr lang="en-IN"/>
        </a:p>
      </dgm:t>
    </dgm:pt>
    <dgm:pt modelId="{E4EB8798-BD39-47A4-923B-E1F7B7D38860}" type="pres">
      <dgm:prSet presAssocID="{821202E4-C5C2-4107-B89A-C2BC02191D65}" presName="spacer" presStyleCnt="0"/>
      <dgm:spPr/>
    </dgm:pt>
    <dgm:pt modelId="{9F1B058C-499A-4FD8-A49B-2B68C5C1447A}" type="pres">
      <dgm:prSet presAssocID="{EEC86229-1F1D-4377-828F-5F6326F3A0DD}" presName="parentText" presStyleLbl="node1" presStyleIdx="1" presStyleCnt="4" custScaleY="59542">
        <dgm:presLayoutVars>
          <dgm:chMax val="0"/>
          <dgm:bulletEnabled val="1"/>
        </dgm:presLayoutVars>
      </dgm:prSet>
      <dgm:spPr/>
      <dgm:t>
        <a:bodyPr/>
        <a:lstStyle/>
        <a:p>
          <a:endParaRPr lang="en-IN"/>
        </a:p>
      </dgm:t>
    </dgm:pt>
    <dgm:pt modelId="{6262E008-24D2-42EE-A755-4B2C91C8623C}" type="pres">
      <dgm:prSet presAssocID="{EEC86229-1F1D-4377-828F-5F6326F3A0DD}" presName="childText" presStyleLbl="revTx" presStyleIdx="0" presStyleCnt="1">
        <dgm:presLayoutVars>
          <dgm:bulletEnabled val="1"/>
        </dgm:presLayoutVars>
      </dgm:prSet>
      <dgm:spPr/>
      <dgm:t>
        <a:bodyPr/>
        <a:lstStyle/>
        <a:p>
          <a:endParaRPr lang="en-IN"/>
        </a:p>
      </dgm:t>
    </dgm:pt>
    <dgm:pt modelId="{7D12A8BF-6DB3-45C5-9AE4-A33F9479AF6A}" type="pres">
      <dgm:prSet presAssocID="{B1E2C260-75D4-459A-B2BD-E51F8C0F1274}" presName="parentText" presStyleLbl="node1" presStyleIdx="2" presStyleCnt="4" custScaleY="59542">
        <dgm:presLayoutVars>
          <dgm:chMax val="0"/>
          <dgm:bulletEnabled val="1"/>
        </dgm:presLayoutVars>
      </dgm:prSet>
      <dgm:spPr/>
      <dgm:t>
        <a:bodyPr/>
        <a:lstStyle/>
        <a:p>
          <a:endParaRPr lang="en-IN"/>
        </a:p>
      </dgm:t>
    </dgm:pt>
    <dgm:pt modelId="{2BC9622B-235B-41E3-98EB-9982D43AA349}" type="pres">
      <dgm:prSet presAssocID="{3EE311CC-62C1-4058-8D96-E9B7A168744A}" presName="spacer" presStyleCnt="0"/>
      <dgm:spPr/>
    </dgm:pt>
    <dgm:pt modelId="{5463353A-06BE-47B8-B98F-B16DAA56B0FD}" type="pres">
      <dgm:prSet presAssocID="{A42C6D16-CBCC-4F35-95B1-94807E284BF3}" presName="parentText" presStyleLbl="node1" presStyleIdx="3" presStyleCnt="4" custScaleY="59542">
        <dgm:presLayoutVars>
          <dgm:chMax val="0"/>
          <dgm:bulletEnabled val="1"/>
        </dgm:presLayoutVars>
      </dgm:prSet>
      <dgm:spPr/>
      <dgm:t>
        <a:bodyPr/>
        <a:lstStyle/>
        <a:p>
          <a:endParaRPr lang="en-IN"/>
        </a:p>
      </dgm:t>
    </dgm:pt>
  </dgm:ptLst>
  <dgm:cxnLst>
    <dgm:cxn modelId="{57ECB45D-7725-4974-8925-6550BDC6F720}" type="presOf" srcId="{83B3B89E-97AD-4535-82E0-90FB26CAE94A}" destId="{4CF49CA2-1A35-404B-B7BD-65D5F7739FF1}" srcOrd="0" destOrd="0" presId="urn:microsoft.com/office/officeart/2005/8/layout/vList2"/>
    <dgm:cxn modelId="{2D5077C1-ACB3-4016-9B7E-73FC39A9890F}" type="presOf" srcId="{4EFFC02A-AE71-4DAF-AFF3-6046BE6F9796}" destId="{1A3BEBFB-4830-440D-8F7C-BC49B4985064}" srcOrd="0" destOrd="0" presId="urn:microsoft.com/office/officeart/2005/8/layout/vList2"/>
    <dgm:cxn modelId="{4AAC46E5-0713-4D9B-AE50-4DE1769EF273}" type="presOf" srcId="{B1E2C260-75D4-459A-B2BD-E51F8C0F1274}" destId="{7D12A8BF-6DB3-45C5-9AE4-A33F9479AF6A}" srcOrd="0" destOrd="0" presId="urn:microsoft.com/office/officeart/2005/8/layout/vList2"/>
    <dgm:cxn modelId="{2A9BA9BF-157F-4F4E-B2A9-51D2C6F6DB8D}" srcId="{83B3B89E-97AD-4535-82E0-90FB26CAE94A}" destId="{4EFFC02A-AE71-4DAF-AFF3-6046BE6F9796}" srcOrd="0" destOrd="0" parTransId="{B04E36AB-82AD-4FC3-9CA8-8633CB68EC68}" sibTransId="{821202E4-C5C2-4107-B89A-C2BC02191D65}"/>
    <dgm:cxn modelId="{E6F1B834-4629-4D6B-AD84-9E420797F3A4}" srcId="{EEC86229-1F1D-4377-828F-5F6326F3A0DD}" destId="{86DA26A2-9ABE-419C-8FAA-3FE154B1BAC9}" srcOrd="0" destOrd="0" parTransId="{D57D178A-1EE4-4784-A058-C54AFF201493}" sibTransId="{1EF28EBB-68D9-4F2B-9238-BCD360911F3F}"/>
    <dgm:cxn modelId="{2D6C19D6-A4F8-4B6C-B009-040A12563403}" srcId="{83B3B89E-97AD-4535-82E0-90FB26CAE94A}" destId="{B1E2C260-75D4-459A-B2BD-E51F8C0F1274}" srcOrd="2" destOrd="0" parTransId="{F8A9F6D4-DD4C-4E6A-BD83-335F0C0791BA}" sibTransId="{3EE311CC-62C1-4058-8D96-E9B7A168744A}"/>
    <dgm:cxn modelId="{BE75137C-3D6F-4F6B-9CCA-8B121F6735FF}" type="presOf" srcId="{EEC86229-1F1D-4377-828F-5F6326F3A0DD}" destId="{9F1B058C-499A-4FD8-A49B-2B68C5C1447A}" srcOrd="0" destOrd="0" presId="urn:microsoft.com/office/officeart/2005/8/layout/vList2"/>
    <dgm:cxn modelId="{E743C695-CD4C-4178-8FD4-5C3CD949EEDD}" type="presOf" srcId="{86DA26A2-9ABE-419C-8FAA-3FE154B1BAC9}" destId="{6262E008-24D2-42EE-A755-4B2C91C8623C}" srcOrd="0" destOrd="0" presId="urn:microsoft.com/office/officeart/2005/8/layout/vList2"/>
    <dgm:cxn modelId="{8B00CC2D-53E8-46AB-A87A-8B77A53EBCC4}" srcId="{83B3B89E-97AD-4535-82E0-90FB26CAE94A}" destId="{EEC86229-1F1D-4377-828F-5F6326F3A0DD}" srcOrd="1" destOrd="0" parTransId="{D3FB8B7B-2B28-4D29-A0AB-1F65285145CC}" sibTransId="{53E0CBD5-D4B9-44EC-AD42-561A42AB938C}"/>
    <dgm:cxn modelId="{851094D1-3E78-468A-914C-6F593F219788}" srcId="{83B3B89E-97AD-4535-82E0-90FB26CAE94A}" destId="{A42C6D16-CBCC-4F35-95B1-94807E284BF3}" srcOrd="3" destOrd="0" parTransId="{480FE26C-AA72-451E-ABCB-6F253C8F28D1}" sibTransId="{8C5CAF63-A33E-4450-922C-2D6FB30FCD99}"/>
    <dgm:cxn modelId="{C05B02C7-223B-49A0-A6B9-FE1C580E0014}" type="presOf" srcId="{A42C6D16-CBCC-4F35-95B1-94807E284BF3}" destId="{5463353A-06BE-47B8-B98F-B16DAA56B0FD}" srcOrd="0" destOrd="0" presId="urn:microsoft.com/office/officeart/2005/8/layout/vList2"/>
    <dgm:cxn modelId="{EFF5863F-4866-402C-8349-A195CC80D319}" type="presParOf" srcId="{4CF49CA2-1A35-404B-B7BD-65D5F7739FF1}" destId="{1A3BEBFB-4830-440D-8F7C-BC49B4985064}" srcOrd="0" destOrd="0" presId="urn:microsoft.com/office/officeart/2005/8/layout/vList2"/>
    <dgm:cxn modelId="{CEC568F1-3B77-4664-B8BD-D5985E56C93F}" type="presParOf" srcId="{4CF49CA2-1A35-404B-B7BD-65D5F7739FF1}" destId="{E4EB8798-BD39-47A4-923B-E1F7B7D38860}" srcOrd="1" destOrd="0" presId="urn:microsoft.com/office/officeart/2005/8/layout/vList2"/>
    <dgm:cxn modelId="{2F5C1F9D-DE3B-48CD-AD4A-B209FB0E0A6F}" type="presParOf" srcId="{4CF49CA2-1A35-404B-B7BD-65D5F7739FF1}" destId="{9F1B058C-499A-4FD8-A49B-2B68C5C1447A}" srcOrd="2" destOrd="0" presId="urn:microsoft.com/office/officeart/2005/8/layout/vList2"/>
    <dgm:cxn modelId="{45BAB835-46AF-41A2-8744-70DB63500B7A}" type="presParOf" srcId="{4CF49CA2-1A35-404B-B7BD-65D5F7739FF1}" destId="{6262E008-24D2-42EE-A755-4B2C91C8623C}" srcOrd="3" destOrd="0" presId="urn:microsoft.com/office/officeart/2005/8/layout/vList2"/>
    <dgm:cxn modelId="{18AC1D28-5A50-41A8-86B0-DD47C3FC1AC8}" type="presParOf" srcId="{4CF49CA2-1A35-404B-B7BD-65D5F7739FF1}" destId="{7D12A8BF-6DB3-45C5-9AE4-A33F9479AF6A}" srcOrd="4" destOrd="0" presId="urn:microsoft.com/office/officeart/2005/8/layout/vList2"/>
    <dgm:cxn modelId="{7FC29D34-B6E9-4AAA-B737-A789E62B03B5}" type="presParOf" srcId="{4CF49CA2-1A35-404B-B7BD-65D5F7739FF1}" destId="{2BC9622B-235B-41E3-98EB-9982D43AA349}" srcOrd="5" destOrd="0" presId="urn:microsoft.com/office/officeart/2005/8/layout/vList2"/>
    <dgm:cxn modelId="{CEAFEB0B-D4B1-437C-BE83-A8216B43F5C5}" type="presParOf" srcId="{4CF49CA2-1A35-404B-B7BD-65D5F7739FF1}" destId="{5463353A-06BE-47B8-B98F-B16DAA56B0FD}" srcOrd="6"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A688C2-6A98-4FA8-9378-2F84033D495C}" type="doc">
      <dgm:prSet loTypeId="urn:microsoft.com/office/officeart/2005/8/layout/hProcess7#1" loCatId="list" qsTypeId="urn:microsoft.com/office/officeart/2005/8/quickstyle/simple1" qsCatId="simple" csTypeId="urn:microsoft.com/office/officeart/2005/8/colors/colorful2" csCatId="colorful" phldr="1"/>
      <dgm:spPr/>
      <dgm:t>
        <a:bodyPr/>
        <a:lstStyle/>
        <a:p>
          <a:endParaRPr lang="en-IN"/>
        </a:p>
      </dgm:t>
    </dgm:pt>
    <dgm:pt modelId="{78E1E50F-A368-41D3-AF7E-3B299C86BAF9}">
      <dgm:prSet phldrT="[Text]"/>
      <dgm:spPr/>
      <dgm:t>
        <a:bodyPr/>
        <a:lstStyle/>
        <a:p>
          <a:r>
            <a:rPr lang="en-IN"/>
            <a:t>STEP 1</a:t>
          </a:r>
        </a:p>
      </dgm:t>
    </dgm:pt>
    <dgm:pt modelId="{B4034BF0-04BF-463B-A629-C9E7ED3B7AD8}" type="parTrans" cxnId="{24850D5E-89B2-4F0B-A3CA-1AF957EC2DFA}">
      <dgm:prSet/>
      <dgm:spPr/>
      <dgm:t>
        <a:bodyPr/>
        <a:lstStyle/>
        <a:p>
          <a:endParaRPr lang="en-IN"/>
        </a:p>
      </dgm:t>
    </dgm:pt>
    <dgm:pt modelId="{6FA701C6-2E79-48D2-95FC-6B2E1308C469}" type="sibTrans" cxnId="{24850D5E-89B2-4F0B-A3CA-1AF957EC2DFA}">
      <dgm:prSet/>
      <dgm:spPr/>
      <dgm:t>
        <a:bodyPr/>
        <a:lstStyle/>
        <a:p>
          <a:endParaRPr lang="en-IN"/>
        </a:p>
      </dgm:t>
    </dgm:pt>
    <dgm:pt modelId="{38805520-01C7-455E-BBE2-37394FBC39FD}">
      <dgm:prSet phldrT="[Text]" custT="1"/>
      <dgm:spPr/>
      <dgm:t>
        <a:bodyPr/>
        <a:lstStyle/>
        <a:p>
          <a:r>
            <a:rPr lang="en-IN" sz="1200">
              <a:solidFill>
                <a:sysClr val="windowText" lastClr="000000"/>
              </a:solidFill>
              <a:latin typeface="Agency FB" pitchFamily="34" charset="0"/>
            </a:rPr>
            <a:t>i) Contents</a:t>
          </a:r>
        </a:p>
        <a:p>
          <a:endParaRPr lang="en-IN" sz="1200">
            <a:solidFill>
              <a:sysClr val="windowText" lastClr="000000"/>
            </a:solidFill>
            <a:latin typeface="Agency FB" pitchFamily="34" charset="0"/>
          </a:endParaRPr>
        </a:p>
        <a:p>
          <a:r>
            <a:rPr lang="en-IN" sz="1200">
              <a:solidFill>
                <a:sysClr val="windowText" lastClr="000000"/>
              </a:solidFill>
              <a:latin typeface="Agency FB" pitchFamily="34" charset="0"/>
            </a:rPr>
            <a:t>ii) Time frame</a:t>
          </a:r>
        </a:p>
      </dgm:t>
    </dgm:pt>
    <dgm:pt modelId="{E92064B4-F2BB-4EBE-9B75-110D0336B889}" type="parTrans" cxnId="{65D2E87F-E747-493B-922C-A0BA55AD6222}">
      <dgm:prSet/>
      <dgm:spPr/>
      <dgm:t>
        <a:bodyPr/>
        <a:lstStyle/>
        <a:p>
          <a:endParaRPr lang="en-IN"/>
        </a:p>
      </dgm:t>
    </dgm:pt>
    <dgm:pt modelId="{7EEDA2FF-7DA2-4BEF-9B78-766276FA14DD}" type="sibTrans" cxnId="{65D2E87F-E747-493B-922C-A0BA55AD6222}">
      <dgm:prSet/>
      <dgm:spPr/>
      <dgm:t>
        <a:bodyPr/>
        <a:lstStyle/>
        <a:p>
          <a:endParaRPr lang="en-IN"/>
        </a:p>
      </dgm:t>
    </dgm:pt>
    <dgm:pt modelId="{DE611139-0773-485E-9C07-3954EAA3EA09}">
      <dgm:prSet phldrT="[Text]"/>
      <dgm:spPr/>
      <dgm:t>
        <a:bodyPr/>
        <a:lstStyle/>
        <a:p>
          <a:r>
            <a:rPr lang="en-IN"/>
            <a:t>STEP 2</a:t>
          </a:r>
        </a:p>
      </dgm:t>
    </dgm:pt>
    <dgm:pt modelId="{0BA11F38-443B-44ED-B8F1-5231A84B467D}" type="parTrans" cxnId="{AEA1296C-6614-429B-B765-3FB2C863E3FD}">
      <dgm:prSet/>
      <dgm:spPr/>
      <dgm:t>
        <a:bodyPr/>
        <a:lstStyle/>
        <a:p>
          <a:endParaRPr lang="en-IN"/>
        </a:p>
      </dgm:t>
    </dgm:pt>
    <dgm:pt modelId="{A90D45C6-BE9D-439C-81DF-271E58FC59EF}" type="sibTrans" cxnId="{AEA1296C-6614-429B-B765-3FB2C863E3FD}">
      <dgm:prSet/>
      <dgm:spPr/>
      <dgm:t>
        <a:bodyPr/>
        <a:lstStyle/>
        <a:p>
          <a:endParaRPr lang="en-IN"/>
        </a:p>
      </dgm:t>
    </dgm:pt>
    <dgm:pt modelId="{40F519AC-08CF-45C1-A886-94A141E84117}">
      <dgm:prSet phldrT="[Text]" custT="1"/>
      <dgm:spPr/>
      <dgm:t>
        <a:bodyPr/>
        <a:lstStyle/>
        <a:p>
          <a:r>
            <a:rPr lang="en-IN" sz="1200">
              <a:solidFill>
                <a:sysClr val="windowText" lastClr="000000"/>
              </a:solidFill>
              <a:latin typeface="Agency FB" pitchFamily="34" charset="0"/>
            </a:rPr>
            <a:t>i) Level of trainings</a:t>
          </a:r>
        </a:p>
        <a:p>
          <a:endParaRPr lang="en-IN" sz="1200">
            <a:solidFill>
              <a:sysClr val="windowText" lastClr="000000"/>
            </a:solidFill>
            <a:latin typeface="Agency FB" pitchFamily="34" charset="0"/>
          </a:endParaRPr>
        </a:p>
        <a:p>
          <a:r>
            <a:rPr lang="en-IN" sz="1200">
              <a:solidFill>
                <a:sysClr val="windowText" lastClr="000000"/>
              </a:solidFill>
              <a:latin typeface="Agency FB" pitchFamily="34" charset="0"/>
            </a:rPr>
            <a:t>ii) Level of participants</a:t>
          </a:r>
        </a:p>
      </dgm:t>
    </dgm:pt>
    <dgm:pt modelId="{78591365-63F5-4B8A-8718-2E4DA75EB05A}" type="parTrans" cxnId="{74882001-B73A-414A-AAB8-973707AA8D3C}">
      <dgm:prSet/>
      <dgm:spPr/>
      <dgm:t>
        <a:bodyPr/>
        <a:lstStyle/>
        <a:p>
          <a:endParaRPr lang="en-IN"/>
        </a:p>
      </dgm:t>
    </dgm:pt>
    <dgm:pt modelId="{1A775E3C-E099-483D-8806-13A3FBD29871}" type="sibTrans" cxnId="{74882001-B73A-414A-AAB8-973707AA8D3C}">
      <dgm:prSet/>
      <dgm:spPr/>
      <dgm:t>
        <a:bodyPr/>
        <a:lstStyle/>
        <a:p>
          <a:endParaRPr lang="en-IN"/>
        </a:p>
      </dgm:t>
    </dgm:pt>
    <dgm:pt modelId="{5656E8B2-8C24-4C8A-800C-08B5AD90D47D}">
      <dgm:prSet phldrT="[Text]"/>
      <dgm:spPr/>
      <dgm:t>
        <a:bodyPr/>
        <a:lstStyle/>
        <a:p>
          <a:r>
            <a:rPr lang="en-IN"/>
            <a:t>STEP 3</a:t>
          </a:r>
        </a:p>
      </dgm:t>
    </dgm:pt>
    <dgm:pt modelId="{DCF6AAA0-89D8-43F9-9599-BB2EEFD53D6B}" type="parTrans" cxnId="{D9BAD12E-1B33-4DE9-8C16-3DB8FC29B722}">
      <dgm:prSet/>
      <dgm:spPr/>
      <dgm:t>
        <a:bodyPr/>
        <a:lstStyle/>
        <a:p>
          <a:endParaRPr lang="en-IN"/>
        </a:p>
      </dgm:t>
    </dgm:pt>
    <dgm:pt modelId="{05A188AC-0C0A-4DF9-8C92-BF09657A1456}" type="sibTrans" cxnId="{D9BAD12E-1B33-4DE9-8C16-3DB8FC29B722}">
      <dgm:prSet/>
      <dgm:spPr/>
      <dgm:t>
        <a:bodyPr/>
        <a:lstStyle/>
        <a:p>
          <a:endParaRPr lang="en-IN"/>
        </a:p>
      </dgm:t>
    </dgm:pt>
    <dgm:pt modelId="{065741F2-0F57-4718-BB34-FB425F52C215}">
      <dgm:prSet phldrT="[Text]" custT="1"/>
      <dgm:spPr/>
      <dgm:t>
        <a:bodyPr/>
        <a:lstStyle/>
        <a:p>
          <a:r>
            <a:rPr lang="en-IN" sz="1200">
              <a:solidFill>
                <a:sysClr val="windowText" lastClr="000000"/>
              </a:solidFill>
              <a:latin typeface="Agency FB" pitchFamily="34" charset="0"/>
            </a:rPr>
            <a:t>i) Effective monitoring &amp; evaluation of CB Process</a:t>
          </a:r>
        </a:p>
        <a:p>
          <a:endParaRPr lang="en-IN" sz="1200">
            <a:solidFill>
              <a:sysClr val="windowText" lastClr="000000"/>
            </a:solidFill>
            <a:latin typeface="Agency FB" pitchFamily="34" charset="0"/>
          </a:endParaRPr>
        </a:p>
        <a:p>
          <a:r>
            <a:rPr lang="en-IN" sz="1200">
              <a:solidFill>
                <a:sysClr val="windowText" lastClr="000000"/>
              </a:solidFill>
              <a:latin typeface="Agency FB" pitchFamily="34" charset="0"/>
            </a:rPr>
            <a:t>ii) Identifying problems, if any</a:t>
          </a:r>
        </a:p>
        <a:p>
          <a:endParaRPr lang="en-IN" sz="1200">
            <a:solidFill>
              <a:sysClr val="windowText" lastClr="000000"/>
            </a:solidFill>
            <a:latin typeface="Agency FB" pitchFamily="34" charset="0"/>
          </a:endParaRPr>
        </a:p>
        <a:p>
          <a:r>
            <a:rPr lang="en-IN" sz="1200">
              <a:solidFill>
                <a:sysClr val="windowText" lastClr="000000"/>
              </a:solidFill>
              <a:latin typeface="Agency FB" pitchFamily="34" charset="0"/>
            </a:rPr>
            <a:t>iii) Adoption of corrective measures</a:t>
          </a:r>
        </a:p>
      </dgm:t>
    </dgm:pt>
    <dgm:pt modelId="{1B218E26-02AA-4ADE-85C2-F3DFBBA40180}" type="parTrans" cxnId="{8101C1CE-DC71-4526-B0AF-80CD9FD4B586}">
      <dgm:prSet/>
      <dgm:spPr/>
      <dgm:t>
        <a:bodyPr/>
        <a:lstStyle/>
        <a:p>
          <a:endParaRPr lang="en-IN"/>
        </a:p>
      </dgm:t>
    </dgm:pt>
    <dgm:pt modelId="{D87F885F-714C-4DD3-A3FC-F00117BA3C9C}" type="sibTrans" cxnId="{8101C1CE-DC71-4526-B0AF-80CD9FD4B586}">
      <dgm:prSet/>
      <dgm:spPr/>
      <dgm:t>
        <a:bodyPr/>
        <a:lstStyle/>
        <a:p>
          <a:endParaRPr lang="en-IN"/>
        </a:p>
      </dgm:t>
    </dgm:pt>
    <dgm:pt modelId="{32CD65A0-A598-44E3-A9C4-D958DEF4C7A7}" type="pres">
      <dgm:prSet presAssocID="{C9A688C2-6A98-4FA8-9378-2F84033D495C}" presName="Name0" presStyleCnt="0">
        <dgm:presLayoutVars>
          <dgm:dir/>
          <dgm:animLvl val="lvl"/>
          <dgm:resizeHandles val="exact"/>
        </dgm:presLayoutVars>
      </dgm:prSet>
      <dgm:spPr/>
      <dgm:t>
        <a:bodyPr/>
        <a:lstStyle/>
        <a:p>
          <a:endParaRPr lang="en-IN"/>
        </a:p>
      </dgm:t>
    </dgm:pt>
    <dgm:pt modelId="{9D3C62F5-D0A6-42B4-9DEA-D4F1B93C7FE6}" type="pres">
      <dgm:prSet presAssocID="{78E1E50F-A368-41D3-AF7E-3B299C86BAF9}" presName="compositeNode" presStyleCnt="0">
        <dgm:presLayoutVars>
          <dgm:bulletEnabled val="1"/>
        </dgm:presLayoutVars>
      </dgm:prSet>
      <dgm:spPr/>
    </dgm:pt>
    <dgm:pt modelId="{2344EA82-5321-4339-B30A-1CFB2B345E25}" type="pres">
      <dgm:prSet presAssocID="{78E1E50F-A368-41D3-AF7E-3B299C86BAF9}" presName="bgRect" presStyleLbl="node1" presStyleIdx="0" presStyleCnt="3"/>
      <dgm:spPr/>
      <dgm:t>
        <a:bodyPr/>
        <a:lstStyle/>
        <a:p>
          <a:endParaRPr lang="en-IN"/>
        </a:p>
      </dgm:t>
    </dgm:pt>
    <dgm:pt modelId="{AF53B027-67A5-4A0B-8145-8C8809212491}" type="pres">
      <dgm:prSet presAssocID="{78E1E50F-A368-41D3-AF7E-3B299C86BAF9}" presName="parentNode" presStyleLbl="node1" presStyleIdx="0" presStyleCnt="3">
        <dgm:presLayoutVars>
          <dgm:chMax val="0"/>
          <dgm:bulletEnabled val="1"/>
        </dgm:presLayoutVars>
      </dgm:prSet>
      <dgm:spPr/>
      <dgm:t>
        <a:bodyPr/>
        <a:lstStyle/>
        <a:p>
          <a:endParaRPr lang="en-IN"/>
        </a:p>
      </dgm:t>
    </dgm:pt>
    <dgm:pt modelId="{93F77B54-F56D-404C-B4AC-C8E927ABE46C}" type="pres">
      <dgm:prSet presAssocID="{78E1E50F-A368-41D3-AF7E-3B299C86BAF9}" presName="childNode" presStyleLbl="node1" presStyleIdx="0" presStyleCnt="3">
        <dgm:presLayoutVars>
          <dgm:bulletEnabled val="1"/>
        </dgm:presLayoutVars>
      </dgm:prSet>
      <dgm:spPr/>
      <dgm:t>
        <a:bodyPr/>
        <a:lstStyle/>
        <a:p>
          <a:endParaRPr lang="en-IN"/>
        </a:p>
      </dgm:t>
    </dgm:pt>
    <dgm:pt modelId="{76ABB433-A7FE-4B06-9B3B-AE04323668B7}" type="pres">
      <dgm:prSet presAssocID="{6FA701C6-2E79-48D2-95FC-6B2E1308C469}" presName="hSp" presStyleCnt="0"/>
      <dgm:spPr/>
    </dgm:pt>
    <dgm:pt modelId="{E1A3CE40-B695-431E-B9EB-54F11E4977BC}" type="pres">
      <dgm:prSet presAssocID="{6FA701C6-2E79-48D2-95FC-6B2E1308C469}" presName="vProcSp" presStyleCnt="0"/>
      <dgm:spPr/>
    </dgm:pt>
    <dgm:pt modelId="{BCBF277B-A9EA-4029-B996-4027CA0290A3}" type="pres">
      <dgm:prSet presAssocID="{6FA701C6-2E79-48D2-95FC-6B2E1308C469}" presName="vSp1" presStyleCnt="0"/>
      <dgm:spPr/>
    </dgm:pt>
    <dgm:pt modelId="{F812E480-5CAA-4B6C-89E1-4A1F974087B5}" type="pres">
      <dgm:prSet presAssocID="{6FA701C6-2E79-48D2-95FC-6B2E1308C469}" presName="simulatedConn" presStyleLbl="solidFgAcc1" presStyleIdx="0" presStyleCnt="2"/>
      <dgm:spPr/>
    </dgm:pt>
    <dgm:pt modelId="{265B634D-6D40-4F03-A450-930D3C1774E2}" type="pres">
      <dgm:prSet presAssocID="{6FA701C6-2E79-48D2-95FC-6B2E1308C469}" presName="vSp2" presStyleCnt="0"/>
      <dgm:spPr/>
    </dgm:pt>
    <dgm:pt modelId="{B7C4B79A-E682-45CF-891D-1CC19966D55E}" type="pres">
      <dgm:prSet presAssocID="{6FA701C6-2E79-48D2-95FC-6B2E1308C469}" presName="sibTrans" presStyleCnt="0"/>
      <dgm:spPr/>
    </dgm:pt>
    <dgm:pt modelId="{9A8E9AC4-3445-43E8-8B38-4D47EE93960A}" type="pres">
      <dgm:prSet presAssocID="{DE611139-0773-485E-9C07-3954EAA3EA09}" presName="compositeNode" presStyleCnt="0">
        <dgm:presLayoutVars>
          <dgm:bulletEnabled val="1"/>
        </dgm:presLayoutVars>
      </dgm:prSet>
      <dgm:spPr/>
    </dgm:pt>
    <dgm:pt modelId="{78F4F63C-62DD-4F3F-B4E4-1B01720E8E14}" type="pres">
      <dgm:prSet presAssocID="{DE611139-0773-485E-9C07-3954EAA3EA09}" presName="bgRect" presStyleLbl="node1" presStyleIdx="1" presStyleCnt="3"/>
      <dgm:spPr/>
      <dgm:t>
        <a:bodyPr/>
        <a:lstStyle/>
        <a:p>
          <a:endParaRPr lang="en-IN"/>
        </a:p>
      </dgm:t>
    </dgm:pt>
    <dgm:pt modelId="{2FE472AB-150D-484C-BE83-DF09E3AFB119}" type="pres">
      <dgm:prSet presAssocID="{DE611139-0773-485E-9C07-3954EAA3EA09}" presName="parentNode" presStyleLbl="node1" presStyleIdx="1" presStyleCnt="3">
        <dgm:presLayoutVars>
          <dgm:chMax val="0"/>
          <dgm:bulletEnabled val="1"/>
        </dgm:presLayoutVars>
      </dgm:prSet>
      <dgm:spPr/>
      <dgm:t>
        <a:bodyPr/>
        <a:lstStyle/>
        <a:p>
          <a:endParaRPr lang="en-IN"/>
        </a:p>
      </dgm:t>
    </dgm:pt>
    <dgm:pt modelId="{4D1DBB3D-88FD-4C0C-9970-51B9C7D2FCA1}" type="pres">
      <dgm:prSet presAssocID="{DE611139-0773-485E-9C07-3954EAA3EA09}" presName="childNode" presStyleLbl="node1" presStyleIdx="1" presStyleCnt="3">
        <dgm:presLayoutVars>
          <dgm:bulletEnabled val="1"/>
        </dgm:presLayoutVars>
      </dgm:prSet>
      <dgm:spPr/>
      <dgm:t>
        <a:bodyPr/>
        <a:lstStyle/>
        <a:p>
          <a:endParaRPr lang="en-IN"/>
        </a:p>
      </dgm:t>
    </dgm:pt>
    <dgm:pt modelId="{12D4752F-59F6-4343-AA2F-4603B2087428}" type="pres">
      <dgm:prSet presAssocID="{A90D45C6-BE9D-439C-81DF-271E58FC59EF}" presName="hSp" presStyleCnt="0"/>
      <dgm:spPr/>
    </dgm:pt>
    <dgm:pt modelId="{1CE82C0F-2A81-42F0-9311-227C2B00611C}" type="pres">
      <dgm:prSet presAssocID="{A90D45C6-BE9D-439C-81DF-271E58FC59EF}" presName="vProcSp" presStyleCnt="0"/>
      <dgm:spPr/>
    </dgm:pt>
    <dgm:pt modelId="{6BC030FB-7866-4C94-A9C6-F19A5C0344D1}" type="pres">
      <dgm:prSet presAssocID="{A90D45C6-BE9D-439C-81DF-271E58FC59EF}" presName="vSp1" presStyleCnt="0"/>
      <dgm:spPr/>
    </dgm:pt>
    <dgm:pt modelId="{9901FE64-3914-4B6A-AC0C-D25633E32FB0}" type="pres">
      <dgm:prSet presAssocID="{A90D45C6-BE9D-439C-81DF-271E58FC59EF}" presName="simulatedConn" presStyleLbl="solidFgAcc1" presStyleIdx="1" presStyleCnt="2"/>
      <dgm:spPr/>
    </dgm:pt>
    <dgm:pt modelId="{CB0737E9-A8D1-405B-B658-DB6EF9800A77}" type="pres">
      <dgm:prSet presAssocID="{A90D45C6-BE9D-439C-81DF-271E58FC59EF}" presName="vSp2" presStyleCnt="0"/>
      <dgm:spPr/>
    </dgm:pt>
    <dgm:pt modelId="{ECA9C54A-7DCA-420F-853A-410BEE4FC12C}" type="pres">
      <dgm:prSet presAssocID="{A90D45C6-BE9D-439C-81DF-271E58FC59EF}" presName="sibTrans" presStyleCnt="0"/>
      <dgm:spPr/>
    </dgm:pt>
    <dgm:pt modelId="{AF9A2B33-E053-4C21-A1C4-97D814AF3CB6}" type="pres">
      <dgm:prSet presAssocID="{5656E8B2-8C24-4C8A-800C-08B5AD90D47D}" presName="compositeNode" presStyleCnt="0">
        <dgm:presLayoutVars>
          <dgm:bulletEnabled val="1"/>
        </dgm:presLayoutVars>
      </dgm:prSet>
      <dgm:spPr/>
    </dgm:pt>
    <dgm:pt modelId="{FC2A0796-16E1-4CEB-BB93-6762C2C763D0}" type="pres">
      <dgm:prSet presAssocID="{5656E8B2-8C24-4C8A-800C-08B5AD90D47D}" presName="bgRect" presStyleLbl="node1" presStyleIdx="2" presStyleCnt="3"/>
      <dgm:spPr/>
      <dgm:t>
        <a:bodyPr/>
        <a:lstStyle/>
        <a:p>
          <a:endParaRPr lang="en-IN"/>
        </a:p>
      </dgm:t>
    </dgm:pt>
    <dgm:pt modelId="{43A0EFCA-C84A-474E-B619-E665DBA464FB}" type="pres">
      <dgm:prSet presAssocID="{5656E8B2-8C24-4C8A-800C-08B5AD90D47D}" presName="parentNode" presStyleLbl="node1" presStyleIdx="2" presStyleCnt="3">
        <dgm:presLayoutVars>
          <dgm:chMax val="0"/>
          <dgm:bulletEnabled val="1"/>
        </dgm:presLayoutVars>
      </dgm:prSet>
      <dgm:spPr/>
      <dgm:t>
        <a:bodyPr/>
        <a:lstStyle/>
        <a:p>
          <a:endParaRPr lang="en-IN"/>
        </a:p>
      </dgm:t>
    </dgm:pt>
    <dgm:pt modelId="{C224E739-0C1C-489B-B51E-C52A433E5A0D}" type="pres">
      <dgm:prSet presAssocID="{5656E8B2-8C24-4C8A-800C-08B5AD90D47D}" presName="childNode" presStyleLbl="node1" presStyleIdx="2" presStyleCnt="3">
        <dgm:presLayoutVars>
          <dgm:bulletEnabled val="1"/>
        </dgm:presLayoutVars>
      </dgm:prSet>
      <dgm:spPr/>
      <dgm:t>
        <a:bodyPr/>
        <a:lstStyle/>
        <a:p>
          <a:endParaRPr lang="en-IN"/>
        </a:p>
      </dgm:t>
    </dgm:pt>
  </dgm:ptLst>
  <dgm:cxnLst>
    <dgm:cxn modelId="{BE9A0D55-8E34-4EDA-977F-EB6470AED583}" type="presOf" srcId="{DE611139-0773-485E-9C07-3954EAA3EA09}" destId="{2FE472AB-150D-484C-BE83-DF09E3AFB119}" srcOrd="1" destOrd="0" presId="urn:microsoft.com/office/officeart/2005/8/layout/hProcess7#1"/>
    <dgm:cxn modelId="{80ADF5DB-51A8-4335-BCC7-EB6C01AA5FE5}" type="presOf" srcId="{C9A688C2-6A98-4FA8-9378-2F84033D495C}" destId="{32CD65A0-A598-44E3-A9C4-D958DEF4C7A7}" srcOrd="0" destOrd="0" presId="urn:microsoft.com/office/officeart/2005/8/layout/hProcess7#1"/>
    <dgm:cxn modelId="{BC6F5F72-7A56-4445-96C2-90AC865C2AB6}" type="presOf" srcId="{5656E8B2-8C24-4C8A-800C-08B5AD90D47D}" destId="{FC2A0796-16E1-4CEB-BB93-6762C2C763D0}" srcOrd="0" destOrd="0" presId="urn:microsoft.com/office/officeart/2005/8/layout/hProcess7#1"/>
    <dgm:cxn modelId="{AEA1296C-6614-429B-B765-3FB2C863E3FD}" srcId="{C9A688C2-6A98-4FA8-9378-2F84033D495C}" destId="{DE611139-0773-485E-9C07-3954EAA3EA09}" srcOrd="1" destOrd="0" parTransId="{0BA11F38-443B-44ED-B8F1-5231A84B467D}" sibTransId="{A90D45C6-BE9D-439C-81DF-271E58FC59EF}"/>
    <dgm:cxn modelId="{65D2E87F-E747-493B-922C-A0BA55AD6222}" srcId="{78E1E50F-A368-41D3-AF7E-3B299C86BAF9}" destId="{38805520-01C7-455E-BBE2-37394FBC39FD}" srcOrd="0" destOrd="0" parTransId="{E92064B4-F2BB-4EBE-9B75-110D0336B889}" sibTransId="{7EEDA2FF-7DA2-4BEF-9B78-766276FA14DD}"/>
    <dgm:cxn modelId="{D432B046-0304-4D6D-A7D6-78812F66DA00}" type="presOf" srcId="{78E1E50F-A368-41D3-AF7E-3B299C86BAF9}" destId="{AF53B027-67A5-4A0B-8145-8C8809212491}" srcOrd="1" destOrd="0" presId="urn:microsoft.com/office/officeart/2005/8/layout/hProcess7#1"/>
    <dgm:cxn modelId="{D9BAD12E-1B33-4DE9-8C16-3DB8FC29B722}" srcId="{C9A688C2-6A98-4FA8-9378-2F84033D495C}" destId="{5656E8B2-8C24-4C8A-800C-08B5AD90D47D}" srcOrd="2" destOrd="0" parTransId="{DCF6AAA0-89D8-43F9-9599-BB2EEFD53D6B}" sibTransId="{05A188AC-0C0A-4DF9-8C92-BF09657A1456}"/>
    <dgm:cxn modelId="{0EE69787-FD0E-4C0C-96DC-6B918E49206A}" type="presOf" srcId="{38805520-01C7-455E-BBE2-37394FBC39FD}" destId="{93F77B54-F56D-404C-B4AC-C8E927ABE46C}" srcOrd="0" destOrd="0" presId="urn:microsoft.com/office/officeart/2005/8/layout/hProcess7#1"/>
    <dgm:cxn modelId="{3D3D555F-5F8C-48A3-A2C4-E5AE9641B324}" type="presOf" srcId="{78E1E50F-A368-41D3-AF7E-3B299C86BAF9}" destId="{2344EA82-5321-4339-B30A-1CFB2B345E25}" srcOrd="0" destOrd="0" presId="urn:microsoft.com/office/officeart/2005/8/layout/hProcess7#1"/>
    <dgm:cxn modelId="{6BBDBBB5-E2F2-4524-B2B7-7EA6C94E765E}" type="presOf" srcId="{065741F2-0F57-4718-BB34-FB425F52C215}" destId="{C224E739-0C1C-489B-B51E-C52A433E5A0D}" srcOrd="0" destOrd="0" presId="urn:microsoft.com/office/officeart/2005/8/layout/hProcess7#1"/>
    <dgm:cxn modelId="{74882001-B73A-414A-AAB8-973707AA8D3C}" srcId="{DE611139-0773-485E-9C07-3954EAA3EA09}" destId="{40F519AC-08CF-45C1-A886-94A141E84117}" srcOrd="0" destOrd="0" parTransId="{78591365-63F5-4B8A-8718-2E4DA75EB05A}" sibTransId="{1A775E3C-E099-483D-8806-13A3FBD29871}"/>
    <dgm:cxn modelId="{1ED67210-2858-4BCF-94D7-D50D715E2609}" type="presOf" srcId="{40F519AC-08CF-45C1-A886-94A141E84117}" destId="{4D1DBB3D-88FD-4C0C-9970-51B9C7D2FCA1}" srcOrd="0" destOrd="0" presId="urn:microsoft.com/office/officeart/2005/8/layout/hProcess7#1"/>
    <dgm:cxn modelId="{604D153D-0BD8-4913-AB0E-52B9823276DE}" type="presOf" srcId="{5656E8B2-8C24-4C8A-800C-08B5AD90D47D}" destId="{43A0EFCA-C84A-474E-B619-E665DBA464FB}" srcOrd="1" destOrd="0" presId="urn:microsoft.com/office/officeart/2005/8/layout/hProcess7#1"/>
    <dgm:cxn modelId="{8101C1CE-DC71-4526-B0AF-80CD9FD4B586}" srcId="{5656E8B2-8C24-4C8A-800C-08B5AD90D47D}" destId="{065741F2-0F57-4718-BB34-FB425F52C215}" srcOrd="0" destOrd="0" parTransId="{1B218E26-02AA-4ADE-85C2-F3DFBBA40180}" sibTransId="{D87F885F-714C-4DD3-A3FC-F00117BA3C9C}"/>
    <dgm:cxn modelId="{24850D5E-89B2-4F0B-A3CA-1AF957EC2DFA}" srcId="{C9A688C2-6A98-4FA8-9378-2F84033D495C}" destId="{78E1E50F-A368-41D3-AF7E-3B299C86BAF9}" srcOrd="0" destOrd="0" parTransId="{B4034BF0-04BF-463B-A629-C9E7ED3B7AD8}" sibTransId="{6FA701C6-2E79-48D2-95FC-6B2E1308C469}"/>
    <dgm:cxn modelId="{22BCAC31-DD8D-4431-96C5-4213B0339EDF}" type="presOf" srcId="{DE611139-0773-485E-9C07-3954EAA3EA09}" destId="{78F4F63C-62DD-4F3F-B4E4-1B01720E8E14}" srcOrd="0" destOrd="0" presId="urn:microsoft.com/office/officeart/2005/8/layout/hProcess7#1"/>
    <dgm:cxn modelId="{B46380E1-E2A4-42EF-A1F1-5E8191B17EFD}" type="presParOf" srcId="{32CD65A0-A598-44E3-A9C4-D958DEF4C7A7}" destId="{9D3C62F5-D0A6-42B4-9DEA-D4F1B93C7FE6}" srcOrd="0" destOrd="0" presId="urn:microsoft.com/office/officeart/2005/8/layout/hProcess7#1"/>
    <dgm:cxn modelId="{29E7B77D-46CF-45E0-9FB9-FD826A25A9F4}" type="presParOf" srcId="{9D3C62F5-D0A6-42B4-9DEA-D4F1B93C7FE6}" destId="{2344EA82-5321-4339-B30A-1CFB2B345E25}" srcOrd="0" destOrd="0" presId="urn:microsoft.com/office/officeart/2005/8/layout/hProcess7#1"/>
    <dgm:cxn modelId="{95840E39-9AE1-4826-8C95-1818716FAB4C}" type="presParOf" srcId="{9D3C62F5-D0A6-42B4-9DEA-D4F1B93C7FE6}" destId="{AF53B027-67A5-4A0B-8145-8C8809212491}" srcOrd="1" destOrd="0" presId="urn:microsoft.com/office/officeart/2005/8/layout/hProcess7#1"/>
    <dgm:cxn modelId="{DC1D7C37-0971-41C1-9B22-2A58DD8A584A}" type="presParOf" srcId="{9D3C62F5-D0A6-42B4-9DEA-D4F1B93C7FE6}" destId="{93F77B54-F56D-404C-B4AC-C8E927ABE46C}" srcOrd="2" destOrd="0" presId="urn:microsoft.com/office/officeart/2005/8/layout/hProcess7#1"/>
    <dgm:cxn modelId="{935D6EE7-949B-436C-BE1E-E27A57A303AD}" type="presParOf" srcId="{32CD65A0-A598-44E3-A9C4-D958DEF4C7A7}" destId="{76ABB433-A7FE-4B06-9B3B-AE04323668B7}" srcOrd="1" destOrd="0" presId="urn:microsoft.com/office/officeart/2005/8/layout/hProcess7#1"/>
    <dgm:cxn modelId="{B47E0AE0-4730-4DBF-AB19-74B91632E4BA}" type="presParOf" srcId="{32CD65A0-A598-44E3-A9C4-D958DEF4C7A7}" destId="{E1A3CE40-B695-431E-B9EB-54F11E4977BC}" srcOrd="2" destOrd="0" presId="urn:microsoft.com/office/officeart/2005/8/layout/hProcess7#1"/>
    <dgm:cxn modelId="{A73DADFE-FFC2-4461-BA4E-167528C678D0}" type="presParOf" srcId="{E1A3CE40-B695-431E-B9EB-54F11E4977BC}" destId="{BCBF277B-A9EA-4029-B996-4027CA0290A3}" srcOrd="0" destOrd="0" presId="urn:microsoft.com/office/officeart/2005/8/layout/hProcess7#1"/>
    <dgm:cxn modelId="{89DF4181-3B8C-4B8B-8140-953DB48A15DB}" type="presParOf" srcId="{E1A3CE40-B695-431E-B9EB-54F11E4977BC}" destId="{F812E480-5CAA-4B6C-89E1-4A1F974087B5}" srcOrd="1" destOrd="0" presId="urn:microsoft.com/office/officeart/2005/8/layout/hProcess7#1"/>
    <dgm:cxn modelId="{ADAC07E8-9BCD-41DA-92B2-07A58BCEE6E9}" type="presParOf" srcId="{E1A3CE40-B695-431E-B9EB-54F11E4977BC}" destId="{265B634D-6D40-4F03-A450-930D3C1774E2}" srcOrd="2" destOrd="0" presId="urn:microsoft.com/office/officeart/2005/8/layout/hProcess7#1"/>
    <dgm:cxn modelId="{EFD4F0DA-CF2F-4374-A12F-0D7DB1FB7A44}" type="presParOf" srcId="{32CD65A0-A598-44E3-A9C4-D958DEF4C7A7}" destId="{B7C4B79A-E682-45CF-891D-1CC19966D55E}" srcOrd="3" destOrd="0" presId="urn:microsoft.com/office/officeart/2005/8/layout/hProcess7#1"/>
    <dgm:cxn modelId="{7C96511F-94BE-4AF8-9C19-00E38764D867}" type="presParOf" srcId="{32CD65A0-A598-44E3-A9C4-D958DEF4C7A7}" destId="{9A8E9AC4-3445-43E8-8B38-4D47EE93960A}" srcOrd="4" destOrd="0" presId="urn:microsoft.com/office/officeart/2005/8/layout/hProcess7#1"/>
    <dgm:cxn modelId="{AA26C617-E8B3-4B1B-91E1-3E1EDF186A57}" type="presParOf" srcId="{9A8E9AC4-3445-43E8-8B38-4D47EE93960A}" destId="{78F4F63C-62DD-4F3F-B4E4-1B01720E8E14}" srcOrd="0" destOrd="0" presId="urn:microsoft.com/office/officeart/2005/8/layout/hProcess7#1"/>
    <dgm:cxn modelId="{BB2A8494-6103-4590-8516-62FB466CF453}" type="presParOf" srcId="{9A8E9AC4-3445-43E8-8B38-4D47EE93960A}" destId="{2FE472AB-150D-484C-BE83-DF09E3AFB119}" srcOrd="1" destOrd="0" presId="urn:microsoft.com/office/officeart/2005/8/layout/hProcess7#1"/>
    <dgm:cxn modelId="{96E797B6-5717-44FC-85C8-E30294E108E1}" type="presParOf" srcId="{9A8E9AC4-3445-43E8-8B38-4D47EE93960A}" destId="{4D1DBB3D-88FD-4C0C-9970-51B9C7D2FCA1}" srcOrd="2" destOrd="0" presId="urn:microsoft.com/office/officeart/2005/8/layout/hProcess7#1"/>
    <dgm:cxn modelId="{E41F5527-146B-4671-9F11-2FFFE479E8EA}" type="presParOf" srcId="{32CD65A0-A598-44E3-A9C4-D958DEF4C7A7}" destId="{12D4752F-59F6-4343-AA2F-4603B2087428}" srcOrd="5" destOrd="0" presId="urn:microsoft.com/office/officeart/2005/8/layout/hProcess7#1"/>
    <dgm:cxn modelId="{CDC41716-E215-4D2E-8FBB-47EC633F9118}" type="presParOf" srcId="{32CD65A0-A598-44E3-A9C4-D958DEF4C7A7}" destId="{1CE82C0F-2A81-42F0-9311-227C2B00611C}" srcOrd="6" destOrd="0" presId="urn:microsoft.com/office/officeart/2005/8/layout/hProcess7#1"/>
    <dgm:cxn modelId="{B765F329-011C-4861-87ED-A45609599CD7}" type="presParOf" srcId="{1CE82C0F-2A81-42F0-9311-227C2B00611C}" destId="{6BC030FB-7866-4C94-A9C6-F19A5C0344D1}" srcOrd="0" destOrd="0" presId="urn:microsoft.com/office/officeart/2005/8/layout/hProcess7#1"/>
    <dgm:cxn modelId="{9B2FA7BB-4601-42C2-A14A-8DDC80842A43}" type="presParOf" srcId="{1CE82C0F-2A81-42F0-9311-227C2B00611C}" destId="{9901FE64-3914-4B6A-AC0C-D25633E32FB0}" srcOrd="1" destOrd="0" presId="urn:microsoft.com/office/officeart/2005/8/layout/hProcess7#1"/>
    <dgm:cxn modelId="{54F1CA89-1084-46B3-8F1C-20F589BE926C}" type="presParOf" srcId="{1CE82C0F-2A81-42F0-9311-227C2B00611C}" destId="{CB0737E9-A8D1-405B-B658-DB6EF9800A77}" srcOrd="2" destOrd="0" presId="urn:microsoft.com/office/officeart/2005/8/layout/hProcess7#1"/>
    <dgm:cxn modelId="{3EE7A8EE-3028-4032-A532-23B890C12665}" type="presParOf" srcId="{32CD65A0-A598-44E3-A9C4-D958DEF4C7A7}" destId="{ECA9C54A-7DCA-420F-853A-410BEE4FC12C}" srcOrd="7" destOrd="0" presId="urn:microsoft.com/office/officeart/2005/8/layout/hProcess7#1"/>
    <dgm:cxn modelId="{499C18EE-E15F-4B20-98F5-DAF27511C123}" type="presParOf" srcId="{32CD65A0-A598-44E3-A9C4-D958DEF4C7A7}" destId="{AF9A2B33-E053-4C21-A1C4-97D814AF3CB6}" srcOrd="8" destOrd="0" presId="urn:microsoft.com/office/officeart/2005/8/layout/hProcess7#1"/>
    <dgm:cxn modelId="{2D2C6024-5476-4F6A-8E96-3DBE5A4E70FF}" type="presParOf" srcId="{AF9A2B33-E053-4C21-A1C4-97D814AF3CB6}" destId="{FC2A0796-16E1-4CEB-BB93-6762C2C763D0}" srcOrd="0" destOrd="0" presId="urn:microsoft.com/office/officeart/2005/8/layout/hProcess7#1"/>
    <dgm:cxn modelId="{B0F5B6F2-04EF-45E6-9C2E-9FC64BD320D1}" type="presParOf" srcId="{AF9A2B33-E053-4C21-A1C4-97D814AF3CB6}" destId="{43A0EFCA-C84A-474E-B619-E665DBA464FB}" srcOrd="1" destOrd="0" presId="urn:microsoft.com/office/officeart/2005/8/layout/hProcess7#1"/>
    <dgm:cxn modelId="{917A9E8B-F4BA-41F8-B9EC-564F4947EDE1}" type="presParOf" srcId="{AF9A2B33-E053-4C21-A1C4-97D814AF3CB6}" destId="{C224E739-0C1C-489B-B51E-C52A433E5A0D}" srcOrd="2" destOrd="0" presId="urn:microsoft.com/office/officeart/2005/8/layout/hProcess7#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01989D-E3E3-4B6A-A10A-F05C2556FE0B}">
      <dsp:nvSpPr>
        <dsp:cNvPr id="0" name=""/>
        <dsp:cNvSpPr/>
      </dsp:nvSpPr>
      <dsp:spPr>
        <a:xfrm>
          <a:off x="0" y="0"/>
          <a:ext cx="5486400" cy="100012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US" sz="1400" b="1" u="none" kern="1200">
              <a:solidFill>
                <a:sysClr val="windowText" lastClr="000000"/>
              </a:solidFill>
            </a:rPr>
            <a:t>Stakeholders' identification &amp; CB assessment</a:t>
          </a:r>
        </a:p>
        <a:p>
          <a:pPr lvl="0" algn="just" defTabSz="622300">
            <a:lnSpc>
              <a:spcPct val="90000"/>
            </a:lnSpc>
            <a:spcBef>
              <a:spcPct val="0"/>
            </a:spcBef>
            <a:spcAft>
              <a:spcPct val="35000"/>
            </a:spcAft>
          </a:pPr>
          <a:r>
            <a:rPr lang="en-US" sz="1400" b="1" u="none" kern="1200">
              <a:solidFill>
                <a:sysClr val="windowText" lastClr="000000"/>
              </a:solidFill>
            </a:rPr>
            <a:t> </a:t>
          </a:r>
          <a:r>
            <a:rPr lang="en-IN" sz="1400" b="1" kern="1200">
              <a:solidFill>
                <a:sysClr val="windowText" lastClr="000000"/>
              </a:solidFill>
            </a:rPr>
            <a:t>Resource Organizations (to cater the need)</a:t>
          </a:r>
        </a:p>
        <a:p>
          <a:pPr lvl="0" algn="just" defTabSz="622300">
            <a:lnSpc>
              <a:spcPct val="90000"/>
            </a:lnSpc>
            <a:spcBef>
              <a:spcPct val="0"/>
            </a:spcBef>
            <a:spcAft>
              <a:spcPct val="35000"/>
            </a:spcAft>
          </a:pPr>
          <a:endParaRPr lang="en-IN" sz="1400" u="none" kern="1200">
            <a:solidFill>
              <a:sysClr val="windowText" lastClr="000000"/>
            </a:solidFill>
          </a:endParaRPr>
        </a:p>
      </dsp:txBody>
      <dsp:txXfrm>
        <a:off x="1197292" y="0"/>
        <a:ext cx="4289107" cy="1000125"/>
      </dsp:txXfrm>
    </dsp:sp>
    <dsp:sp modelId="{97C2F78E-72C2-47BD-9D7B-3F1249669F37}">
      <dsp:nvSpPr>
        <dsp:cNvPr id="0" name=""/>
        <dsp:cNvSpPr/>
      </dsp:nvSpPr>
      <dsp:spPr>
        <a:xfrm>
          <a:off x="100012" y="100012"/>
          <a:ext cx="1097280" cy="80010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8BB522-C38E-4F2E-910D-1160FEAB4652}">
      <dsp:nvSpPr>
        <dsp:cNvPr id="0" name=""/>
        <dsp:cNvSpPr/>
      </dsp:nvSpPr>
      <dsp:spPr>
        <a:xfrm>
          <a:off x="0" y="1100137"/>
          <a:ext cx="5486400" cy="1000125"/>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IN" sz="1400" b="1" kern="1200">
              <a:solidFill>
                <a:sysClr val="windowText" lastClr="000000"/>
              </a:solidFill>
            </a:rPr>
            <a:t>To develop training methods (for diff. stakeholders)</a:t>
          </a:r>
        </a:p>
        <a:p>
          <a:pPr lvl="0" algn="l" defTabSz="622300">
            <a:lnSpc>
              <a:spcPct val="90000"/>
            </a:lnSpc>
            <a:spcBef>
              <a:spcPct val="0"/>
            </a:spcBef>
            <a:spcAft>
              <a:spcPct val="35000"/>
            </a:spcAft>
          </a:pPr>
          <a:r>
            <a:rPr lang="en-IN" sz="1400" b="1" kern="1200">
              <a:solidFill>
                <a:sysClr val="windowText" lastClr="000000"/>
              </a:solidFill>
            </a:rPr>
            <a:t>To prepare a Capacity Building Plan</a:t>
          </a:r>
        </a:p>
      </dsp:txBody>
      <dsp:txXfrm>
        <a:off x="1197292" y="1100137"/>
        <a:ext cx="4289107" cy="1000125"/>
      </dsp:txXfrm>
    </dsp:sp>
    <dsp:sp modelId="{66BEFBB2-8CE9-41B3-B6D0-34DEFC635714}">
      <dsp:nvSpPr>
        <dsp:cNvPr id="0" name=""/>
        <dsp:cNvSpPr/>
      </dsp:nvSpPr>
      <dsp:spPr>
        <a:xfrm>
          <a:off x="100012" y="1200150"/>
          <a:ext cx="1097280" cy="80010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9E9F66-BE8B-407C-9C2B-B838B913F815}">
      <dsp:nvSpPr>
        <dsp:cNvPr id="0" name=""/>
        <dsp:cNvSpPr/>
      </dsp:nvSpPr>
      <dsp:spPr>
        <a:xfrm>
          <a:off x="0" y="2200275"/>
          <a:ext cx="5486400" cy="1000125"/>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IN" sz="1400" b="1" kern="1200">
              <a:solidFill>
                <a:sysClr val="windowText" lastClr="000000"/>
              </a:solidFill>
            </a:rPr>
            <a:t>To implement CB Plan</a:t>
          </a:r>
        </a:p>
        <a:p>
          <a:pPr lvl="0" algn="l" defTabSz="622300">
            <a:lnSpc>
              <a:spcPct val="90000"/>
            </a:lnSpc>
            <a:spcBef>
              <a:spcPct val="0"/>
            </a:spcBef>
            <a:spcAft>
              <a:spcPct val="35000"/>
            </a:spcAft>
          </a:pPr>
          <a:r>
            <a:rPr lang="en-IN" sz="1400" b="1" kern="1200">
              <a:solidFill>
                <a:sysClr val="windowText" lastClr="000000"/>
              </a:solidFill>
            </a:rPr>
            <a:t>Monitoring of CB Process</a:t>
          </a:r>
        </a:p>
      </dsp:txBody>
      <dsp:txXfrm>
        <a:off x="1197292" y="2200275"/>
        <a:ext cx="4289107" cy="1000125"/>
      </dsp:txXfrm>
    </dsp:sp>
    <dsp:sp modelId="{0B9A7988-325F-4B09-AC37-E6CE04124B0B}">
      <dsp:nvSpPr>
        <dsp:cNvPr id="0" name=""/>
        <dsp:cNvSpPr/>
      </dsp:nvSpPr>
      <dsp:spPr>
        <a:xfrm>
          <a:off x="100012" y="2300287"/>
          <a:ext cx="1097280" cy="80010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3BEBFB-4830-440D-8F7C-BC49B4985064}">
      <dsp:nvSpPr>
        <dsp:cNvPr id="0" name=""/>
        <dsp:cNvSpPr/>
      </dsp:nvSpPr>
      <dsp:spPr>
        <a:xfrm>
          <a:off x="0" y="452"/>
          <a:ext cx="5410200" cy="138381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CLASS ROOM TRAINING</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delivering lecture</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Audio-visuals</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FGDs</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presentation method</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Case studies</a:t>
          </a:r>
        </a:p>
        <a:p>
          <a:pPr lvl="0" algn="just"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Role plays</a:t>
          </a:r>
        </a:p>
      </dsp:txBody>
      <dsp:txXfrm>
        <a:off x="0" y="452"/>
        <a:ext cx="5410200" cy="1383813"/>
      </dsp:txXfrm>
    </dsp:sp>
    <dsp:sp modelId="{9F1B058C-499A-4FD8-A49B-2B68C5C1447A}">
      <dsp:nvSpPr>
        <dsp:cNvPr id="0" name=""/>
        <dsp:cNvSpPr/>
      </dsp:nvSpPr>
      <dsp:spPr>
        <a:xfrm>
          <a:off x="0" y="1386909"/>
          <a:ext cx="5410200" cy="8239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FIELD TRAININGS</a:t>
          </a:r>
        </a:p>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Field demonstartions</a:t>
          </a:r>
        </a:p>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Interactions with Successful Farmers/Enterpreneurs/SHGs etc.</a:t>
          </a:r>
        </a:p>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 Exposure Visits (in &amp; outside state)</a:t>
          </a:r>
        </a:p>
      </dsp:txBody>
      <dsp:txXfrm>
        <a:off x="0" y="1386909"/>
        <a:ext cx="5410200" cy="823949"/>
      </dsp:txXfrm>
    </dsp:sp>
    <dsp:sp modelId="{6262E008-24D2-42EE-A755-4B2C91C8623C}">
      <dsp:nvSpPr>
        <dsp:cNvPr id="0" name=""/>
        <dsp:cNvSpPr/>
      </dsp:nvSpPr>
      <dsp:spPr>
        <a:xfrm>
          <a:off x="0" y="2210859"/>
          <a:ext cx="5410200" cy="1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774"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n-IN" sz="400" kern="1200"/>
        </a:p>
      </dsp:txBody>
      <dsp:txXfrm>
        <a:off x="0" y="2210859"/>
        <a:ext cx="5410200" cy="15200"/>
      </dsp:txXfrm>
    </dsp:sp>
    <dsp:sp modelId="{7D12A8BF-6DB3-45C5-9AE4-A33F9479AF6A}">
      <dsp:nvSpPr>
        <dsp:cNvPr id="0" name=""/>
        <dsp:cNvSpPr/>
      </dsp:nvSpPr>
      <dsp:spPr>
        <a:xfrm>
          <a:off x="0" y="2226059"/>
          <a:ext cx="5410200" cy="8239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SEMINARS/WORKSHOPS</a:t>
          </a:r>
        </a:p>
      </dsp:txBody>
      <dsp:txXfrm>
        <a:off x="0" y="2226059"/>
        <a:ext cx="5410200" cy="823949"/>
      </dsp:txXfrm>
    </dsp:sp>
    <dsp:sp modelId="{5463353A-06BE-47B8-B98F-B16DAA56B0FD}">
      <dsp:nvSpPr>
        <dsp:cNvPr id="0" name=""/>
        <dsp:cNvSpPr/>
      </dsp:nvSpPr>
      <dsp:spPr>
        <a:xfrm>
          <a:off x="0" y="3052653"/>
          <a:ext cx="5410200" cy="8239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N" sz="1100" b="0" kern="1200">
              <a:latin typeface="Arial" pitchFamily="34" charset="0"/>
              <a:ea typeface="BatangChe" pitchFamily="49" charset="-127"/>
              <a:cs typeface="Arial" pitchFamily="34" charset="0"/>
            </a:rPr>
            <a:t>IEC ACTIVITIES</a:t>
          </a:r>
        </a:p>
      </dsp:txBody>
      <dsp:txXfrm>
        <a:off x="0" y="3052653"/>
        <a:ext cx="5410200" cy="82394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44EA82-5321-4339-B30A-1CFB2B345E25}">
      <dsp:nvSpPr>
        <dsp:cNvPr id="0" name=""/>
        <dsp:cNvSpPr/>
      </dsp:nvSpPr>
      <dsp:spPr>
        <a:xfrm>
          <a:off x="397" y="12658"/>
          <a:ext cx="1709277" cy="2051132"/>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r>
            <a:rPr lang="en-IN" sz="1900" kern="1200"/>
            <a:t>STEP 1</a:t>
          </a:r>
        </a:p>
      </dsp:txBody>
      <dsp:txXfrm rot="16200000">
        <a:off x="-669639" y="682695"/>
        <a:ext cx="1681928" cy="341855"/>
      </dsp:txXfrm>
    </dsp:sp>
    <dsp:sp modelId="{93F77B54-F56D-404C-B4AC-C8E927ABE46C}">
      <dsp:nvSpPr>
        <dsp:cNvPr id="0" name=""/>
        <dsp:cNvSpPr/>
      </dsp:nvSpPr>
      <dsp:spPr>
        <a:xfrm>
          <a:off x="342252" y="12658"/>
          <a:ext cx="1273411" cy="2051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 Contents</a:t>
          </a:r>
        </a:p>
        <a:p>
          <a:pPr lvl="0" algn="l" defTabSz="533400">
            <a:lnSpc>
              <a:spcPct val="90000"/>
            </a:lnSpc>
            <a:spcBef>
              <a:spcPct val="0"/>
            </a:spcBef>
            <a:spcAft>
              <a:spcPct val="35000"/>
            </a:spcAft>
          </a:pPr>
          <a:endParaRPr lang="en-IN" sz="1200" kern="1200">
            <a:solidFill>
              <a:sysClr val="windowText" lastClr="000000"/>
            </a:solidFill>
            <a:latin typeface="Agency FB" pitchFamily="34" charset="0"/>
          </a:endParaRPr>
        </a:p>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ii) Time frame</a:t>
          </a:r>
        </a:p>
      </dsp:txBody>
      <dsp:txXfrm>
        <a:off x="342252" y="12658"/>
        <a:ext cx="1273411" cy="2051132"/>
      </dsp:txXfrm>
    </dsp:sp>
    <dsp:sp modelId="{78F4F63C-62DD-4F3F-B4E4-1B01720E8E14}">
      <dsp:nvSpPr>
        <dsp:cNvPr id="0" name=""/>
        <dsp:cNvSpPr/>
      </dsp:nvSpPr>
      <dsp:spPr>
        <a:xfrm>
          <a:off x="1769498" y="12658"/>
          <a:ext cx="1709277" cy="2051132"/>
        </a:xfrm>
        <a:prstGeom prst="roundRect">
          <a:avLst>
            <a:gd name="adj" fmla="val 5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r>
            <a:rPr lang="en-IN" sz="1900" kern="1200"/>
            <a:t>STEP 2</a:t>
          </a:r>
        </a:p>
      </dsp:txBody>
      <dsp:txXfrm rot="16200000">
        <a:off x="1099462" y="682695"/>
        <a:ext cx="1681928" cy="341855"/>
      </dsp:txXfrm>
    </dsp:sp>
    <dsp:sp modelId="{F812E480-5CAA-4B6C-89E1-4A1F974087B5}">
      <dsp:nvSpPr>
        <dsp:cNvPr id="0" name=""/>
        <dsp:cNvSpPr/>
      </dsp:nvSpPr>
      <dsp:spPr>
        <a:xfrm rot="5400000">
          <a:off x="1627228" y="1643989"/>
          <a:ext cx="301633" cy="256391"/>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1DBB3D-88FD-4C0C-9970-51B9C7D2FCA1}">
      <dsp:nvSpPr>
        <dsp:cNvPr id="0" name=""/>
        <dsp:cNvSpPr/>
      </dsp:nvSpPr>
      <dsp:spPr>
        <a:xfrm>
          <a:off x="2111354" y="12658"/>
          <a:ext cx="1273411" cy="2051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 Level of trainings</a:t>
          </a:r>
        </a:p>
        <a:p>
          <a:pPr lvl="0" algn="l" defTabSz="533400">
            <a:lnSpc>
              <a:spcPct val="90000"/>
            </a:lnSpc>
            <a:spcBef>
              <a:spcPct val="0"/>
            </a:spcBef>
            <a:spcAft>
              <a:spcPct val="35000"/>
            </a:spcAft>
          </a:pPr>
          <a:endParaRPr lang="en-IN" sz="1200" kern="1200">
            <a:solidFill>
              <a:sysClr val="windowText" lastClr="000000"/>
            </a:solidFill>
            <a:latin typeface="Agency FB" pitchFamily="34" charset="0"/>
          </a:endParaRPr>
        </a:p>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ii) Level of participants</a:t>
          </a:r>
        </a:p>
      </dsp:txBody>
      <dsp:txXfrm>
        <a:off x="2111354" y="12658"/>
        <a:ext cx="1273411" cy="2051132"/>
      </dsp:txXfrm>
    </dsp:sp>
    <dsp:sp modelId="{FC2A0796-16E1-4CEB-BB93-6762C2C763D0}">
      <dsp:nvSpPr>
        <dsp:cNvPr id="0" name=""/>
        <dsp:cNvSpPr/>
      </dsp:nvSpPr>
      <dsp:spPr>
        <a:xfrm>
          <a:off x="3538600" y="12658"/>
          <a:ext cx="1709277" cy="2051132"/>
        </a:xfrm>
        <a:prstGeom prst="roundRect">
          <a:avLst>
            <a:gd name="adj" fmla="val 5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r>
            <a:rPr lang="en-IN" sz="1900" kern="1200"/>
            <a:t>STEP 3</a:t>
          </a:r>
        </a:p>
      </dsp:txBody>
      <dsp:txXfrm rot="16200000">
        <a:off x="2868564" y="682695"/>
        <a:ext cx="1681928" cy="341855"/>
      </dsp:txXfrm>
    </dsp:sp>
    <dsp:sp modelId="{9901FE64-3914-4B6A-AC0C-D25633E32FB0}">
      <dsp:nvSpPr>
        <dsp:cNvPr id="0" name=""/>
        <dsp:cNvSpPr/>
      </dsp:nvSpPr>
      <dsp:spPr>
        <a:xfrm rot="5400000">
          <a:off x="3396330" y="1643989"/>
          <a:ext cx="301633" cy="256391"/>
        </a:xfrm>
        <a:prstGeom prst="flowChartExtract">
          <a:avLst/>
        </a:prstGeom>
        <a:solidFill>
          <a:schemeClr val="lt1">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C224E739-0C1C-489B-B51E-C52A433E5A0D}">
      <dsp:nvSpPr>
        <dsp:cNvPr id="0" name=""/>
        <dsp:cNvSpPr/>
      </dsp:nvSpPr>
      <dsp:spPr>
        <a:xfrm>
          <a:off x="3880456" y="12658"/>
          <a:ext cx="1273411" cy="2051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 Effective monitoring &amp; evaluation of CB Process</a:t>
          </a:r>
        </a:p>
        <a:p>
          <a:pPr lvl="0" algn="l" defTabSz="533400">
            <a:lnSpc>
              <a:spcPct val="90000"/>
            </a:lnSpc>
            <a:spcBef>
              <a:spcPct val="0"/>
            </a:spcBef>
            <a:spcAft>
              <a:spcPct val="35000"/>
            </a:spcAft>
          </a:pPr>
          <a:endParaRPr lang="en-IN" sz="1200" kern="1200">
            <a:solidFill>
              <a:sysClr val="windowText" lastClr="000000"/>
            </a:solidFill>
            <a:latin typeface="Agency FB" pitchFamily="34" charset="0"/>
          </a:endParaRPr>
        </a:p>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ii) Identifying problems, if any</a:t>
          </a:r>
        </a:p>
        <a:p>
          <a:pPr lvl="0" algn="l" defTabSz="533400">
            <a:lnSpc>
              <a:spcPct val="90000"/>
            </a:lnSpc>
            <a:spcBef>
              <a:spcPct val="0"/>
            </a:spcBef>
            <a:spcAft>
              <a:spcPct val="35000"/>
            </a:spcAft>
          </a:pPr>
          <a:endParaRPr lang="en-IN" sz="1200" kern="1200">
            <a:solidFill>
              <a:sysClr val="windowText" lastClr="000000"/>
            </a:solidFill>
            <a:latin typeface="Agency FB" pitchFamily="34" charset="0"/>
          </a:endParaRPr>
        </a:p>
        <a:p>
          <a:pPr lvl="0" algn="l" defTabSz="533400">
            <a:lnSpc>
              <a:spcPct val="90000"/>
            </a:lnSpc>
            <a:spcBef>
              <a:spcPct val="0"/>
            </a:spcBef>
            <a:spcAft>
              <a:spcPct val="35000"/>
            </a:spcAft>
          </a:pPr>
          <a:r>
            <a:rPr lang="en-IN" sz="1200" kern="1200">
              <a:solidFill>
                <a:sysClr val="windowText" lastClr="000000"/>
              </a:solidFill>
              <a:latin typeface="Agency FB" pitchFamily="34" charset="0"/>
            </a:rPr>
            <a:t>iii) Adoption of corrective measures</a:t>
          </a:r>
        </a:p>
      </dsp:txBody>
      <dsp:txXfrm>
        <a:off x="3880456" y="12658"/>
        <a:ext cx="1273411" cy="2051132"/>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2B84A-5BF3-4563-A0EC-0AD2ED6A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102</Pages>
  <Words>11530</Words>
  <Characters>65725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Administrator</cp:lastModifiedBy>
  <cp:revision>353</cp:revision>
  <cp:lastPrinted>2014-05-26T11:06:00Z</cp:lastPrinted>
  <dcterms:created xsi:type="dcterms:W3CDTF">2014-04-24T17:13:00Z</dcterms:created>
  <dcterms:modified xsi:type="dcterms:W3CDTF">2014-05-28T07:04:00Z</dcterms:modified>
</cp:coreProperties>
</file>